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A03" w:rsidRPr="00D14F31" w:rsidRDefault="00D14F31" w:rsidP="00D36A03">
      <w:pPr>
        <w:spacing w:line="0" w:lineRule="atLeast"/>
        <w:jc w:val="distribute"/>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D36A03" w:rsidRPr="00D14F31">
        <w:rPr>
          <w:rFonts w:ascii="ＭＳ 明朝" w:eastAsia="ＭＳ 明朝" w:hAnsi="ＭＳ 明朝" w:hint="eastAsia"/>
          <w:kern w:val="0"/>
          <w:sz w:val="24"/>
          <w:szCs w:val="24"/>
        </w:rPr>
        <w:t>感企第4200号</w:t>
      </w:r>
    </w:p>
    <w:p w:rsidR="002512E2" w:rsidRPr="00D14F31" w:rsidRDefault="00D14F31" w:rsidP="00D36A03">
      <w:pPr>
        <w:spacing w:line="0" w:lineRule="atLeast"/>
        <w:jc w:val="right"/>
        <w:rPr>
          <w:rFonts w:ascii="ＭＳ 明朝" w:eastAsia="ＭＳ 明朝" w:hAnsi="ＭＳ 明朝"/>
          <w:sz w:val="24"/>
          <w:szCs w:val="24"/>
        </w:rPr>
      </w:pPr>
      <w:r>
        <w:rPr>
          <w:rFonts w:ascii="ＭＳ 明朝" w:eastAsia="ＭＳ 明朝" w:hAnsi="ＭＳ 明朝" w:hint="eastAsia"/>
          <w:kern w:val="0"/>
          <w:sz w:val="24"/>
          <w:szCs w:val="24"/>
        </w:rPr>
        <w:t xml:space="preserve"> </w:t>
      </w:r>
      <w:r>
        <w:rPr>
          <w:rFonts w:ascii="ＭＳ 明朝" w:eastAsia="ＭＳ 明朝" w:hAnsi="ＭＳ 明朝"/>
          <w:kern w:val="0"/>
          <w:sz w:val="24"/>
          <w:szCs w:val="24"/>
        </w:rPr>
        <w:t xml:space="preserve"> </w:t>
      </w:r>
      <w:r w:rsidR="00CA5D2E" w:rsidRPr="00DF49F1">
        <w:rPr>
          <w:rFonts w:ascii="ＭＳ 明朝" w:eastAsia="ＭＳ 明朝" w:hAnsi="ＭＳ 明朝" w:hint="eastAsia"/>
          <w:spacing w:val="42"/>
          <w:w w:val="87"/>
          <w:kern w:val="0"/>
          <w:sz w:val="24"/>
          <w:szCs w:val="24"/>
          <w:fitText w:val="2400" w:id="-1683205632"/>
        </w:rPr>
        <w:t>令和</w:t>
      </w:r>
      <w:r w:rsidR="00B1574A" w:rsidRPr="00DF49F1">
        <w:rPr>
          <w:rFonts w:ascii="ＭＳ 明朝" w:eastAsia="ＭＳ 明朝" w:hAnsi="ＭＳ 明朝" w:hint="eastAsia"/>
          <w:spacing w:val="42"/>
          <w:w w:val="87"/>
          <w:kern w:val="0"/>
          <w:sz w:val="24"/>
          <w:szCs w:val="24"/>
          <w:fitText w:val="2400" w:id="-1683205632"/>
        </w:rPr>
        <w:t>４</w:t>
      </w:r>
      <w:r w:rsidR="00CA5D2E" w:rsidRPr="00DF49F1">
        <w:rPr>
          <w:rFonts w:ascii="ＭＳ 明朝" w:eastAsia="ＭＳ 明朝" w:hAnsi="ＭＳ 明朝" w:hint="eastAsia"/>
          <w:spacing w:val="42"/>
          <w:w w:val="87"/>
          <w:kern w:val="0"/>
          <w:sz w:val="24"/>
          <w:szCs w:val="24"/>
          <w:fitText w:val="2400" w:id="-1683205632"/>
        </w:rPr>
        <w:t>年1月18</w:t>
      </w:r>
      <w:r w:rsidR="00CA5D2E" w:rsidRPr="00DF49F1">
        <w:rPr>
          <w:rFonts w:ascii="ＭＳ 明朝" w:eastAsia="ＭＳ 明朝" w:hAnsi="ＭＳ 明朝" w:hint="eastAsia"/>
          <w:w w:val="87"/>
          <w:kern w:val="0"/>
          <w:sz w:val="24"/>
          <w:szCs w:val="24"/>
          <w:fitText w:val="2400" w:id="-1683205632"/>
        </w:rPr>
        <w:t>日</w:t>
      </w:r>
    </w:p>
    <w:p w:rsidR="00D36A03" w:rsidRPr="00D14F31" w:rsidRDefault="00D36A03" w:rsidP="00D36A03">
      <w:pPr>
        <w:spacing w:line="0" w:lineRule="atLeast"/>
        <w:ind w:right="960"/>
        <w:rPr>
          <w:rFonts w:ascii="ＭＳ 明朝" w:eastAsia="ＭＳ 明朝" w:hAnsi="ＭＳ 明朝"/>
          <w:sz w:val="24"/>
          <w:szCs w:val="24"/>
        </w:rPr>
      </w:pPr>
      <w:r w:rsidRPr="00D14F31">
        <w:rPr>
          <w:rFonts w:ascii="ＭＳ 明朝" w:eastAsia="ＭＳ 明朝" w:hAnsi="ＭＳ 明朝" w:hint="eastAsia"/>
          <w:spacing w:val="168"/>
          <w:kern w:val="0"/>
          <w:sz w:val="24"/>
          <w:szCs w:val="24"/>
          <w:fitText w:val="3120" w:id="-1584115712"/>
        </w:rPr>
        <w:t>各部（局）</w:t>
      </w:r>
      <w:r w:rsidRPr="00D14F31">
        <w:rPr>
          <w:rFonts w:ascii="ＭＳ 明朝" w:eastAsia="ＭＳ 明朝" w:hAnsi="ＭＳ 明朝" w:hint="eastAsia"/>
          <w:kern w:val="0"/>
          <w:sz w:val="24"/>
          <w:szCs w:val="24"/>
          <w:fitText w:val="3120" w:id="-1584115712"/>
        </w:rPr>
        <w:t>長</w:t>
      </w:r>
      <w:r w:rsidRPr="00D14F31">
        <w:rPr>
          <w:rFonts w:ascii="ＭＳ 明朝" w:eastAsia="ＭＳ 明朝" w:hAnsi="ＭＳ 明朝" w:hint="eastAsia"/>
          <w:sz w:val="24"/>
          <w:szCs w:val="24"/>
        </w:rPr>
        <w:t xml:space="preserve">　　　　　　　</w:t>
      </w:r>
    </w:p>
    <w:p w:rsidR="00D36A03" w:rsidRPr="00D14F31" w:rsidRDefault="00D36A03" w:rsidP="00D36A03">
      <w:pPr>
        <w:spacing w:line="0" w:lineRule="atLeast"/>
        <w:ind w:right="960"/>
        <w:rPr>
          <w:rFonts w:ascii="ＭＳ 明朝" w:eastAsia="ＭＳ 明朝" w:hAnsi="ＭＳ 明朝"/>
          <w:sz w:val="24"/>
          <w:szCs w:val="24"/>
        </w:rPr>
      </w:pPr>
      <w:r w:rsidRPr="00D14F31">
        <w:rPr>
          <w:rFonts w:ascii="ＭＳ 明朝" w:eastAsia="ＭＳ 明朝" w:hAnsi="ＭＳ 明朝" w:hint="eastAsia"/>
          <w:sz w:val="24"/>
          <w:szCs w:val="24"/>
        </w:rPr>
        <w:t>各行政委員・委員会事務局長　様</w:t>
      </w:r>
    </w:p>
    <w:p w:rsidR="00D36A03" w:rsidRPr="00D14F31" w:rsidRDefault="00D36A03" w:rsidP="00D36A03">
      <w:pPr>
        <w:spacing w:line="0" w:lineRule="atLeast"/>
        <w:ind w:right="960"/>
        <w:rPr>
          <w:rFonts w:ascii="ＭＳ 明朝" w:eastAsia="ＭＳ 明朝" w:hAnsi="ＭＳ 明朝"/>
          <w:sz w:val="24"/>
          <w:szCs w:val="24"/>
        </w:rPr>
      </w:pPr>
      <w:r w:rsidRPr="00D14F31">
        <w:rPr>
          <w:rFonts w:ascii="ＭＳ 明朝" w:eastAsia="ＭＳ 明朝" w:hAnsi="ＭＳ 明朝" w:hint="eastAsia"/>
          <w:spacing w:val="600"/>
          <w:kern w:val="0"/>
          <w:sz w:val="24"/>
          <w:szCs w:val="24"/>
          <w:fitText w:val="3120" w:id="-1584115456"/>
        </w:rPr>
        <w:t>教育</w:t>
      </w:r>
      <w:r w:rsidRPr="00D14F31">
        <w:rPr>
          <w:rFonts w:ascii="ＭＳ 明朝" w:eastAsia="ＭＳ 明朝" w:hAnsi="ＭＳ 明朝" w:hint="eastAsia"/>
          <w:kern w:val="0"/>
          <w:sz w:val="24"/>
          <w:szCs w:val="24"/>
          <w:fitText w:val="3120" w:id="-1584115456"/>
        </w:rPr>
        <w:t>長</w:t>
      </w:r>
    </w:p>
    <w:p w:rsidR="00FA6EB0" w:rsidRPr="00D14F31" w:rsidRDefault="00FA6EB0" w:rsidP="002512E2">
      <w:pPr>
        <w:spacing w:line="0" w:lineRule="atLeast"/>
        <w:jc w:val="right"/>
        <w:rPr>
          <w:rFonts w:ascii="ＭＳ 明朝" w:eastAsia="ＭＳ 明朝" w:hAnsi="ＭＳ 明朝"/>
          <w:sz w:val="24"/>
          <w:szCs w:val="24"/>
        </w:rPr>
      </w:pPr>
    </w:p>
    <w:p w:rsidR="00A43811" w:rsidRPr="00D14F31" w:rsidRDefault="00D36A03" w:rsidP="00D36A03">
      <w:pPr>
        <w:spacing w:line="0" w:lineRule="atLeast"/>
        <w:jc w:val="distribute"/>
        <w:rPr>
          <w:rFonts w:ascii="ＭＳ 明朝" w:eastAsia="ＭＳ 明朝" w:hAnsi="ＭＳ 明朝"/>
          <w:sz w:val="24"/>
          <w:szCs w:val="24"/>
        </w:rPr>
      </w:pPr>
      <w:r w:rsidRPr="00D14F31">
        <w:rPr>
          <w:rFonts w:ascii="ＭＳ 明朝" w:eastAsia="ＭＳ 明朝" w:hAnsi="ＭＳ 明朝" w:hint="eastAsia"/>
          <w:sz w:val="24"/>
          <w:szCs w:val="24"/>
        </w:rPr>
        <w:t xml:space="preserve">　　　　　　　　　　　　　　健康医療部長</w:t>
      </w:r>
    </w:p>
    <w:p w:rsidR="00D36A03" w:rsidRPr="00D14F31" w:rsidRDefault="00D36A03" w:rsidP="002512E2">
      <w:pPr>
        <w:spacing w:line="0" w:lineRule="atLeast"/>
        <w:jc w:val="right"/>
        <w:rPr>
          <w:rFonts w:ascii="ＭＳ 明朝" w:eastAsia="ＭＳ 明朝" w:hAnsi="ＭＳ 明朝"/>
          <w:sz w:val="24"/>
          <w:szCs w:val="24"/>
        </w:rPr>
      </w:pPr>
    </w:p>
    <w:p w:rsidR="00DE5D09" w:rsidRPr="00D14F31" w:rsidRDefault="00DE5D09" w:rsidP="002512E2">
      <w:pPr>
        <w:spacing w:line="0" w:lineRule="atLeast"/>
        <w:jc w:val="right"/>
        <w:rPr>
          <w:rFonts w:ascii="ＭＳ 明朝" w:eastAsia="ＭＳ 明朝" w:hAnsi="ＭＳ 明朝"/>
          <w:sz w:val="24"/>
          <w:szCs w:val="24"/>
        </w:rPr>
      </w:pPr>
    </w:p>
    <w:p w:rsidR="001A3F59" w:rsidRPr="00D14F31" w:rsidRDefault="00EF6DF6" w:rsidP="002512E2">
      <w:pPr>
        <w:spacing w:line="0" w:lineRule="atLeast"/>
        <w:jc w:val="center"/>
        <w:rPr>
          <w:rFonts w:ascii="ＭＳ 明朝" w:eastAsia="ＭＳ 明朝" w:hAnsi="ＭＳ 明朝"/>
          <w:sz w:val="24"/>
          <w:szCs w:val="24"/>
        </w:rPr>
      </w:pPr>
      <w:r w:rsidRPr="00EF6DF6">
        <w:rPr>
          <w:rFonts w:ascii="ＭＳ 明朝" w:eastAsia="ＭＳ 明朝" w:hAnsi="ＭＳ 明朝" w:hint="eastAsia"/>
          <w:sz w:val="24"/>
          <w:szCs w:val="24"/>
        </w:rPr>
        <w:t>オミクロン株感染拡大を踏まえたさらなる保健所業務の重点化について</w:t>
      </w:r>
    </w:p>
    <w:p w:rsidR="00A43811" w:rsidRPr="00D14F31" w:rsidRDefault="00A43811" w:rsidP="002512E2">
      <w:pPr>
        <w:spacing w:line="0" w:lineRule="atLeast"/>
        <w:rPr>
          <w:rFonts w:ascii="ＭＳ 明朝" w:eastAsia="ＭＳ 明朝" w:hAnsi="ＭＳ 明朝"/>
          <w:sz w:val="24"/>
          <w:szCs w:val="24"/>
        </w:rPr>
      </w:pPr>
    </w:p>
    <w:p w:rsidR="00D36A03" w:rsidRPr="00D14F31" w:rsidRDefault="00D36A03" w:rsidP="002512E2">
      <w:pPr>
        <w:spacing w:line="0" w:lineRule="atLeast"/>
        <w:rPr>
          <w:rFonts w:ascii="ＭＳ 明朝" w:eastAsia="ＭＳ 明朝" w:hAnsi="ＭＳ 明朝"/>
          <w:sz w:val="24"/>
          <w:szCs w:val="24"/>
        </w:rPr>
      </w:pPr>
    </w:p>
    <w:p w:rsidR="0069654D" w:rsidRPr="0069654D" w:rsidRDefault="0069654D" w:rsidP="0069654D">
      <w:pPr>
        <w:pStyle w:val="Default"/>
        <w:spacing w:line="0" w:lineRule="atLeast"/>
        <w:ind w:firstLineChars="100" w:firstLine="240"/>
        <w:rPr>
          <w:rFonts w:ascii="ＭＳ 明朝" w:eastAsia="ＭＳ 明朝" w:hAnsi="ＭＳ 明朝"/>
          <w:color w:val="auto"/>
        </w:rPr>
      </w:pPr>
      <w:r w:rsidRPr="0069654D">
        <w:rPr>
          <w:rFonts w:ascii="ＭＳ 明朝" w:eastAsia="ＭＳ 明朝" w:hAnsi="ＭＳ 明朝" w:hint="eastAsia"/>
          <w:color w:val="auto"/>
        </w:rPr>
        <w:t>大阪府では、令和４年１月以降新型コロナウイルス感染</w:t>
      </w:r>
      <w:bookmarkStart w:id="0" w:name="_GoBack"/>
      <w:bookmarkEnd w:id="0"/>
      <w:r w:rsidRPr="0069654D">
        <w:rPr>
          <w:rFonts w:ascii="ＭＳ 明朝" w:eastAsia="ＭＳ 明朝" w:hAnsi="ＭＳ 明朝" w:hint="eastAsia"/>
          <w:color w:val="auto"/>
        </w:rPr>
        <w:t>症が急速に感染拡大し、一日に</w:t>
      </w:r>
      <w:r w:rsidRPr="0069654D">
        <w:rPr>
          <w:rFonts w:ascii="ＭＳ 明朝" w:eastAsia="ＭＳ 明朝" w:hAnsi="ＭＳ 明朝"/>
          <w:color w:val="auto"/>
        </w:rPr>
        <w:t>5,000人を超える新規陽性者が出るなど、これまで以上の感染拡大が起こっており、保健所業務が極めてひっ迫した状況です。</w:t>
      </w:r>
    </w:p>
    <w:p w:rsidR="00E03104" w:rsidRPr="005D0C39" w:rsidRDefault="0069654D" w:rsidP="0069654D">
      <w:pPr>
        <w:pStyle w:val="Default"/>
        <w:spacing w:line="0" w:lineRule="atLeast"/>
        <w:ind w:firstLineChars="100" w:firstLine="240"/>
        <w:rPr>
          <w:rFonts w:ascii="ＭＳ 明朝" w:eastAsia="ＭＳ 明朝" w:hAnsi="ＭＳ 明朝" w:cs="ＭＳ 明朝"/>
          <w:color w:val="auto"/>
        </w:rPr>
      </w:pPr>
      <w:r>
        <w:rPr>
          <w:rFonts w:ascii="ＭＳ 明朝" w:eastAsia="ＭＳ 明朝" w:hAnsi="ＭＳ 明朝" w:hint="eastAsia"/>
          <w:color w:val="auto"/>
        </w:rPr>
        <w:t>このような状況を踏まえ</w:t>
      </w:r>
      <w:r w:rsidRPr="0069654D">
        <w:rPr>
          <w:rFonts w:ascii="ＭＳ 明朝" w:eastAsia="ＭＳ 明朝" w:hAnsi="ＭＳ 明朝" w:hint="eastAsia"/>
          <w:color w:val="auto"/>
        </w:rPr>
        <w:t>、陽性者を確実に必要な医療に</w:t>
      </w:r>
      <w:r>
        <w:rPr>
          <w:rFonts w:ascii="ＭＳ 明朝" w:eastAsia="ＭＳ 明朝" w:hAnsi="ＭＳ 明朝" w:hint="eastAsia"/>
          <w:color w:val="auto"/>
        </w:rPr>
        <w:t>繋げることを最優先とするため、</w:t>
      </w:r>
      <w:r w:rsidRPr="0069654D">
        <w:rPr>
          <w:rFonts w:ascii="ＭＳ 明朝" w:eastAsia="ＭＳ 明朝" w:hAnsi="ＭＳ 明朝" w:hint="eastAsia"/>
          <w:color w:val="auto"/>
        </w:rPr>
        <w:t>本日、大阪府新型コロナウイルス対策本部長のご確認の上、</w:t>
      </w:r>
      <w:r>
        <w:rPr>
          <w:rFonts w:ascii="ＭＳ 明朝" w:eastAsia="ＭＳ 明朝" w:hAnsi="ＭＳ 明朝" w:hint="eastAsia"/>
          <w:color w:val="auto"/>
        </w:rPr>
        <w:t>保健所業務を別添</w:t>
      </w:r>
      <w:r w:rsidR="00C20175">
        <w:rPr>
          <w:rFonts w:ascii="ＭＳ 明朝" w:eastAsia="ＭＳ 明朝" w:hAnsi="ＭＳ 明朝" w:hint="eastAsia"/>
          <w:color w:val="auto"/>
        </w:rPr>
        <w:t>１の「フェーズ４」へ</w:t>
      </w:r>
      <w:r>
        <w:rPr>
          <w:rFonts w:ascii="ＭＳ 明朝" w:eastAsia="ＭＳ 明朝" w:hAnsi="ＭＳ 明朝" w:hint="eastAsia"/>
          <w:color w:val="auto"/>
        </w:rPr>
        <w:t>重点化することを決定しました</w:t>
      </w:r>
      <w:r w:rsidR="000D2F02" w:rsidRPr="00D14F31">
        <w:rPr>
          <w:rFonts w:ascii="ＭＳ 明朝" w:eastAsia="ＭＳ 明朝" w:hAnsi="ＭＳ 明朝" w:cs="ＭＳ 明朝" w:hint="eastAsia"/>
          <w:color w:val="auto"/>
        </w:rPr>
        <w:t>ので、情報提供</w:t>
      </w:r>
      <w:r w:rsidR="00DF49F1">
        <w:rPr>
          <w:rFonts w:ascii="ＭＳ 明朝" w:eastAsia="ＭＳ 明朝" w:hAnsi="ＭＳ 明朝" w:cs="ＭＳ 明朝" w:hint="eastAsia"/>
          <w:color w:val="auto"/>
        </w:rPr>
        <w:t>いた</w:t>
      </w:r>
      <w:r w:rsidR="000D2F02" w:rsidRPr="00D14F31">
        <w:rPr>
          <w:rFonts w:ascii="ＭＳ 明朝" w:eastAsia="ＭＳ 明朝" w:hAnsi="ＭＳ 明朝" w:cs="ＭＳ 明朝" w:hint="eastAsia"/>
          <w:color w:val="auto"/>
        </w:rPr>
        <w:t>します。</w:t>
      </w:r>
    </w:p>
    <w:p w:rsidR="00457525" w:rsidRPr="00D14F31" w:rsidRDefault="00E03104" w:rsidP="005D0C39">
      <w:pPr>
        <w:pStyle w:val="Default"/>
        <w:spacing w:line="0" w:lineRule="atLeast"/>
        <w:ind w:firstLineChars="100" w:firstLine="240"/>
        <w:rPr>
          <w:rFonts w:ascii="ＭＳ 明朝" w:eastAsia="ＭＳ 明朝" w:hAnsi="ＭＳ 明朝"/>
          <w:color w:val="auto"/>
        </w:rPr>
      </w:pPr>
      <w:r w:rsidRPr="00D14F31">
        <w:rPr>
          <w:rFonts w:ascii="ＭＳ 明朝" w:eastAsia="ＭＳ 明朝" w:hAnsi="ＭＳ 明朝" w:hint="eastAsia"/>
          <w:color w:val="auto"/>
        </w:rPr>
        <w:t>また、</w:t>
      </w:r>
      <w:r w:rsidR="0069654D">
        <w:rPr>
          <w:rFonts w:ascii="ＭＳ 明朝" w:eastAsia="ＭＳ 明朝" w:hAnsi="ＭＳ 明朝" w:hint="eastAsia"/>
          <w:color w:val="auto"/>
        </w:rPr>
        <w:t>令和４年１月５日付け厚生</w:t>
      </w:r>
      <w:r w:rsidR="0069654D" w:rsidRPr="0069654D">
        <w:rPr>
          <w:rFonts w:ascii="ＭＳ 明朝" w:eastAsia="ＭＳ 明朝" w:hAnsi="ＭＳ 明朝" w:hint="eastAsia"/>
          <w:color w:val="auto"/>
        </w:rPr>
        <w:t>労働省新型コロナウイルス感染症対策推進本部事務連絡（令和４年１月</w:t>
      </w:r>
      <w:r w:rsidR="0069654D" w:rsidRPr="0069654D">
        <w:rPr>
          <w:rFonts w:ascii="ＭＳ 明朝" w:eastAsia="ＭＳ 明朝" w:hAnsi="ＭＳ 明朝"/>
          <w:color w:val="auto"/>
        </w:rPr>
        <w:t>14日一部改正）により示された「濃厚接触者の取扱い」において、10日を待たずに検査が陰性であった場合に待機</w:t>
      </w:r>
      <w:r w:rsidR="00C20175">
        <w:rPr>
          <w:rFonts w:ascii="ＭＳ 明朝" w:eastAsia="ＭＳ 明朝" w:hAnsi="ＭＳ 明朝"/>
          <w:color w:val="auto"/>
        </w:rPr>
        <w:t>を解除することができる社会機能維持者について、別添</w:t>
      </w:r>
      <w:r w:rsidR="00C20175">
        <w:rPr>
          <w:rFonts w:ascii="ＭＳ 明朝" w:eastAsia="ＭＳ 明朝" w:hAnsi="ＭＳ 明朝" w:hint="eastAsia"/>
          <w:color w:val="auto"/>
        </w:rPr>
        <w:t>２</w:t>
      </w:r>
      <w:r w:rsidR="00C20175">
        <w:rPr>
          <w:rFonts w:ascii="ＭＳ 明朝" w:eastAsia="ＭＳ 明朝" w:hAnsi="ＭＳ 明朝"/>
          <w:color w:val="auto"/>
        </w:rPr>
        <w:t>「</w:t>
      </w:r>
      <w:r w:rsidR="0069654D" w:rsidRPr="0069654D">
        <w:rPr>
          <w:rFonts w:ascii="ＭＳ 明朝" w:eastAsia="ＭＳ 明朝" w:hAnsi="ＭＳ 明朝"/>
          <w:color w:val="auto"/>
        </w:rPr>
        <w:t>新型コロナウイ</w:t>
      </w:r>
      <w:r w:rsidR="0069654D">
        <w:rPr>
          <w:rFonts w:ascii="ＭＳ 明朝" w:eastAsia="ＭＳ 明朝" w:hAnsi="ＭＳ 明朝"/>
          <w:color w:val="auto"/>
        </w:rPr>
        <w:t>ルス感染症感染急拡大時の濃厚接触者の取扱いについて」のとおり</w:t>
      </w:r>
      <w:r w:rsidR="000D2F02" w:rsidRPr="00D14F31">
        <w:rPr>
          <w:rFonts w:ascii="ＭＳ 明朝" w:eastAsia="ＭＳ 明朝" w:hAnsi="ＭＳ 明朝" w:hint="eastAsia"/>
          <w:color w:val="auto"/>
        </w:rPr>
        <w:t>整理しましたので、併せて情報提供いたします。</w:t>
      </w:r>
    </w:p>
    <w:p w:rsidR="00457525" w:rsidRPr="00D14F31" w:rsidRDefault="00871E02" w:rsidP="00457525">
      <w:pPr>
        <w:pStyle w:val="Default"/>
        <w:spacing w:line="0" w:lineRule="atLeast"/>
        <w:ind w:firstLineChars="100" w:firstLine="240"/>
        <w:rPr>
          <w:rFonts w:ascii="ＭＳ 明朝" w:eastAsia="ＭＳ 明朝" w:hAnsi="ＭＳ 明朝"/>
          <w:color w:val="auto"/>
        </w:rPr>
      </w:pPr>
      <w:r>
        <w:rPr>
          <w:rFonts w:ascii="ＭＳ 明朝" w:eastAsia="ＭＳ 明朝" w:hAnsi="ＭＳ 明朝" w:hint="eastAsia"/>
          <w:color w:val="auto"/>
        </w:rPr>
        <w:t>なお、本件に関し</w:t>
      </w:r>
      <w:r w:rsidR="00DF49F1">
        <w:rPr>
          <w:rFonts w:ascii="ＭＳ 明朝" w:eastAsia="ＭＳ 明朝" w:hAnsi="ＭＳ 明朝" w:hint="eastAsia"/>
          <w:color w:val="auto"/>
        </w:rPr>
        <w:t>、</w:t>
      </w:r>
      <w:r>
        <w:rPr>
          <w:rFonts w:ascii="ＭＳ 明朝" w:eastAsia="ＭＳ 明朝" w:hAnsi="ＭＳ 明朝" w:hint="eastAsia"/>
          <w:color w:val="auto"/>
        </w:rPr>
        <w:t>事業者向けリーフレット</w:t>
      </w:r>
      <w:r w:rsidR="00410745">
        <w:rPr>
          <w:rFonts w:ascii="ＭＳ 明朝" w:eastAsia="ＭＳ 明朝" w:hAnsi="ＭＳ 明朝" w:hint="eastAsia"/>
          <w:color w:val="auto"/>
        </w:rPr>
        <w:t>（別添３）</w:t>
      </w:r>
      <w:r w:rsidR="00DF49F1">
        <w:rPr>
          <w:rFonts w:ascii="ＭＳ 明朝" w:eastAsia="ＭＳ 明朝" w:hAnsi="ＭＳ 明朝" w:hint="eastAsia"/>
          <w:color w:val="auto"/>
        </w:rPr>
        <w:t>を作成しておりますので、参考に提供</w:t>
      </w:r>
      <w:r w:rsidR="005D0C39">
        <w:rPr>
          <w:rFonts w:ascii="ＭＳ 明朝" w:eastAsia="ＭＳ 明朝" w:hAnsi="ＭＳ 明朝" w:hint="eastAsia"/>
          <w:color w:val="auto"/>
        </w:rPr>
        <w:t>いた</w:t>
      </w:r>
      <w:r>
        <w:rPr>
          <w:rFonts w:ascii="ＭＳ 明朝" w:eastAsia="ＭＳ 明朝" w:hAnsi="ＭＳ 明朝" w:hint="eastAsia"/>
          <w:color w:val="auto"/>
        </w:rPr>
        <w:t>します。</w:t>
      </w:r>
    </w:p>
    <w:p w:rsidR="00457525" w:rsidRPr="00DF49F1" w:rsidRDefault="00457525" w:rsidP="00457525">
      <w:pPr>
        <w:pStyle w:val="Default"/>
        <w:spacing w:line="0" w:lineRule="atLeast"/>
        <w:ind w:firstLineChars="100" w:firstLine="240"/>
        <w:rPr>
          <w:rFonts w:ascii="ＭＳ 明朝" w:eastAsia="ＭＳ 明朝" w:hAnsi="ＭＳ 明朝"/>
          <w:color w:val="auto"/>
        </w:rPr>
      </w:pPr>
    </w:p>
    <w:p w:rsidR="00457525" w:rsidRPr="00D14F31" w:rsidRDefault="00457525" w:rsidP="00457525">
      <w:pPr>
        <w:pStyle w:val="Default"/>
        <w:spacing w:line="0" w:lineRule="atLeast"/>
        <w:ind w:firstLineChars="100" w:firstLine="240"/>
        <w:rPr>
          <w:rFonts w:ascii="ＭＳ 明朝" w:eastAsia="ＭＳ 明朝" w:hAnsi="ＭＳ 明朝"/>
          <w:color w:val="auto"/>
        </w:rPr>
      </w:pPr>
      <w:r w:rsidRPr="00D14F31">
        <w:rPr>
          <w:rFonts w:ascii="ＭＳ 明朝" w:eastAsia="ＭＳ 明朝" w:hAnsi="ＭＳ 明朝" w:hint="eastAsia"/>
          <w:color w:val="auto"/>
        </w:rPr>
        <w:t>【添付資料】</w:t>
      </w:r>
    </w:p>
    <w:p w:rsidR="00457525" w:rsidRPr="00D14F31" w:rsidRDefault="000D2F02" w:rsidP="00B1574A">
      <w:pPr>
        <w:pStyle w:val="Default"/>
        <w:spacing w:line="0" w:lineRule="atLeast"/>
        <w:ind w:firstLineChars="200" w:firstLine="480"/>
        <w:rPr>
          <w:rFonts w:ascii="ＭＳ 明朝" w:eastAsia="ＭＳ 明朝" w:hAnsi="ＭＳ 明朝"/>
          <w:color w:val="auto"/>
        </w:rPr>
      </w:pPr>
      <w:r w:rsidRPr="00D14F31">
        <w:rPr>
          <w:rFonts w:ascii="ＭＳ 明朝" w:eastAsia="ＭＳ 明朝" w:hAnsi="ＭＳ 明朝" w:hint="eastAsia"/>
          <w:color w:val="auto"/>
        </w:rPr>
        <w:t>別添</w:t>
      </w:r>
      <w:r w:rsidR="00457525" w:rsidRPr="00D14F31">
        <w:rPr>
          <w:rFonts w:ascii="ＭＳ 明朝" w:eastAsia="ＭＳ 明朝" w:hAnsi="ＭＳ 明朝" w:hint="eastAsia"/>
          <w:color w:val="auto"/>
        </w:rPr>
        <w:t>１：</w:t>
      </w:r>
      <w:r w:rsidR="007E7BBE" w:rsidRPr="00D14F31">
        <w:rPr>
          <w:rFonts w:ascii="ＭＳ 明朝" w:eastAsia="ＭＳ 明朝" w:hAnsi="ＭＳ 明朝" w:hint="eastAsia"/>
          <w:color w:val="auto"/>
        </w:rPr>
        <w:t>オミクロン株感染拡大を踏まえたさらなる保健所業務の重点化</w:t>
      </w:r>
    </w:p>
    <w:p w:rsidR="00B1574A" w:rsidRPr="00D14F31" w:rsidRDefault="000D2F02" w:rsidP="000D2F02">
      <w:pPr>
        <w:pStyle w:val="Default"/>
        <w:spacing w:line="0" w:lineRule="atLeast"/>
        <w:ind w:firstLineChars="200" w:firstLine="480"/>
        <w:rPr>
          <w:rFonts w:ascii="ＭＳ 明朝" w:eastAsia="ＭＳ 明朝" w:hAnsi="ＭＳ 明朝"/>
          <w:color w:val="auto"/>
        </w:rPr>
      </w:pPr>
      <w:r w:rsidRPr="00D14F31">
        <w:rPr>
          <w:rFonts w:ascii="ＭＳ 明朝" w:eastAsia="ＭＳ 明朝" w:hAnsi="ＭＳ 明朝" w:hint="eastAsia"/>
          <w:color w:val="auto"/>
        </w:rPr>
        <w:t>別添２</w:t>
      </w:r>
      <w:r w:rsidR="00B1574A" w:rsidRPr="00D14F31">
        <w:rPr>
          <w:rFonts w:ascii="ＭＳ 明朝" w:eastAsia="ＭＳ 明朝" w:hAnsi="ＭＳ 明朝" w:hint="eastAsia"/>
          <w:color w:val="auto"/>
        </w:rPr>
        <w:t>：</w:t>
      </w:r>
      <w:r w:rsidR="007E7BBE" w:rsidRPr="00D14F31">
        <w:rPr>
          <w:rFonts w:ascii="ＭＳ 明朝" w:eastAsia="ＭＳ 明朝" w:hAnsi="ＭＳ 明朝" w:hint="eastAsia"/>
          <w:color w:val="auto"/>
        </w:rPr>
        <w:t>新型コロナウイルス感染症感染急拡大時の濃厚接触者の取扱いに</w:t>
      </w:r>
    </w:p>
    <w:p w:rsidR="00457525" w:rsidRPr="00D14F31" w:rsidRDefault="007E7BBE" w:rsidP="00B1574A">
      <w:pPr>
        <w:pStyle w:val="Default"/>
        <w:spacing w:line="0" w:lineRule="atLeast"/>
        <w:ind w:firstLineChars="586" w:firstLine="1406"/>
        <w:rPr>
          <w:rFonts w:ascii="ＭＳ 明朝" w:eastAsia="ＭＳ 明朝" w:hAnsi="ＭＳ 明朝"/>
          <w:color w:val="auto"/>
        </w:rPr>
      </w:pPr>
      <w:r w:rsidRPr="00D14F31">
        <w:rPr>
          <w:rFonts w:ascii="ＭＳ 明朝" w:eastAsia="ＭＳ 明朝" w:hAnsi="ＭＳ 明朝" w:hint="eastAsia"/>
          <w:color w:val="auto"/>
        </w:rPr>
        <w:t>ついて</w:t>
      </w:r>
    </w:p>
    <w:p w:rsidR="004F7DAE" w:rsidRPr="00D14F31" w:rsidRDefault="000373CC" w:rsidP="000373CC">
      <w:pPr>
        <w:pStyle w:val="Default"/>
        <w:spacing w:line="0" w:lineRule="atLeast"/>
        <w:ind w:leftChars="100" w:left="1410" w:hangingChars="500" w:hanging="1200"/>
        <w:rPr>
          <w:rFonts w:ascii="ＭＳ 明朝" w:eastAsia="ＭＳ 明朝" w:hAnsi="ＭＳ 明朝"/>
          <w:color w:val="auto"/>
        </w:rPr>
      </w:pPr>
      <w:r w:rsidRPr="00D14F31">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2745105</wp:posOffset>
                </wp:positionH>
                <wp:positionV relativeFrom="paragraph">
                  <wp:posOffset>774065</wp:posOffset>
                </wp:positionV>
                <wp:extent cx="2762250" cy="1209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762250" cy="1209675"/>
                        </a:xfrm>
                        <a:prstGeom prst="rect">
                          <a:avLst/>
                        </a:prstGeom>
                        <a:solidFill>
                          <a:schemeClr val="lt1"/>
                        </a:solidFill>
                        <a:ln w="6350">
                          <a:solidFill>
                            <a:prstClr val="black"/>
                          </a:solidFill>
                        </a:ln>
                      </wps:spPr>
                      <wps:txbx>
                        <w:txbxContent>
                          <w:p w:rsidR="00A849F4" w:rsidRPr="00D14F31" w:rsidRDefault="00A849F4" w:rsidP="00A849F4">
                            <w:pPr>
                              <w:rPr>
                                <w:rFonts w:ascii="ＭＳ 明朝" w:eastAsia="ＭＳ 明朝" w:hAnsi="ＭＳ 明朝"/>
                              </w:rPr>
                            </w:pPr>
                            <w:r w:rsidRPr="00D14F31">
                              <w:rPr>
                                <w:rFonts w:ascii="ＭＳ 明朝" w:eastAsia="ＭＳ 明朝" w:hAnsi="ＭＳ 明朝" w:hint="eastAsia"/>
                              </w:rPr>
                              <w:t>＜お問い合わせ先＞</w:t>
                            </w:r>
                          </w:p>
                          <w:p w:rsidR="00E6665C" w:rsidRPr="00D14F31" w:rsidRDefault="00E6665C" w:rsidP="00A849F4">
                            <w:pPr>
                              <w:rPr>
                                <w:rFonts w:ascii="ＭＳ 明朝" w:eastAsia="ＭＳ 明朝" w:hAnsi="ＭＳ 明朝"/>
                              </w:rPr>
                            </w:pPr>
                            <w:r w:rsidRPr="00D14F31">
                              <w:rPr>
                                <w:rFonts w:ascii="ＭＳ 明朝" w:eastAsia="ＭＳ 明朝" w:hAnsi="ＭＳ 明朝" w:hint="eastAsia"/>
                              </w:rPr>
                              <w:t>大阪府</w:t>
                            </w:r>
                            <w:r w:rsidRPr="00D14F31">
                              <w:rPr>
                                <w:rFonts w:ascii="ＭＳ 明朝" w:eastAsia="ＭＳ 明朝" w:hAnsi="ＭＳ 明朝"/>
                              </w:rPr>
                              <w:t xml:space="preserve"> </w:t>
                            </w:r>
                            <w:r w:rsidR="00A849F4" w:rsidRPr="00D14F31">
                              <w:rPr>
                                <w:rFonts w:ascii="ＭＳ 明朝" w:eastAsia="ＭＳ 明朝" w:hAnsi="ＭＳ 明朝" w:hint="eastAsia"/>
                              </w:rPr>
                              <w:t>健康医療部</w:t>
                            </w:r>
                            <w:r w:rsidR="00A849F4" w:rsidRPr="00D14F31">
                              <w:rPr>
                                <w:rFonts w:ascii="ＭＳ 明朝" w:eastAsia="ＭＳ 明朝" w:hAnsi="ＭＳ 明朝"/>
                              </w:rPr>
                              <w:t xml:space="preserve"> 保健医療室</w:t>
                            </w:r>
                          </w:p>
                          <w:p w:rsidR="00A849F4" w:rsidRPr="00D14F31" w:rsidRDefault="00A849F4" w:rsidP="00A849F4">
                            <w:pPr>
                              <w:rPr>
                                <w:rFonts w:ascii="ＭＳ 明朝" w:eastAsia="ＭＳ 明朝" w:hAnsi="ＭＳ 明朝"/>
                              </w:rPr>
                            </w:pPr>
                            <w:r w:rsidRPr="00D14F31">
                              <w:rPr>
                                <w:rFonts w:ascii="ＭＳ 明朝" w:eastAsia="ＭＳ 明朝" w:hAnsi="ＭＳ 明朝"/>
                              </w:rPr>
                              <w:t>感染症対策</w:t>
                            </w:r>
                            <w:r w:rsidR="00971B36" w:rsidRPr="00D14F31">
                              <w:rPr>
                                <w:rFonts w:ascii="ＭＳ 明朝" w:eastAsia="ＭＳ 明朝" w:hAnsi="ＭＳ 明朝" w:hint="eastAsia"/>
                              </w:rPr>
                              <w:t>企画</w:t>
                            </w:r>
                            <w:r w:rsidRPr="00D14F31">
                              <w:rPr>
                                <w:rFonts w:ascii="ＭＳ 明朝" w:eastAsia="ＭＳ 明朝" w:hAnsi="ＭＳ 明朝"/>
                              </w:rPr>
                              <w:t xml:space="preserve">課 個別事象対応グループ </w:t>
                            </w:r>
                          </w:p>
                          <w:p w:rsidR="0091579F" w:rsidRPr="00D14F31" w:rsidRDefault="00A849F4" w:rsidP="00A849F4">
                            <w:pPr>
                              <w:rPr>
                                <w:rFonts w:ascii="ＭＳ 明朝" w:eastAsia="ＭＳ 明朝" w:hAnsi="ＭＳ 明朝"/>
                              </w:rPr>
                            </w:pPr>
                            <w:r w:rsidRPr="00D14F31">
                              <w:rPr>
                                <w:rFonts w:ascii="ＭＳ 明朝" w:eastAsia="ＭＳ 明朝" w:hAnsi="ＭＳ 明朝" w:hint="eastAsia"/>
                              </w:rPr>
                              <w:t>担当者名：</w:t>
                            </w:r>
                            <w:r w:rsidR="003C5500" w:rsidRPr="00D14F31">
                              <w:rPr>
                                <w:rFonts w:ascii="ＭＳ 明朝" w:eastAsia="ＭＳ 明朝" w:hAnsi="ＭＳ 明朝"/>
                              </w:rPr>
                              <w:t>河原</w:t>
                            </w:r>
                            <w:r w:rsidR="00E03104" w:rsidRPr="00D14F31">
                              <w:rPr>
                                <w:rFonts w:ascii="ＭＳ 明朝" w:eastAsia="ＭＳ 明朝" w:hAnsi="ＭＳ 明朝" w:hint="eastAsia"/>
                              </w:rPr>
                              <w:t>・</w:t>
                            </w:r>
                            <w:r w:rsidR="00E03104" w:rsidRPr="00D14F31">
                              <w:rPr>
                                <w:rFonts w:ascii="ＭＳ 明朝" w:eastAsia="ＭＳ 明朝" w:hAnsi="ＭＳ 明朝"/>
                              </w:rPr>
                              <w:t>折井・</w:t>
                            </w:r>
                            <w:r w:rsidR="00CA5D2E" w:rsidRPr="00D14F31">
                              <w:rPr>
                                <w:rFonts w:ascii="ＭＳ 明朝" w:eastAsia="ＭＳ 明朝" w:hAnsi="ＭＳ 明朝"/>
                              </w:rPr>
                              <w:t>樫内</w:t>
                            </w:r>
                            <w:r w:rsidR="003C0F34" w:rsidRPr="00D14F31">
                              <w:rPr>
                                <w:rFonts w:ascii="ＭＳ 明朝" w:eastAsia="ＭＳ 明朝" w:hAnsi="ＭＳ 明朝"/>
                              </w:rPr>
                              <w:br/>
                            </w:r>
                            <w:r w:rsidR="003C0F34" w:rsidRPr="00D14F31">
                              <w:rPr>
                                <w:rFonts w:ascii="ＭＳ 明朝" w:eastAsia="ＭＳ 明朝" w:hAnsi="ＭＳ 明朝" w:hint="eastAsia"/>
                              </w:rPr>
                              <w:t>内線番号：</w:t>
                            </w:r>
                            <w:r w:rsidR="0091579F" w:rsidRPr="00D14F31">
                              <w:rPr>
                                <w:rFonts w:ascii="ＭＳ 明朝" w:eastAsia="ＭＳ 明朝" w:hAnsi="ＭＳ 明朝"/>
                              </w:rPr>
                              <w:t>2594</w:t>
                            </w:r>
                            <w:r w:rsidR="003C0F34" w:rsidRPr="00D14F31">
                              <w:rPr>
                                <w:rFonts w:ascii="ＭＳ 明朝" w:eastAsia="ＭＳ 明朝" w:hAnsi="ＭＳ 明朝"/>
                              </w:rPr>
                              <w:t>・</w:t>
                            </w:r>
                            <w:r w:rsidR="0091579F" w:rsidRPr="00D14F31">
                              <w:rPr>
                                <w:rFonts w:ascii="ＭＳ 明朝" w:eastAsia="ＭＳ 明朝" w:hAnsi="ＭＳ 明朝"/>
                              </w:rPr>
                              <w:t>2543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6.15pt;margin-top:60.95pt;width:217.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" fillcolor="white [3201]" strokeweight=".5pt">
                <v:textbox>
                  <w:txbxContent>
                    <w:p w:rsidR="00A849F4" w:rsidRPr="00D14F31" w:rsidRDefault="00A849F4" w:rsidP="00A849F4">
                      <w:pPr>
                        <w:rPr>
                          <w:rFonts w:ascii="ＭＳ 明朝" w:eastAsia="ＭＳ 明朝" w:hAnsi="ＭＳ 明朝"/>
                        </w:rPr>
                      </w:pPr>
                      <w:r w:rsidRPr="00D14F31">
                        <w:rPr>
                          <w:rFonts w:ascii="ＭＳ 明朝" w:eastAsia="ＭＳ 明朝" w:hAnsi="ＭＳ 明朝" w:hint="eastAsia"/>
                        </w:rPr>
                        <w:t>＜お問い合わせ先＞</w:t>
                      </w:r>
                    </w:p>
                    <w:p w:rsidR="00E6665C" w:rsidRPr="00D14F31" w:rsidRDefault="00E6665C" w:rsidP="00A849F4">
                      <w:pPr>
                        <w:rPr>
                          <w:rFonts w:ascii="ＭＳ 明朝" w:eastAsia="ＭＳ 明朝" w:hAnsi="ＭＳ 明朝"/>
                        </w:rPr>
                      </w:pPr>
                      <w:r w:rsidRPr="00D14F31">
                        <w:rPr>
                          <w:rFonts w:ascii="ＭＳ 明朝" w:eastAsia="ＭＳ 明朝" w:hAnsi="ＭＳ 明朝" w:hint="eastAsia"/>
                        </w:rPr>
                        <w:t>大阪府</w:t>
                      </w:r>
                      <w:r w:rsidRPr="00D14F31">
                        <w:rPr>
                          <w:rFonts w:ascii="ＭＳ 明朝" w:eastAsia="ＭＳ 明朝" w:hAnsi="ＭＳ 明朝"/>
                        </w:rPr>
                        <w:t xml:space="preserve"> </w:t>
                      </w:r>
                      <w:r w:rsidR="00A849F4" w:rsidRPr="00D14F31">
                        <w:rPr>
                          <w:rFonts w:ascii="ＭＳ 明朝" w:eastAsia="ＭＳ 明朝" w:hAnsi="ＭＳ 明朝" w:hint="eastAsia"/>
                        </w:rPr>
                        <w:t>健康医療部</w:t>
                      </w:r>
                      <w:r w:rsidR="00A849F4" w:rsidRPr="00D14F31">
                        <w:rPr>
                          <w:rFonts w:ascii="ＭＳ 明朝" w:eastAsia="ＭＳ 明朝" w:hAnsi="ＭＳ 明朝"/>
                        </w:rPr>
                        <w:t xml:space="preserve"> 保健医療室</w:t>
                      </w:r>
                    </w:p>
                    <w:p w:rsidR="00A849F4" w:rsidRPr="00D14F31" w:rsidRDefault="00A849F4" w:rsidP="00A849F4">
                      <w:pPr>
                        <w:rPr>
                          <w:rFonts w:ascii="ＭＳ 明朝" w:eastAsia="ＭＳ 明朝" w:hAnsi="ＭＳ 明朝"/>
                        </w:rPr>
                      </w:pPr>
                      <w:r w:rsidRPr="00D14F31">
                        <w:rPr>
                          <w:rFonts w:ascii="ＭＳ 明朝" w:eastAsia="ＭＳ 明朝" w:hAnsi="ＭＳ 明朝"/>
                        </w:rPr>
                        <w:t>感染症対策</w:t>
                      </w:r>
                      <w:r w:rsidR="00971B36" w:rsidRPr="00D14F31">
                        <w:rPr>
                          <w:rFonts w:ascii="ＭＳ 明朝" w:eastAsia="ＭＳ 明朝" w:hAnsi="ＭＳ 明朝" w:hint="eastAsia"/>
                        </w:rPr>
                        <w:t>企画</w:t>
                      </w:r>
                      <w:r w:rsidRPr="00D14F31">
                        <w:rPr>
                          <w:rFonts w:ascii="ＭＳ 明朝" w:eastAsia="ＭＳ 明朝" w:hAnsi="ＭＳ 明朝"/>
                        </w:rPr>
                        <w:t xml:space="preserve">課 個別事象対応グループ </w:t>
                      </w:r>
                    </w:p>
                    <w:p w:rsidR="0091579F" w:rsidRPr="00D14F31" w:rsidRDefault="00A849F4" w:rsidP="00A849F4">
                      <w:pPr>
                        <w:rPr>
                          <w:rFonts w:ascii="ＭＳ 明朝" w:eastAsia="ＭＳ 明朝" w:hAnsi="ＭＳ 明朝"/>
                        </w:rPr>
                      </w:pPr>
                      <w:r w:rsidRPr="00D14F31">
                        <w:rPr>
                          <w:rFonts w:ascii="ＭＳ 明朝" w:eastAsia="ＭＳ 明朝" w:hAnsi="ＭＳ 明朝" w:hint="eastAsia"/>
                        </w:rPr>
                        <w:t>担当者名：</w:t>
                      </w:r>
                      <w:r w:rsidR="003C5500" w:rsidRPr="00D14F31">
                        <w:rPr>
                          <w:rFonts w:ascii="ＭＳ 明朝" w:eastAsia="ＭＳ 明朝" w:hAnsi="ＭＳ 明朝"/>
                        </w:rPr>
                        <w:t>河原</w:t>
                      </w:r>
                      <w:r w:rsidR="00E03104" w:rsidRPr="00D14F31">
                        <w:rPr>
                          <w:rFonts w:ascii="ＭＳ 明朝" w:eastAsia="ＭＳ 明朝" w:hAnsi="ＭＳ 明朝" w:hint="eastAsia"/>
                        </w:rPr>
                        <w:t>・</w:t>
                      </w:r>
                      <w:r w:rsidR="00E03104" w:rsidRPr="00D14F31">
                        <w:rPr>
                          <w:rFonts w:ascii="ＭＳ 明朝" w:eastAsia="ＭＳ 明朝" w:hAnsi="ＭＳ 明朝"/>
                        </w:rPr>
                        <w:t>折井・</w:t>
                      </w:r>
                      <w:r w:rsidR="00CA5D2E" w:rsidRPr="00D14F31">
                        <w:rPr>
                          <w:rFonts w:ascii="ＭＳ 明朝" w:eastAsia="ＭＳ 明朝" w:hAnsi="ＭＳ 明朝"/>
                        </w:rPr>
                        <w:t>樫内</w:t>
                      </w:r>
                      <w:r w:rsidR="003C0F34" w:rsidRPr="00D14F31">
                        <w:rPr>
                          <w:rFonts w:ascii="ＭＳ 明朝" w:eastAsia="ＭＳ 明朝" w:hAnsi="ＭＳ 明朝"/>
                        </w:rPr>
                        <w:br/>
                      </w:r>
                      <w:r w:rsidR="003C0F34" w:rsidRPr="00D14F31">
                        <w:rPr>
                          <w:rFonts w:ascii="ＭＳ 明朝" w:eastAsia="ＭＳ 明朝" w:hAnsi="ＭＳ 明朝" w:hint="eastAsia"/>
                        </w:rPr>
                        <w:t>内線番号：</w:t>
                      </w:r>
                      <w:r w:rsidR="0091579F" w:rsidRPr="00D14F31">
                        <w:rPr>
                          <w:rFonts w:ascii="ＭＳ 明朝" w:eastAsia="ＭＳ 明朝" w:hAnsi="ＭＳ 明朝"/>
                        </w:rPr>
                        <w:t>2594</w:t>
                      </w:r>
                      <w:r w:rsidR="003C0F34" w:rsidRPr="00D14F31">
                        <w:rPr>
                          <w:rFonts w:ascii="ＭＳ 明朝" w:eastAsia="ＭＳ 明朝" w:hAnsi="ＭＳ 明朝"/>
                        </w:rPr>
                        <w:t>・</w:t>
                      </w:r>
                      <w:r w:rsidR="0091579F" w:rsidRPr="00D14F31">
                        <w:rPr>
                          <w:rFonts w:ascii="ＭＳ 明朝" w:eastAsia="ＭＳ 明朝" w:hAnsi="ＭＳ 明朝"/>
                        </w:rPr>
                        <w:t>2543</w:t>
                      </w:r>
                    </w:p>
                  </w:txbxContent>
                </v:textbox>
              </v:shape>
            </w:pict>
          </mc:Fallback>
        </mc:AlternateContent>
      </w:r>
      <w:r>
        <w:rPr>
          <w:rFonts w:ascii="ＭＳ 明朝" w:eastAsia="ＭＳ 明朝" w:hAnsi="ＭＳ 明朝" w:hint="eastAsia"/>
          <w:color w:val="auto"/>
        </w:rPr>
        <w:t xml:space="preserve">　別添３：リーフレット　事業者の皆様へ～感染急拡大時の事業所における感染拡大防止の取組みについて～</w:t>
      </w:r>
    </w:p>
    <w:sectPr w:rsidR="004F7DAE" w:rsidRPr="00D14F31" w:rsidSect="001E1DF1">
      <w:headerReference w:type="default" r:id="rId9"/>
      <w:pgSz w:w="11906" w:h="16838" w:code="9"/>
      <w:pgMar w:top="1985" w:right="1701" w:bottom="1701" w:left="170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49" w:rsidRDefault="00854449" w:rsidP="00E20895">
      <w:r>
        <w:separator/>
      </w:r>
    </w:p>
  </w:endnote>
  <w:endnote w:type="continuationSeparator" w:id="0">
    <w:p w:rsidR="00854449" w:rsidRDefault="00854449" w:rsidP="00E2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49" w:rsidRDefault="00854449" w:rsidP="00E20895">
      <w:r>
        <w:separator/>
      </w:r>
    </w:p>
  </w:footnote>
  <w:footnote w:type="continuationSeparator" w:id="0">
    <w:p w:rsidR="00854449" w:rsidRDefault="00854449" w:rsidP="00E2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322" w:rsidRDefault="00477322">
    <w:pPr>
      <w:pStyle w:val="a4"/>
    </w:pPr>
    <w:r>
      <w:rPr>
        <w:rFonts w:asciiTheme="majorHAnsi" w:eastAsiaTheme="majorEastAsia" w:hAnsiTheme="majorHAnsi" w:cstheme="majorBidi"/>
        <w:color w:val="5B9BD5" w:themeColor="accent1"/>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E70"/>
    <w:multiLevelType w:val="hybridMultilevel"/>
    <w:tmpl w:val="B54CD18A"/>
    <w:lvl w:ilvl="0" w:tplc="B0EE05CC">
      <w:start w:val="2"/>
      <w:numFmt w:val="bullet"/>
      <w:lvlText w:val="※"/>
      <w:lvlJc w:val="left"/>
      <w:pPr>
        <w:ind w:left="570" w:hanging="360"/>
      </w:pPr>
      <w:rPr>
        <w:rFonts w:ascii="HG丸ｺﾞｼｯｸM-PRO" w:eastAsia="HG丸ｺﾞｼｯｸM-PRO" w:hAnsi="HG丸ｺﾞｼｯｸM-PRO" w:cstheme="minorBidi" w:hint="eastAsia"/>
      </w:rPr>
    </w:lvl>
    <w:lvl w:ilvl="1" w:tplc="3B36FD28">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8911ED"/>
    <w:multiLevelType w:val="hybridMultilevel"/>
    <w:tmpl w:val="D788F344"/>
    <w:lvl w:ilvl="0" w:tplc="9F96C0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3789A"/>
    <w:multiLevelType w:val="hybridMultilevel"/>
    <w:tmpl w:val="5FE20008"/>
    <w:lvl w:ilvl="0" w:tplc="5C0A52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8F"/>
    <w:rsid w:val="0000537A"/>
    <w:rsid w:val="00007379"/>
    <w:rsid w:val="000172E1"/>
    <w:rsid w:val="00027B87"/>
    <w:rsid w:val="00027C92"/>
    <w:rsid w:val="000373CC"/>
    <w:rsid w:val="00040105"/>
    <w:rsid w:val="00047419"/>
    <w:rsid w:val="00077AFF"/>
    <w:rsid w:val="000B1F20"/>
    <w:rsid w:val="000D2F02"/>
    <w:rsid w:val="000E372F"/>
    <w:rsid w:val="0011180D"/>
    <w:rsid w:val="00166893"/>
    <w:rsid w:val="00174B90"/>
    <w:rsid w:val="00176A5D"/>
    <w:rsid w:val="001A3F59"/>
    <w:rsid w:val="001B0513"/>
    <w:rsid w:val="001B5A72"/>
    <w:rsid w:val="001D0C00"/>
    <w:rsid w:val="001E1DF1"/>
    <w:rsid w:val="001E4266"/>
    <w:rsid w:val="001F5733"/>
    <w:rsid w:val="001F772A"/>
    <w:rsid w:val="002111C7"/>
    <w:rsid w:val="002238FA"/>
    <w:rsid w:val="00246956"/>
    <w:rsid w:val="002503CD"/>
    <w:rsid w:val="002512E2"/>
    <w:rsid w:val="00253582"/>
    <w:rsid w:val="002D2E40"/>
    <w:rsid w:val="002F000E"/>
    <w:rsid w:val="0033174B"/>
    <w:rsid w:val="00355285"/>
    <w:rsid w:val="0039546B"/>
    <w:rsid w:val="003A4F18"/>
    <w:rsid w:val="003B731A"/>
    <w:rsid w:val="003C0F34"/>
    <w:rsid w:val="003C5500"/>
    <w:rsid w:val="003E5E35"/>
    <w:rsid w:val="00410745"/>
    <w:rsid w:val="00434764"/>
    <w:rsid w:val="00440E05"/>
    <w:rsid w:val="0045308F"/>
    <w:rsid w:val="00457525"/>
    <w:rsid w:val="00477322"/>
    <w:rsid w:val="00480FE0"/>
    <w:rsid w:val="004F66E4"/>
    <w:rsid w:val="004F7DAE"/>
    <w:rsid w:val="005112D1"/>
    <w:rsid w:val="00521918"/>
    <w:rsid w:val="00523DC8"/>
    <w:rsid w:val="0052709A"/>
    <w:rsid w:val="00541985"/>
    <w:rsid w:val="00544049"/>
    <w:rsid w:val="005819D4"/>
    <w:rsid w:val="00584EEC"/>
    <w:rsid w:val="005B61F4"/>
    <w:rsid w:val="005D0C39"/>
    <w:rsid w:val="005E6DC9"/>
    <w:rsid w:val="005F0568"/>
    <w:rsid w:val="00624441"/>
    <w:rsid w:val="00632DF6"/>
    <w:rsid w:val="0063417A"/>
    <w:rsid w:val="00645C7E"/>
    <w:rsid w:val="00655823"/>
    <w:rsid w:val="00663493"/>
    <w:rsid w:val="00665685"/>
    <w:rsid w:val="00681AB7"/>
    <w:rsid w:val="0069654D"/>
    <w:rsid w:val="006D2972"/>
    <w:rsid w:val="006E26A7"/>
    <w:rsid w:val="006E2D51"/>
    <w:rsid w:val="006F208F"/>
    <w:rsid w:val="0072431E"/>
    <w:rsid w:val="007269D9"/>
    <w:rsid w:val="00743EDD"/>
    <w:rsid w:val="00750CBF"/>
    <w:rsid w:val="00774D06"/>
    <w:rsid w:val="00780093"/>
    <w:rsid w:val="007A6F51"/>
    <w:rsid w:val="007B038C"/>
    <w:rsid w:val="007E7BBE"/>
    <w:rsid w:val="007F2373"/>
    <w:rsid w:val="008256B9"/>
    <w:rsid w:val="00854449"/>
    <w:rsid w:val="0086010C"/>
    <w:rsid w:val="00860D8C"/>
    <w:rsid w:val="00871E02"/>
    <w:rsid w:val="008819A7"/>
    <w:rsid w:val="008A303E"/>
    <w:rsid w:val="008E50B6"/>
    <w:rsid w:val="008E55A3"/>
    <w:rsid w:val="0091579F"/>
    <w:rsid w:val="00916634"/>
    <w:rsid w:val="0096218F"/>
    <w:rsid w:val="00971B36"/>
    <w:rsid w:val="009818D0"/>
    <w:rsid w:val="00986C4A"/>
    <w:rsid w:val="009D108A"/>
    <w:rsid w:val="009E23EC"/>
    <w:rsid w:val="00A07A81"/>
    <w:rsid w:val="00A21063"/>
    <w:rsid w:val="00A21DF4"/>
    <w:rsid w:val="00A43811"/>
    <w:rsid w:val="00A618D3"/>
    <w:rsid w:val="00A76CAA"/>
    <w:rsid w:val="00A849F4"/>
    <w:rsid w:val="00A94424"/>
    <w:rsid w:val="00AA1B88"/>
    <w:rsid w:val="00AA463B"/>
    <w:rsid w:val="00AB27A3"/>
    <w:rsid w:val="00AB58A4"/>
    <w:rsid w:val="00AB59DF"/>
    <w:rsid w:val="00AC0C5B"/>
    <w:rsid w:val="00AD1B1C"/>
    <w:rsid w:val="00AE1133"/>
    <w:rsid w:val="00AE56DF"/>
    <w:rsid w:val="00B1574A"/>
    <w:rsid w:val="00B15FB4"/>
    <w:rsid w:val="00B23C61"/>
    <w:rsid w:val="00B67087"/>
    <w:rsid w:val="00B748E1"/>
    <w:rsid w:val="00BA3E79"/>
    <w:rsid w:val="00BB4F86"/>
    <w:rsid w:val="00BD4ED7"/>
    <w:rsid w:val="00BE2021"/>
    <w:rsid w:val="00C06DA7"/>
    <w:rsid w:val="00C1338E"/>
    <w:rsid w:val="00C20175"/>
    <w:rsid w:val="00C56C7A"/>
    <w:rsid w:val="00C77469"/>
    <w:rsid w:val="00CA1B08"/>
    <w:rsid w:val="00CA5D2E"/>
    <w:rsid w:val="00CA679A"/>
    <w:rsid w:val="00CA79BB"/>
    <w:rsid w:val="00CF205C"/>
    <w:rsid w:val="00D048BA"/>
    <w:rsid w:val="00D14F31"/>
    <w:rsid w:val="00D33726"/>
    <w:rsid w:val="00D34582"/>
    <w:rsid w:val="00D34DC1"/>
    <w:rsid w:val="00D36A03"/>
    <w:rsid w:val="00D81193"/>
    <w:rsid w:val="00DA3916"/>
    <w:rsid w:val="00DB5BEA"/>
    <w:rsid w:val="00DC0AB2"/>
    <w:rsid w:val="00DC33F5"/>
    <w:rsid w:val="00DE5D09"/>
    <w:rsid w:val="00DF2335"/>
    <w:rsid w:val="00DF49F1"/>
    <w:rsid w:val="00E03104"/>
    <w:rsid w:val="00E20895"/>
    <w:rsid w:val="00E318AA"/>
    <w:rsid w:val="00E431BD"/>
    <w:rsid w:val="00E6198A"/>
    <w:rsid w:val="00E6665C"/>
    <w:rsid w:val="00EB04BA"/>
    <w:rsid w:val="00EC094C"/>
    <w:rsid w:val="00EC0FBB"/>
    <w:rsid w:val="00EC11AB"/>
    <w:rsid w:val="00EE5505"/>
    <w:rsid w:val="00EF6DF6"/>
    <w:rsid w:val="00F1500F"/>
    <w:rsid w:val="00F70603"/>
    <w:rsid w:val="00F70CC0"/>
    <w:rsid w:val="00F768ED"/>
    <w:rsid w:val="00F8347D"/>
    <w:rsid w:val="00FA6EB0"/>
    <w:rsid w:val="00FA7C1B"/>
    <w:rsid w:val="00FC65F0"/>
    <w:rsid w:val="00FD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DE0ABA-E74E-4EE7-BDC9-11215C1A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0895"/>
    <w:pPr>
      <w:tabs>
        <w:tab w:val="center" w:pos="4252"/>
        <w:tab w:val="right" w:pos="8504"/>
      </w:tabs>
      <w:snapToGrid w:val="0"/>
    </w:pPr>
  </w:style>
  <w:style w:type="character" w:customStyle="1" w:styleId="a5">
    <w:name w:val="ヘッダー (文字)"/>
    <w:basedOn w:val="a0"/>
    <w:link w:val="a4"/>
    <w:uiPriority w:val="99"/>
    <w:rsid w:val="00E20895"/>
  </w:style>
  <w:style w:type="paragraph" w:styleId="a6">
    <w:name w:val="footer"/>
    <w:basedOn w:val="a"/>
    <w:link w:val="a7"/>
    <w:uiPriority w:val="99"/>
    <w:unhideWhenUsed/>
    <w:rsid w:val="00E20895"/>
    <w:pPr>
      <w:tabs>
        <w:tab w:val="center" w:pos="4252"/>
        <w:tab w:val="right" w:pos="8504"/>
      </w:tabs>
      <w:snapToGrid w:val="0"/>
    </w:pPr>
  </w:style>
  <w:style w:type="character" w:customStyle="1" w:styleId="a7">
    <w:name w:val="フッター (文字)"/>
    <w:basedOn w:val="a0"/>
    <w:link w:val="a6"/>
    <w:uiPriority w:val="99"/>
    <w:rsid w:val="00E20895"/>
  </w:style>
  <w:style w:type="paragraph" w:styleId="a8">
    <w:name w:val="Balloon Text"/>
    <w:basedOn w:val="a"/>
    <w:link w:val="a9"/>
    <w:uiPriority w:val="99"/>
    <w:semiHidden/>
    <w:unhideWhenUsed/>
    <w:rsid w:val="00395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46B"/>
    <w:rPr>
      <w:rFonts w:asciiTheme="majorHAnsi" w:eastAsiaTheme="majorEastAsia" w:hAnsiTheme="majorHAnsi" w:cstheme="majorBidi"/>
      <w:sz w:val="18"/>
      <w:szCs w:val="18"/>
    </w:rPr>
  </w:style>
  <w:style w:type="paragraph" w:styleId="aa">
    <w:name w:val="List Paragraph"/>
    <w:basedOn w:val="a"/>
    <w:uiPriority w:val="34"/>
    <w:qFormat/>
    <w:rsid w:val="00BB4F86"/>
    <w:pPr>
      <w:ind w:leftChars="400" w:left="840"/>
    </w:pPr>
  </w:style>
  <w:style w:type="paragraph" w:customStyle="1" w:styleId="Default">
    <w:name w:val="Default"/>
    <w:rsid w:val="003A4F1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b">
    <w:name w:val="Date"/>
    <w:basedOn w:val="a"/>
    <w:next w:val="a"/>
    <w:link w:val="ac"/>
    <w:uiPriority w:val="99"/>
    <w:semiHidden/>
    <w:unhideWhenUsed/>
    <w:rsid w:val="00A849F4"/>
  </w:style>
  <w:style w:type="character" w:customStyle="1" w:styleId="ac">
    <w:name w:val="日付 (文字)"/>
    <w:basedOn w:val="a0"/>
    <w:link w:val="ab"/>
    <w:uiPriority w:val="99"/>
    <w:semiHidden/>
    <w:rsid w:val="00A849F4"/>
  </w:style>
  <w:style w:type="paragraph" w:styleId="Web">
    <w:name w:val="Normal (Web)"/>
    <w:basedOn w:val="a"/>
    <w:uiPriority w:val="99"/>
    <w:semiHidden/>
    <w:unhideWhenUsed/>
    <w:rsid w:val="008E50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21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openxmlformats.org/officeDocument/2006/relationships/styles" Target="style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CoverPageProperties xmlns="http://schemas.microsoft.com/office/2006/coverPageProps">
  <PublishDate>2020-04-22T00:00:00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F39E06-D943-4363-9E21-24B6E4A992E2}">
  <ds:schemaRefs>
    <ds:schemaRef ds:uri="http://schemas.openxmlformats.org/officeDocument/2006/bibliography"/>
  </ds:schemaRefs>
</ds:datastoreItem>
</file>