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Default="002F0088" w:rsidP="00E20053">
      <w:r>
        <w:rPr>
          <w:rFonts w:hint="eastAsia"/>
        </w:rPr>
        <w:t>様式第８号（第</w:t>
      </w:r>
      <w:r w:rsidR="00483ED4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条関係）</w:t>
      </w:r>
      <w:r>
        <w:tab/>
      </w:r>
      <w:r>
        <w:tab/>
      </w:r>
      <w:r>
        <w:tab/>
      </w:r>
      <w:r>
        <w:tab/>
      </w:r>
    </w:p>
    <w:p w:rsidR="002F0088" w:rsidRDefault="002F0088" w:rsidP="00E20053">
      <w:pPr>
        <w:jc w:val="center"/>
      </w:pPr>
      <w:r>
        <w:rPr>
          <w:rFonts w:hint="eastAsia"/>
        </w:rPr>
        <w:t>収支決算書</w:t>
      </w:r>
    </w:p>
    <w:p w:rsidR="002F0088" w:rsidRDefault="002F0088" w:rsidP="00E20053">
      <w:pPr>
        <w:jc w:val="left"/>
      </w:pPr>
      <w:r>
        <w:rPr>
          <w:rFonts w:hint="eastAsia"/>
        </w:rPr>
        <w:t>【収入】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18"/>
        <w:gridCol w:w="1417"/>
        <w:gridCol w:w="1985"/>
        <w:gridCol w:w="2781"/>
      </w:tblGrid>
      <w:tr w:rsidR="002F0088" w:rsidRPr="001629F8" w:rsidTr="001629F8">
        <w:trPr>
          <w:trHeight w:val="986"/>
        </w:trPr>
        <w:tc>
          <w:tcPr>
            <w:tcW w:w="1951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予算額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収入済額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 w:val="21"/>
                <w:szCs w:val="21"/>
              </w:rPr>
            </w:pPr>
            <w:r w:rsidRPr="001629F8">
              <w:rPr>
                <w:rFonts w:hint="eastAsia"/>
                <w:sz w:val="21"/>
                <w:szCs w:val="21"/>
              </w:rPr>
              <w:t>うち補助対象経費充当額</w:t>
            </w:r>
          </w:p>
        </w:tc>
        <w:tc>
          <w:tcPr>
            <w:tcW w:w="2781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内容</w:t>
            </w:r>
          </w:p>
        </w:tc>
      </w:tr>
      <w:tr w:rsidR="002F0088" w:rsidRPr="001629F8" w:rsidTr="001629F8">
        <w:tc>
          <w:tcPr>
            <w:tcW w:w="1951" w:type="dxa"/>
            <w:tcBorders>
              <w:top w:val="double" w:sz="4" w:space="0" w:color="auto"/>
            </w:tcBorders>
          </w:tcPr>
          <w:p w:rsidR="002F0088" w:rsidRPr="001629F8" w:rsidRDefault="002F0088" w:rsidP="00E20053">
            <w:r w:rsidRPr="001629F8">
              <w:rPr>
                <w:rFonts w:hint="eastAsia"/>
              </w:rPr>
              <w:t>繰越金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top w:val="double" w:sz="4" w:space="0" w:color="auto"/>
            </w:tcBorders>
          </w:tcPr>
          <w:p w:rsidR="002F0088" w:rsidRPr="001629F8" w:rsidRDefault="002F0088" w:rsidP="00E20053">
            <w:r w:rsidRPr="001629F8">
              <w:rPr>
                <w:rFonts w:hint="eastAsia"/>
              </w:rPr>
              <w:t>前年度繰越金</w:t>
            </w:r>
          </w:p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>
            <w:r w:rsidRPr="001629F8">
              <w:rPr>
                <w:rFonts w:hint="eastAsia"/>
              </w:rPr>
              <w:t>岸和田市補助金</w:t>
            </w:r>
          </w:p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>
            <w:r w:rsidRPr="001629F8">
              <w:rPr>
                <w:rFonts w:hint="eastAsia"/>
              </w:rPr>
              <w:t>市役所自治振興課</w:t>
            </w:r>
          </w:p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  <w:tcBorders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  <w:tcBorders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  <w:tcBorders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8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bottom w:val="double" w:sz="4" w:space="0" w:color="auto"/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  <w:tcBorders>
              <w:top w:val="double" w:sz="4" w:space="0" w:color="auto"/>
            </w:tcBorders>
          </w:tcPr>
          <w:p w:rsidR="002F0088" w:rsidRPr="001629F8" w:rsidRDefault="002F0088" w:rsidP="00E20053">
            <w:r w:rsidRPr="001629F8"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</w:tr>
    </w:tbl>
    <w:p w:rsidR="002F0088" w:rsidRDefault="002F0088" w:rsidP="00E20053">
      <w:r>
        <w:tab/>
      </w:r>
      <w:r>
        <w:tab/>
      </w:r>
      <w:r>
        <w:tab/>
      </w:r>
      <w:r>
        <w:tab/>
      </w:r>
    </w:p>
    <w:p w:rsidR="002F0088" w:rsidRDefault="002F0088" w:rsidP="00E20053">
      <w:r>
        <w:rPr>
          <w:rFonts w:hint="eastAsia"/>
        </w:rPr>
        <w:t xml:space="preserve">【支出】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418"/>
        <w:gridCol w:w="1417"/>
        <w:gridCol w:w="1985"/>
        <w:gridCol w:w="2781"/>
      </w:tblGrid>
      <w:tr w:rsidR="002F0088" w:rsidRPr="001629F8" w:rsidTr="001629F8">
        <w:trPr>
          <w:trHeight w:val="561"/>
        </w:trPr>
        <w:tc>
          <w:tcPr>
            <w:tcW w:w="1951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予算額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支出済額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 w:val="21"/>
                <w:szCs w:val="21"/>
              </w:rPr>
            </w:pPr>
            <w:r w:rsidRPr="001629F8">
              <w:rPr>
                <w:rFonts w:hint="eastAsia"/>
                <w:sz w:val="21"/>
                <w:szCs w:val="21"/>
              </w:rPr>
              <w:t>うち補助対象経費</w:t>
            </w:r>
          </w:p>
        </w:tc>
        <w:tc>
          <w:tcPr>
            <w:tcW w:w="2781" w:type="dxa"/>
            <w:tcBorders>
              <w:bottom w:val="double" w:sz="4" w:space="0" w:color="auto"/>
            </w:tcBorders>
          </w:tcPr>
          <w:p w:rsidR="002F0088" w:rsidRPr="001629F8" w:rsidRDefault="002F0088" w:rsidP="00E20053">
            <w:pPr>
              <w:rPr>
                <w:szCs w:val="24"/>
              </w:rPr>
            </w:pPr>
            <w:r w:rsidRPr="001629F8">
              <w:rPr>
                <w:rFonts w:hint="eastAsia"/>
                <w:szCs w:val="24"/>
              </w:rPr>
              <w:t>内容</w:t>
            </w:r>
          </w:p>
        </w:tc>
      </w:tr>
      <w:tr w:rsidR="002F0088" w:rsidRPr="001629F8" w:rsidTr="001629F8">
        <w:tc>
          <w:tcPr>
            <w:tcW w:w="1951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8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</w:tcPr>
          <w:p w:rsidR="002F0088" w:rsidRPr="001629F8" w:rsidRDefault="002F0088" w:rsidP="00E20053"/>
        </w:tc>
        <w:tc>
          <w:tcPr>
            <w:tcW w:w="1418" w:type="dxa"/>
          </w:tcPr>
          <w:p w:rsidR="002F0088" w:rsidRPr="001629F8" w:rsidRDefault="002F0088" w:rsidP="00E20053"/>
        </w:tc>
        <w:tc>
          <w:tcPr>
            <w:tcW w:w="1417" w:type="dxa"/>
          </w:tcPr>
          <w:p w:rsidR="002F0088" w:rsidRPr="001629F8" w:rsidRDefault="002F0088" w:rsidP="00E20053"/>
        </w:tc>
        <w:tc>
          <w:tcPr>
            <w:tcW w:w="1985" w:type="dxa"/>
          </w:tcPr>
          <w:p w:rsidR="002F0088" w:rsidRPr="001629F8" w:rsidRDefault="002F0088" w:rsidP="00E20053"/>
        </w:tc>
        <w:tc>
          <w:tcPr>
            <w:tcW w:w="2781" w:type="dxa"/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8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bottom w:val="double" w:sz="4" w:space="0" w:color="auto"/>
            </w:tcBorders>
          </w:tcPr>
          <w:p w:rsidR="002F0088" w:rsidRPr="001629F8" w:rsidRDefault="002F0088" w:rsidP="00E20053"/>
        </w:tc>
      </w:tr>
      <w:tr w:rsidR="002F0088" w:rsidRPr="001629F8" w:rsidTr="001629F8">
        <w:tc>
          <w:tcPr>
            <w:tcW w:w="1951" w:type="dxa"/>
            <w:tcBorders>
              <w:top w:val="double" w:sz="4" w:space="0" w:color="auto"/>
            </w:tcBorders>
          </w:tcPr>
          <w:p w:rsidR="002F0088" w:rsidRPr="001629F8" w:rsidRDefault="002F0088" w:rsidP="00E20053">
            <w:r w:rsidRPr="001629F8"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417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1985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  <w:tc>
          <w:tcPr>
            <w:tcW w:w="2781" w:type="dxa"/>
            <w:tcBorders>
              <w:top w:val="double" w:sz="4" w:space="0" w:color="auto"/>
            </w:tcBorders>
          </w:tcPr>
          <w:p w:rsidR="002F0088" w:rsidRPr="001629F8" w:rsidRDefault="002F0088" w:rsidP="00E20053"/>
        </w:tc>
      </w:tr>
    </w:tbl>
    <w:p w:rsidR="002F0088" w:rsidRDefault="002F0088" w:rsidP="00E20053"/>
    <w:p w:rsidR="002F0088" w:rsidRDefault="002F0088" w:rsidP="00E20053">
      <w:r>
        <w:rPr>
          <w:rFonts w:hint="eastAsia"/>
        </w:rPr>
        <w:t>※　　　　　円（収入済額）－　　　　　　円（支出済額）＝　　　　円（次年度繰越）</w:t>
      </w:r>
    </w:p>
    <w:p w:rsidR="002F0088" w:rsidRDefault="002F0088" w:rsidP="00E20053">
      <w:r>
        <w:rPr>
          <w:rFonts w:hint="eastAsia"/>
        </w:rPr>
        <w:t>上記のとおり、相違ありません。</w:t>
      </w:r>
    </w:p>
    <w:p w:rsidR="002F0088" w:rsidRDefault="002F0088" w:rsidP="00E20053">
      <w:r>
        <w:rPr>
          <w:rFonts w:hint="eastAsia"/>
        </w:rPr>
        <w:t xml:space="preserve">　　　年　　月　　日</w:t>
      </w:r>
    </w:p>
    <w:p w:rsidR="002F0088" w:rsidRDefault="002F0088" w:rsidP="00E20053">
      <w:r>
        <w:rPr>
          <w:rFonts w:hint="eastAsia"/>
        </w:rPr>
        <w:t xml:space="preserve">　　　　　　　　　　地区市民協議会　　　　　会長</w:t>
      </w:r>
    </w:p>
    <w:p w:rsidR="002F0088" w:rsidRDefault="002F0088" w:rsidP="00E20053">
      <w:r>
        <w:rPr>
          <w:rFonts w:hint="eastAsia"/>
        </w:rPr>
        <w:t xml:space="preserve">　　　　　　　　　　　　　　　　　監査の結果、適正であると認めます。</w:t>
      </w:r>
    </w:p>
    <w:p w:rsidR="002F0088" w:rsidRPr="00FA0BE4" w:rsidRDefault="002F0088" w:rsidP="00E20053">
      <w:r>
        <w:rPr>
          <w:rFonts w:hint="eastAsia"/>
        </w:rPr>
        <w:t xml:space="preserve">　　　　　　　　　　　　　　　　　　　　　　会計監査</w:t>
      </w:r>
    </w:p>
    <w:sectPr w:rsidR="002F0088" w:rsidRPr="00FA0BE4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83ED4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B271A6-3792-4DEF-AA4A-96700DE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岸和田市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2022-03-10T03:46:00Z</dcterms:modified>
</cp:coreProperties>
</file>