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FF0B61">
      <w:pPr>
        <w:jc w:val="right"/>
      </w:pPr>
      <w:r w:rsidRPr="00FF0B61">
        <w:rPr>
          <w:rFonts w:hint="eastAsia"/>
          <w:highlight w:val="yellow"/>
        </w:rPr>
        <w:t>令和３年３月２５日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Pr="00FF0B61" w:rsidRDefault="008F1DCC" w:rsidP="00915110">
      <w:pPr>
        <w:jc w:val="right"/>
        <w:rPr>
          <w:highlight w:val="yellow"/>
        </w:rPr>
      </w:pPr>
      <w:r>
        <w:rPr>
          <w:rFonts w:hint="eastAsia"/>
          <w:highlight w:val="yellow"/>
        </w:rPr>
        <w:t>㈱</w:t>
      </w:r>
      <w:r w:rsidR="00915110" w:rsidRPr="00FF0B61">
        <w:rPr>
          <w:rFonts w:hint="eastAsia"/>
          <w:highlight w:val="yellow"/>
        </w:rPr>
        <w:t>岸和田工務店</w:t>
      </w:r>
    </w:p>
    <w:p w:rsidR="00915110" w:rsidRDefault="00CB2081" w:rsidP="00915110">
      <w:pPr>
        <w:jc w:val="right"/>
      </w:pPr>
      <w:r w:rsidRPr="00FF0B61">
        <w:rPr>
          <w:rFonts w:hint="eastAsia"/>
          <w:highlight w:val="yellow"/>
        </w:rPr>
        <w:t>現場代理人　岸</w:t>
      </w:r>
      <w:r w:rsidR="00915110" w:rsidRPr="00FF0B61">
        <w:rPr>
          <w:rFonts w:hint="eastAsia"/>
          <w:highlight w:val="yellow"/>
        </w:rPr>
        <w:t xml:space="preserve">　太郎</w:t>
      </w:r>
    </w:p>
    <w:p w:rsidR="00915110" w:rsidRPr="006C5E2A" w:rsidRDefault="00915110" w:rsidP="00915110">
      <w:pPr>
        <w:jc w:val="right"/>
      </w:pPr>
    </w:p>
    <w:p w:rsidR="00915110" w:rsidRPr="006614DE" w:rsidRDefault="00915110" w:rsidP="00915110">
      <w:pPr>
        <w:jc w:val="right"/>
      </w:pPr>
    </w:p>
    <w:p w:rsidR="00915110" w:rsidRPr="00963E7B" w:rsidRDefault="00915110" w:rsidP="00915110">
      <w:pPr>
        <w:jc w:val="center"/>
        <w:rPr>
          <w:sz w:val="40"/>
          <w:szCs w:val="40"/>
          <w:shd w:val="pct15" w:color="auto" w:fill="FFFFFF"/>
        </w:rPr>
      </w:pPr>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公共建築</w:t>
      </w:r>
      <w:r w:rsidRPr="00963E7B">
        <w:rPr>
          <w:rFonts w:hint="eastAsia"/>
          <w:sz w:val="40"/>
          <w:szCs w:val="40"/>
          <w:highlight w:val="yellow"/>
          <w:shd w:val="pct15" w:color="auto" w:fill="FFFFFF"/>
        </w:rPr>
        <w:t>小学校改築工事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p>
    <w:p w:rsidR="00915110" w:rsidRPr="0058236F" w:rsidRDefault="00915110"/>
    <w:p w:rsidR="00F94A7E" w:rsidRPr="00915110" w:rsidRDefault="00AC6402" w:rsidP="00915110">
      <w:pPr>
        <w:jc w:val="center"/>
        <w:rPr>
          <w:sz w:val="56"/>
          <w:szCs w:val="56"/>
        </w:rPr>
      </w:pPr>
      <w:r>
        <w:rPr>
          <w:rFonts w:hint="eastAsia"/>
          <w:sz w:val="56"/>
          <w:szCs w:val="56"/>
        </w:rPr>
        <w:t>杭</w:t>
      </w:r>
      <w:r w:rsidR="000F51F1">
        <w:rPr>
          <w:rFonts w:hint="eastAsia"/>
          <w:sz w:val="56"/>
          <w:szCs w:val="56"/>
        </w:rPr>
        <w:t>地業</w:t>
      </w:r>
      <w:r w:rsidR="00271205" w:rsidRPr="00915110">
        <w:rPr>
          <w:rFonts w:hint="eastAsia"/>
          <w:sz w:val="56"/>
          <w:szCs w:val="56"/>
        </w:rPr>
        <w:t>工事施工計画書</w:t>
      </w:r>
    </w:p>
    <w:p w:rsidR="00390260" w:rsidRDefault="000F51F1" w:rsidP="000F51F1">
      <w:pPr>
        <w:jc w:val="center"/>
      </w:pPr>
      <w:r>
        <w:rPr>
          <w:rFonts w:hint="eastAsia"/>
          <w:sz w:val="56"/>
          <w:szCs w:val="56"/>
        </w:rPr>
        <w:t>（既製コンクリート杭地業）</w:t>
      </w:r>
    </w:p>
    <w:p w:rsidR="00390260" w:rsidRDefault="00390260"/>
    <w:p w:rsidR="00915110" w:rsidRDefault="00915110"/>
    <w:p w:rsidR="00390260" w:rsidRDefault="00390260"/>
    <w:tbl>
      <w:tblPr>
        <w:tblStyle w:val="a3"/>
        <w:tblW w:w="0" w:type="auto"/>
        <w:tblInd w:w="2122" w:type="dxa"/>
        <w:tblLook w:val="04A0" w:firstRow="1" w:lastRow="0" w:firstColumn="1" w:lastColumn="0" w:noHBand="0" w:noVBand="1"/>
      </w:tblPr>
      <w:tblGrid>
        <w:gridCol w:w="2298"/>
        <w:gridCol w:w="2238"/>
      </w:tblGrid>
      <w:tr w:rsidR="00390260" w:rsidTr="00EC5B39">
        <w:trPr>
          <w:trHeight w:val="436"/>
        </w:trPr>
        <w:tc>
          <w:tcPr>
            <w:tcW w:w="4536" w:type="dxa"/>
            <w:gridSpan w:val="2"/>
          </w:tcPr>
          <w:p w:rsidR="00390260" w:rsidRDefault="00390260" w:rsidP="00271205">
            <w:pPr>
              <w:jc w:val="center"/>
            </w:pPr>
            <w:r>
              <w:rPr>
                <w:rFonts w:hint="eastAsia"/>
              </w:rPr>
              <w:t>確認</w:t>
            </w:r>
          </w:p>
        </w:tc>
      </w:tr>
      <w:tr w:rsidR="00494037" w:rsidTr="00494037">
        <w:trPr>
          <w:trHeight w:val="912"/>
        </w:trPr>
        <w:tc>
          <w:tcPr>
            <w:tcW w:w="2298" w:type="dxa"/>
          </w:tcPr>
          <w:p w:rsidR="00494037" w:rsidRDefault="00494037" w:rsidP="00390260">
            <w:pPr>
              <w:jc w:val="center"/>
            </w:pPr>
            <w:r>
              <w:rPr>
                <w:rFonts w:hint="eastAsia"/>
              </w:rPr>
              <w:t>施　工</w:t>
            </w:r>
          </w:p>
          <w:p w:rsidR="00494037" w:rsidRDefault="00494037" w:rsidP="00915110">
            <w:pPr>
              <w:jc w:val="center"/>
            </w:pPr>
            <w:r>
              <w:rPr>
                <w:rFonts w:hint="eastAsia"/>
                <w:highlight w:val="yellow"/>
                <w:shd w:val="pct15" w:color="auto" w:fill="FFFFFF"/>
              </w:rPr>
              <w:t>㈱</w:t>
            </w:r>
            <w:r w:rsidRPr="00963E7B">
              <w:rPr>
                <w:rFonts w:hint="eastAsia"/>
                <w:highlight w:val="yellow"/>
                <w:shd w:val="pct15" w:color="auto" w:fill="FFFFFF"/>
              </w:rPr>
              <w:t>岸和田工務店</w:t>
            </w:r>
          </w:p>
        </w:tc>
        <w:tc>
          <w:tcPr>
            <w:tcW w:w="2238" w:type="dxa"/>
          </w:tcPr>
          <w:p w:rsidR="00494037" w:rsidRDefault="00494037" w:rsidP="00271205">
            <w:pPr>
              <w:jc w:val="center"/>
            </w:pPr>
            <w:r>
              <w:rPr>
                <w:rFonts w:hint="eastAsia"/>
              </w:rPr>
              <w:t>監　理</w:t>
            </w:r>
          </w:p>
          <w:p w:rsidR="00494037" w:rsidRDefault="00494037" w:rsidP="00390260">
            <w:pPr>
              <w:jc w:val="center"/>
            </w:pPr>
            <w:r>
              <w:rPr>
                <w:rFonts w:hint="eastAsia"/>
              </w:rPr>
              <w:t>岸和田市公共建築</w:t>
            </w:r>
          </w:p>
          <w:p w:rsidR="00494037" w:rsidRDefault="00494037" w:rsidP="00390260">
            <w:pPr>
              <w:jc w:val="center"/>
            </w:pPr>
            <w:r>
              <w:rPr>
                <w:rFonts w:hint="eastAsia"/>
              </w:rPr>
              <w:t>マネジメント課</w:t>
            </w:r>
          </w:p>
        </w:tc>
      </w:tr>
      <w:tr w:rsidR="00271205" w:rsidTr="00494037">
        <w:trPr>
          <w:trHeight w:val="1539"/>
        </w:trPr>
        <w:tc>
          <w:tcPr>
            <w:tcW w:w="2298" w:type="dxa"/>
          </w:tcPr>
          <w:p w:rsidR="00271205" w:rsidRDefault="00271205">
            <w:r>
              <w:rPr>
                <w:rFonts w:hint="eastAsia"/>
              </w:rPr>
              <w:t xml:space="preserve">　　　　　　　　　　</w:t>
            </w:r>
            <w:r w:rsidR="00F85500">
              <w:rPr>
                <w:rFonts w:hint="eastAsia"/>
              </w:rPr>
              <w:t>印</w:t>
            </w:r>
          </w:p>
        </w:tc>
        <w:tc>
          <w:tcPr>
            <w:tcW w:w="2238" w:type="dxa"/>
          </w:tcPr>
          <w:p w:rsidR="00271205" w:rsidRDefault="00271205">
            <w:r>
              <w:rPr>
                <w:rFonts w:hint="eastAsia"/>
              </w:rPr>
              <w:t xml:space="preserve">　　　　　　　　　　</w:t>
            </w:r>
            <w:r w:rsidR="00F85500">
              <w:rPr>
                <w:rFonts w:hint="eastAsia"/>
              </w:rPr>
              <w:t>印</w:t>
            </w:r>
          </w:p>
        </w:tc>
      </w:tr>
    </w:tbl>
    <w:p w:rsidR="00271205" w:rsidRDefault="00271205"/>
    <w:p w:rsidR="00915110" w:rsidRDefault="00915110"/>
    <w:p w:rsidR="00915110" w:rsidRDefault="00915110"/>
    <w:p w:rsidR="00915110" w:rsidRDefault="00915110"/>
    <w:p w:rsidR="00915110" w:rsidRDefault="00915110"/>
    <w:p w:rsidR="00915110" w:rsidRDefault="00915110"/>
    <w:p w:rsidR="00915110" w:rsidRDefault="00915110"/>
    <w:p w:rsidR="00915110" w:rsidRDefault="00915110"/>
    <w:p w:rsidR="001D770B" w:rsidRDefault="00FF5021" w:rsidP="00915110">
      <w:pPr>
        <w:jc w:val="center"/>
        <w:rPr>
          <w:sz w:val="32"/>
          <w:szCs w:val="32"/>
        </w:rPr>
      </w:pPr>
      <w:r>
        <w:rPr>
          <w:noProof/>
          <w:szCs w:val="24"/>
        </w:rPr>
        <w:lastRenderedPageBreak/>
        <mc:AlternateContent>
          <mc:Choice Requires="wps">
            <w:drawing>
              <wp:anchor distT="0" distB="0" distL="114300" distR="114300" simplePos="0" relativeHeight="251833344" behindDoc="0" locked="0" layoutInCell="1" allowOverlap="1">
                <wp:simplePos x="0" y="0"/>
                <wp:positionH relativeFrom="column">
                  <wp:posOffset>-451485</wp:posOffset>
                </wp:positionH>
                <wp:positionV relativeFrom="paragraph">
                  <wp:posOffset>311150</wp:posOffset>
                </wp:positionV>
                <wp:extent cx="6210300" cy="53149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210300" cy="5314950"/>
                        </a:xfrm>
                        <a:prstGeom prst="roundRect">
                          <a:avLst>
                            <a:gd name="adj" fmla="val 824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04C0C" id="角丸四角形 19" o:spid="_x0000_s1026" style="position:absolute;left:0;text-align:left;margin-left:-35.55pt;margin-top:24.5pt;width:489pt;height:41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" filled="f" strokecolor="black [3213]" strokeweight="1.5pt">
                <v:stroke joinstyle="miter"/>
              </v:roundrect>
            </w:pict>
          </mc:Fallback>
        </mc:AlternateContent>
      </w:r>
      <w:r w:rsidR="00CF3F86" w:rsidRPr="00CF3F86">
        <w:rPr>
          <w:rFonts w:hint="eastAsia"/>
          <w:sz w:val="32"/>
          <w:szCs w:val="32"/>
        </w:rPr>
        <w:t>目次</w:t>
      </w:r>
    </w:p>
    <w:p w:rsidR="00CF3F86" w:rsidRDefault="00CF3F86" w:rsidP="00CF3F86">
      <w:pPr>
        <w:rPr>
          <w:szCs w:val="24"/>
        </w:rPr>
      </w:pPr>
    </w:p>
    <w:p w:rsidR="00CF3F86" w:rsidRDefault="00CF3F86" w:rsidP="00CF3F86">
      <w:pPr>
        <w:rPr>
          <w:szCs w:val="24"/>
        </w:rPr>
      </w:pPr>
    </w:p>
    <w:p w:rsidR="00365577" w:rsidRPr="00365577" w:rsidRDefault="00365577" w:rsidP="00365577">
      <w:pPr>
        <w:rPr>
          <w:szCs w:val="24"/>
        </w:rPr>
      </w:pPr>
      <w:r w:rsidRPr="00365577">
        <w:rPr>
          <w:rFonts w:hint="eastAsia"/>
          <w:szCs w:val="24"/>
        </w:rPr>
        <w:t>１．　　総則</w:t>
      </w:r>
    </w:p>
    <w:p w:rsidR="00365577" w:rsidRPr="00365577" w:rsidRDefault="00365577" w:rsidP="00365577">
      <w:pPr>
        <w:rPr>
          <w:szCs w:val="24"/>
        </w:rPr>
      </w:pPr>
      <w:r w:rsidRPr="00365577">
        <w:rPr>
          <w:rFonts w:hint="eastAsia"/>
          <w:szCs w:val="24"/>
        </w:rPr>
        <w:t>１．１　適用範囲</w:t>
      </w:r>
    </w:p>
    <w:p w:rsidR="00365577" w:rsidRPr="00365577" w:rsidRDefault="00365577" w:rsidP="00365577">
      <w:pPr>
        <w:rPr>
          <w:szCs w:val="24"/>
        </w:rPr>
      </w:pPr>
      <w:r w:rsidRPr="00365577">
        <w:rPr>
          <w:rFonts w:hint="eastAsia"/>
          <w:szCs w:val="24"/>
        </w:rPr>
        <w:t>１．２　作業の流れ</w:t>
      </w:r>
    </w:p>
    <w:p w:rsidR="00365577" w:rsidRPr="00365577" w:rsidRDefault="00365577" w:rsidP="00365577">
      <w:pPr>
        <w:rPr>
          <w:szCs w:val="24"/>
        </w:rPr>
      </w:pPr>
      <w:r w:rsidRPr="00365577">
        <w:rPr>
          <w:rFonts w:hint="eastAsia"/>
          <w:szCs w:val="24"/>
        </w:rPr>
        <w:t>２．</w:t>
      </w:r>
      <w:r w:rsidRPr="00365577">
        <w:rPr>
          <w:szCs w:val="24"/>
        </w:rPr>
        <w:tab/>
      </w:r>
      <w:r w:rsidRPr="00365577">
        <w:rPr>
          <w:szCs w:val="24"/>
        </w:rPr>
        <w:t>一般事項</w:t>
      </w:r>
    </w:p>
    <w:p w:rsidR="00365577" w:rsidRPr="00365577" w:rsidRDefault="00365577" w:rsidP="00365577">
      <w:pPr>
        <w:rPr>
          <w:szCs w:val="24"/>
        </w:rPr>
      </w:pPr>
      <w:r w:rsidRPr="00365577">
        <w:rPr>
          <w:rFonts w:hint="eastAsia"/>
          <w:szCs w:val="24"/>
        </w:rPr>
        <w:t>２．１　工事概要</w:t>
      </w:r>
    </w:p>
    <w:p w:rsidR="00365577" w:rsidRPr="00365577" w:rsidRDefault="00365577" w:rsidP="00365577">
      <w:pPr>
        <w:rPr>
          <w:szCs w:val="24"/>
        </w:rPr>
      </w:pPr>
      <w:r w:rsidRPr="00365577">
        <w:rPr>
          <w:rFonts w:hint="eastAsia"/>
          <w:szCs w:val="24"/>
        </w:rPr>
        <w:t>２．２　既製コンクリート杭地業工事概要</w:t>
      </w:r>
    </w:p>
    <w:p w:rsidR="00365577" w:rsidRPr="00365577" w:rsidRDefault="00365577" w:rsidP="00365577">
      <w:pPr>
        <w:rPr>
          <w:szCs w:val="24"/>
        </w:rPr>
      </w:pPr>
      <w:r w:rsidRPr="00365577">
        <w:rPr>
          <w:rFonts w:hint="eastAsia"/>
          <w:szCs w:val="24"/>
        </w:rPr>
        <w:t>３．要求品質・設計仕様</w:t>
      </w:r>
    </w:p>
    <w:p w:rsidR="00365577" w:rsidRPr="00365577" w:rsidRDefault="00365577" w:rsidP="00365577">
      <w:pPr>
        <w:rPr>
          <w:szCs w:val="24"/>
        </w:rPr>
      </w:pPr>
      <w:r w:rsidRPr="00365577">
        <w:rPr>
          <w:rFonts w:hint="eastAsia"/>
          <w:szCs w:val="24"/>
        </w:rPr>
        <w:t>４．　施工条件</w:t>
      </w:r>
    </w:p>
    <w:p w:rsidR="00365577" w:rsidRPr="00365577" w:rsidRDefault="00365577" w:rsidP="00365577">
      <w:pPr>
        <w:rPr>
          <w:szCs w:val="24"/>
        </w:rPr>
      </w:pPr>
      <w:r w:rsidRPr="00365577">
        <w:rPr>
          <w:rFonts w:hint="eastAsia"/>
          <w:szCs w:val="24"/>
        </w:rPr>
        <w:t>４．１　敷地条件</w:t>
      </w:r>
    </w:p>
    <w:p w:rsidR="00365577" w:rsidRPr="00365577" w:rsidRDefault="00365577" w:rsidP="00365577">
      <w:pPr>
        <w:rPr>
          <w:szCs w:val="24"/>
        </w:rPr>
      </w:pPr>
      <w:r w:rsidRPr="00365577">
        <w:rPr>
          <w:rFonts w:hint="eastAsia"/>
          <w:szCs w:val="24"/>
        </w:rPr>
        <w:t>４．２　近隣条件</w:t>
      </w:r>
    </w:p>
    <w:p w:rsidR="00365577" w:rsidRPr="00365577" w:rsidRDefault="00365577" w:rsidP="00365577">
      <w:pPr>
        <w:rPr>
          <w:szCs w:val="24"/>
        </w:rPr>
      </w:pPr>
      <w:r w:rsidRPr="00365577">
        <w:rPr>
          <w:rFonts w:hint="eastAsia"/>
          <w:szCs w:val="24"/>
        </w:rPr>
        <w:t>４．３　地盤状況（柱状図）</w:t>
      </w:r>
    </w:p>
    <w:p w:rsidR="00365577" w:rsidRPr="00365577" w:rsidRDefault="00365577" w:rsidP="00365577">
      <w:pPr>
        <w:rPr>
          <w:szCs w:val="24"/>
        </w:rPr>
      </w:pPr>
      <w:r w:rsidRPr="00365577">
        <w:rPr>
          <w:rFonts w:hint="eastAsia"/>
          <w:szCs w:val="24"/>
        </w:rPr>
        <w:t>５．　組織</w:t>
      </w:r>
    </w:p>
    <w:p w:rsidR="00365577" w:rsidRPr="00365577" w:rsidRDefault="00365577" w:rsidP="00365577">
      <w:pPr>
        <w:rPr>
          <w:szCs w:val="24"/>
        </w:rPr>
      </w:pPr>
      <w:r w:rsidRPr="00365577">
        <w:rPr>
          <w:rFonts w:hint="eastAsia"/>
          <w:szCs w:val="24"/>
        </w:rPr>
        <w:t>６．　工程計画</w:t>
      </w:r>
    </w:p>
    <w:p w:rsidR="00365577" w:rsidRPr="00365577" w:rsidRDefault="00365577" w:rsidP="00365577">
      <w:pPr>
        <w:rPr>
          <w:szCs w:val="24"/>
        </w:rPr>
      </w:pPr>
      <w:r w:rsidRPr="00365577">
        <w:rPr>
          <w:rFonts w:hint="eastAsia"/>
          <w:szCs w:val="24"/>
        </w:rPr>
        <w:t>６．１　既製コンクリート杭地業工事工程計画</w:t>
      </w:r>
    </w:p>
    <w:p w:rsidR="00365577" w:rsidRPr="00365577" w:rsidRDefault="00365577" w:rsidP="00365577">
      <w:pPr>
        <w:rPr>
          <w:szCs w:val="24"/>
        </w:rPr>
      </w:pPr>
      <w:r w:rsidRPr="00365577">
        <w:rPr>
          <w:rFonts w:hint="eastAsia"/>
          <w:szCs w:val="24"/>
        </w:rPr>
        <w:t>７．　施工</w:t>
      </w:r>
    </w:p>
    <w:p w:rsidR="00365577" w:rsidRPr="00365577" w:rsidRDefault="00365577" w:rsidP="00365577">
      <w:pPr>
        <w:rPr>
          <w:szCs w:val="24"/>
        </w:rPr>
      </w:pPr>
      <w:r w:rsidRPr="00365577">
        <w:rPr>
          <w:rFonts w:hint="eastAsia"/>
          <w:szCs w:val="24"/>
        </w:rPr>
        <w:t>７．１　施工方針</w:t>
      </w:r>
    </w:p>
    <w:p w:rsidR="00365577" w:rsidRPr="00365577" w:rsidRDefault="00365577" w:rsidP="00365577">
      <w:pPr>
        <w:rPr>
          <w:szCs w:val="24"/>
        </w:rPr>
      </w:pPr>
      <w:r w:rsidRPr="00365577">
        <w:rPr>
          <w:rFonts w:hint="eastAsia"/>
          <w:szCs w:val="24"/>
        </w:rPr>
        <w:t>７．２　材料</w:t>
      </w:r>
    </w:p>
    <w:p w:rsidR="00365577" w:rsidRPr="00365577" w:rsidRDefault="00365577" w:rsidP="00365577">
      <w:pPr>
        <w:rPr>
          <w:szCs w:val="24"/>
        </w:rPr>
      </w:pPr>
      <w:r w:rsidRPr="00365577">
        <w:rPr>
          <w:rFonts w:hint="eastAsia"/>
          <w:szCs w:val="24"/>
        </w:rPr>
        <w:t>７．３　使用機械</w:t>
      </w:r>
    </w:p>
    <w:p w:rsidR="00365577" w:rsidRPr="00365577" w:rsidRDefault="00365577" w:rsidP="00365577">
      <w:pPr>
        <w:rPr>
          <w:szCs w:val="24"/>
        </w:rPr>
      </w:pPr>
      <w:r w:rsidRPr="00365577">
        <w:rPr>
          <w:rFonts w:hint="eastAsia"/>
          <w:szCs w:val="24"/>
        </w:rPr>
        <w:t>７．４　施工記録</w:t>
      </w:r>
    </w:p>
    <w:p w:rsidR="00365577" w:rsidRPr="00365577" w:rsidRDefault="00365577" w:rsidP="00365577">
      <w:pPr>
        <w:rPr>
          <w:szCs w:val="24"/>
        </w:rPr>
      </w:pPr>
      <w:r w:rsidRPr="00365577">
        <w:rPr>
          <w:rFonts w:hint="eastAsia"/>
          <w:szCs w:val="24"/>
        </w:rPr>
        <w:t>７．５　仮設計画</w:t>
      </w:r>
    </w:p>
    <w:p w:rsidR="00365577" w:rsidRPr="00365577" w:rsidRDefault="00365577" w:rsidP="00365577">
      <w:pPr>
        <w:rPr>
          <w:szCs w:val="24"/>
        </w:rPr>
      </w:pPr>
      <w:r w:rsidRPr="00365577">
        <w:rPr>
          <w:rFonts w:hint="eastAsia"/>
          <w:szCs w:val="24"/>
        </w:rPr>
        <w:t>８．　安全事項</w:t>
      </w:r>
    </w:p>
    <w:p w:rsidR="00365577" w:rsidRPr="00365577" w:rsidRDefault="00365577" w:rsidP="00365577">
      <w:pPr>
        <w:rPr>
          <w:szCs w:val="24"/>
        </w:rPr>
      </w:pPr>
      <w:r w:rsidRPr="00365577">
        <w:rPr>
          <w:rFonts w:hint="eastAsia"/>
          <w:szCs w:val="24"/>
        </w:rPr>
        <w:t>９．　参考資料</w:t>
      </w:r>
    </w:p>
    <w:p w:rsidR="00CF3F86" w:rsidRDefault="00365577" w:rsidP="00365577">
      <w:pPr>
        <w:rPr>
          <w:szCs w:val="24"/>
        </w:rPr>
      </w:pPr>
      <w:r w:rsidRPr="00365577">
        <w:rPr>
          <w:rFonts w:hint="eastAsia"/>
          <w:szCs w:val="24"/>
        </w:rPr>
        <w:t>１０．　施工要領書</w:t>
      </w: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FF0B61" w:rsidRDefault="00FF0B61" w:rsidP="00CF3F86">
      <w:pPr>
        <w:rPr>
          <w:szCs w:val="24"/>
        </w:rPr>
      </w:pPr>
    </w:p>
    <w:p w:rsidR="009D213B" w:rsidRDefault="009D213B" w:rsidP="00CF3F86">
      <w:pPr>
        <w:rPr>
          <w:szCs w:val="24"/>
        </w:rPr>
      </w:pPr>
    </w:p>
    <w:p w:rsidR="009D213B" w:rsidRDefault="009D213B" w:rsidP="00CF3F86">
      <w:pPr>
        <w:rPr>
          <w:szCs w:val="24"/>
        </w:rPr>
      </w:pPr>
    </w:p>
    <w:p w:rsidR="00365577" w:rsidRDefault="00365577" w:rsidP="00CF3F86">
      <w:pPr>
        <w:rPr>
          <w:szCs w:val="24"/>
        </w:rPr>
      </w:pPr>
    </w:p>
    <w:p w:rsidR="00365577" w:rsidRDefault="00365577" w:rsidP="00CF3F86">
      <w:pPr>
        <w:rPr>
          <w:szCs w:val="24"/>
        </w:rPr>
      </w:pPr>
    </w:p>
    <w:p w:rsidR="009D213B" w:rsidRDefault="009D213B" w:rsidP="00CF3F86">
      <w:pPr>
        <w:rPr>
          <w:szCs w:val="24"/>
        </w:rPr>
      </w:pPr>
    </w:p>
    <w:p w:rsidR="00C446E7" w:rsidRDefault="00C446E7" w:rsidP="00CF3F86">
      <w:pPr>
        <w:rPr>
          <w:rFonts w:hint="eastAsia"/>
          <w:szCs w:val="24"/>
        </w:rPr>
      </w:pPr>
    </w:p>
    <w:p w:rsidR="00CF3F86" w:rsidRPr="00CF3F86" w:rsidRDefault="00CF3F86" w:rsidP="00CF3F86">
      <w:pPr>
        <w:rPr>
          <w:szCs w:val="24"/>
        </w:rPr>
      </w:pPr>
      <w:r>
        <w:rPr>
          <w:rFonts w:hint="eastAsia"/>
          <w:szCs w:val="24"/>
        </w:rPr>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Pr="00CF3F86">
        <w:rPr>
          <w:rFonts w:hint="eastAsia"/>
          <w:szCs w:val="24"/>
        </w:rPr>
        <w:t>適用範囲</w:t>
      </w:r>
    </w:p>
    <w:p w:rsidR="003A2A64" w:rsidRDefault="003A2A64" w:rsidP="00CF3F86">
      <w:pPr>
        <w:rPr>
          <w:szCs w:val="24"/>
        </w:rPr>
      </w:pPr>
    </w:p>
    <w:p w:rsidR="00365577" w:rsidRDefault="00FF5021" w:rsidP="00CF3F86">
      <w:pPr>
        <w:rPr>
          <w:szCs w:val="24"/>
        </w:rPr>
      </w:pPr>
      <w:r>
        <w:rPr>
          <w:noProof/>
          <w:szCs w:val="24"/>
        </w:rPr>
        <mc:AlternateContent>
          <mc:Choice Requires="wps">
            <w:drawing>
              <wp:anchor distT="0" distB="0" distL="114300" distR="114300" simplePos="0" relativeHeight="251835392" behindDoc="0" locked="0" layoutInCell="1" allowOverlap="1" wp14:anchorId="4784195D" wp14:editId="31CDCE37">
                <wp:simplePos x="0" y="0"/>
                <wp:positionH relativeFrom="column">
                  <wp:posOffset>-308610</wp:posOffset>
                </wp:positionH>
                <wp:positionV relativeFrom="paragraph">
                  <wp:posOffset>106044</wp:posOffset>
                </wp:positionV>
                <wp:extent cx="6210300" cy="6762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210300" cy="676275"/>
                        </a:xfrm>
                        <a:prstGeom prst="roundRect">
                          <a:avLst>
                            <a:gd name="adj" fmla="val 22878"/>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74716" id="角丸四角形 20" o:spid="_x0000_s1026" style="position:absolute;left:0;text-align:left;margin-left:-24.3pt;margin-top:8.35pt;width:489pt;height:5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9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" filled="f" strokecolor="windowText" strokeweight="1.5pt">
                <v:stroke joinstyle="miter"/>
              </v:roundrect>
            </w:pict>
          </mc:Fallback>
        </mc:AlternateContent>
      </w:r>
    </w:p>
    <w:p w:rsidR="00B93C6A" w:rsidRDefault="00365577" w:rsidP="00CF3F86">
      <w:pPr>
        <w:rPr>
          <w:szCs w:val="24"/>
        </w:rPr>
      </w:pPr>
      <w:r>
        <w:rPr>
          <w:rFonts w:hint="eastAsia"/>
          <w:szCs w:val="24"/>
        </w:rPr>
        <w:t>この章は、</w:t>
      </w:r>
      <w:r w:rsidRPr="00BA1EDD">
        <w:rPr>
          <w:rFonts w:hint="eastAsia"/>
          <w:szCs w:val="24"/>
          <w:highlight w:val="yellow"/>
        </w:rPr>
        <w:t>岸和田市立公共建築小学校改築工事（建築）</w:t>
      </w:r>
      <w:r w:rsidRPr="00BA1EDD">
        <w:rPr>
          <w:rFonts w:hint="eastAsia"/>
          <w:szCs w:val="24"/>
        </w:rPr>
        <w:t>における</w:t>
      </w:r>
      <w:r>
        <w:rPr>
          <w:rFonts w:hint="eastAsia"/>
          <w:szCs w:val="24"/>
        </w:rPr>
        <w:t>既製コンクリート杭地業工事の</w:t>
      </w:r>
      <w:r w:rsidRPr="00BA1EDD">
        <w:rPr>
          <w:rFonts w:hint="eastAsia"/>
          <w:szCs w:val="24"/>
        </w:rPr>
        <w:t>現場施工管理方針として適用する。</w:t>
      </w:r>
    </w:p>
    <w:p w:rsidR="00365577" w:rsidRDefault="00365577" w:rsidP="00CF3F86">
      <w:pPr>
        <w:rPr>
          <w:szCs w:val="24"/>
        </w:rPr>
      </w:pPr>
    </w:p>
    <w:p w:rsidR="003A2A64" w:rsidRDefault="003A2A64" w:rsidP="00CF3F86">
      <w:pPr>
        <w:rPr>
          <w:szCs w:val="24"/>
        </w:rPr>
      </w:pPr>
    </w:p>
    <w:p w:rsidR="00264F72" w:rsidRDefault="00B93C6A" w:rsidP="00AD6836">
      <w:pPr>
        <w:rPr>
          <w:szCs w:val="24"/>
        </w:rPr>
      </w:pPr>
      <w:r>
        <w:rPr>
          <w:rFonts w:hint="eastAsia"/>
          <w:szCs w:val="24"/>
        </w:rPr>
        <w:t>１．２　作業の流れ</w:t>
      </w:r>
    </w:p>
    <w:p w:rsidR="00C37BA1" w:rsidRDefault="00AD6836" w:rsidP="00955BBB">
      <w:pPr>
        <w:ind w:firstLineChars="100" w:firstLine="240"/>
        <w:rPr>
          <w:szCs w:val="24"/>
        </w:rPr>
      </w:pPr>
      <w:r w:rsidRPr="00AD6836">
        <w:rPr>
          <w:rFonts w:hint="eastAsia"/>
          <w:szCs w:val="24"/>
          <w:highlight w:val="yellow"/>
        </w:rPr>
        <w:t xml:space="preserve">１．２．１　</w:t>
      </w:r>
      <w:r w:rsidR="00270BBA">
        <w:rPr>
          <w:rFonts w:hint="eastAsia"/>
          <w:szCs w:val="24"/>
          <w:highlight w:val="yellow"/>
        </w:rPr>
        <w:t>セメントミルク工法</w:t>
      </w:r>
      <w:r w:rsidR="00693B89">
        <w:rPr>
          <w:rFonts w:hint="eastAsia"/>
          <w:szCs w:val="24"/>
          <w:highlight w:val="yellow"/>
        </w:rPr>
        <w:t>の流れ</w:t>
      </w:r>
    </w:p>
    <w:tbl>
      <w:tblPr>
        <w:tblW w:w="10080" w:type="dxa"/>
        <w:tblInd w:w="-446" w:type="dxa"/>
        <w:tblCellMar>
          <w:left w:w="99" w:type="dxa"/>
          <w:right w:w="99" w:type="dxa"/>
        </w:tblCellMar>
        <w:tblLook w:val="04A0" w:firstRow="1" w:lastRow="0" w:firstColumn="1" w:lastColumn="0" w:noHBand="0" w:noVBand="1"/>
      </w:tblPr>
      <w:tblGrid>
        <w:gridCol w:w="1859"/>
        <w:gridCol w:w="213"/>
        <w:gridCol w:w="218"/>
        <w:gridCol w:w="218"/>
        <w:gridCol w:w="1477"/>
        <w:gridCol w:w="1559"/>
        <w:gridCol w:w="1560"/>
        <w:gridCol w:w="1417"/>
        <w:gridCol w:w="1559"/>
      </w:tblGrid>
      <w:tr w:rsidR="00AC6402" w:rsidRPr="002F1AAE" w:rsidTr="006C5E2A">
        <w:trPr>
          <w:trHeight w:val="408"/>
        </w:trPr>
        <w:tc>
          <w:tcPr>
            <w:tcW w:w="185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準備</w:t>
            </w:r>
          </w:p>
        </w:tc>
        <w:tc>
          <w:tcPr>
            <w:tcW w:w="431" w:type="dxa"/>
            <w:gridSpan w:val="2"/>
            <w:tcBorders>
              <w:top w:val="nil"/>
              <w:left w:val="nil"/>
              <w:bottom w:val="single" w:sz="4" w:space="0" w:color="auto"/>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right w:val="dashed" w:sz="4" w:space="0" w:color="auto"/>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図書の確認</w:t>
            </w:r>
          </w:p>
        </w:tc>
        <w:tc>
          <w:tcPr>
            <w:tcW w:w="1559" w:type="dxa"/>
            <w:vMerge w:val="restart"/>
            <w:tcBorders>
              <w:top w:val="dashed" w:sz="4" w:space="0" w:color="auto"/>
              <w:left w:val="dashed" w:sz="4" w:space="0" w:color="auto"/>
              <w:right w:val="dashed" w:sz="4" w:space="0" w:color="auto"/>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地盤調査資料</w:t>
            </w:r>
          </w:p>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の検討</w:t>
            </w:r>
          </w:p>
        </w:tc>
        <w:tc>
          <w:tcPr>
            <w:tcW w:w="1560" w:type="dxa"/>
            <w:vMerge w:val="restart"/>
            <w:tcBorders>
              <w:top w:val="dashed" w:sz="4" w:space="0" w:color="auto"/>
              <w:left w:val="dashed" w:sz="4" w:space="0" w:color="auto"/>
              <w:right w:val="dashed" w:sz="4" w:space="0" w:color="auto"/>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施工業者の</w:t>
            </w:r>
          </w:p>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決定</w:t>
            </w:r>
          </w:p>
        </w:tc>
        <w:tc>
          <w:tcPr>
            <w:tcW w:w="1417" w:type="dxa"/>
            <w:vMerge w:val="restart"/>
            <w:tcBorders>
              <w:top w:val="dashed" w:sz="4" w:space="0" w:color="auto"/>
              <w:left w:val="dashed" w:sz="4" w:space="0" w:color="auto"/>
              <w:bottom w:val="dashed" w:sz="4" w:space="0" w:color="auto"/>
              <w:right w:val="dashed" w:sz="4" w:space="0" w:color="auto"/>
            </w:tcBorders>
            <w:vAlign w:val="center"/>
          </w:tcPr>
          <w:p w:rsidR="00AC6402" w:rsidRPr="002F1AAE" w:rsidRDefault="00AC6402" w:rsidP="00AC6402">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工程確認</w:t>
            </w:r>
          </w:p>
        </w:tc>
        <w:tc>
          <w:tcPr>
            <w:tcW w:w="1559" w:type="dxa"/>
            <w:vMerge w:val="restart"/>
            <w:tcBorders>
              <w:top w:val="dashed" w:sz="4" w:space="0" w:color="auto"/>
              <w:left w:val="dashed" w:sz="4" w:space="0" w:color="auto"/>
              <w:bottom w:val="dashed" w:sz="4" w:space="0" w:color="auto"/>
              <w:right w:val="dashed" w:sz="4" w:space="0" w:color="auto"/>
            </w:tcBorders>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地中埋設物、周辺築造物の調査</w:t>
            </w:r>
          </w:p>
        </w:tc>
      </w:tr>
      <w:tr w:rsidR="00AC6402" w:rsidRPr="002F1AAE" w:rsidTr="006C5E2A">
        <w:trPr>
          <w:trHeight w:val="401"/>
        </w:trPr>
        <w:tc>
          <w:tcPr>
            <w:tcW w:w="1859" w:type="dxa"/>
            <w:vMerge/>
            <w:tcBorders>
              <w:top w:val="dashed" w:sz="4" w:space="0" w:color="auto"/>
              <w:left w:val="single" w:sz="4" w:space="0" w:color="auto"/>
              <w:bottom w:val="single" w:sz="4" w:space="0" w:color="auto"/>
              <w:right w:val="single" w:sz="4" w:space="0" w:color="000000"/>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695" w:type="dxa"/>
            <w:gridSpan w:val="2"/>
            <w:vMerge/>
            <w:tcBorders>
              <w:left w:val="dashed" w:sz="4" w:space="0" w:color="auto"/>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left w:val="dashed" w:sz="4" w:space="0" w:color="auto"/>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vMerge/>
            <w:tcBorders>
              <w:left w:val="dashed" w:sz="4" w:space="0" w:color="auto"/>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417" w:type="dxa"/>
            <w:vMerge/>
            <w:tcBorders>
              <w:top w:val="dashed" w:sz="4" w:space="0" w:color="auto"/>
              <w:left w:val="dashed" w:sz="4" w:space="0" w:color="auto"/>
              <w:bottom w:val="dashed" w:sz="4" w:space="0" w:color="auto"/>
              <w:right w:val="dashed" w:sz="4" w:space="0" w:color="auto"/>
            </w:tcBorders>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r>
      <w:tr w:rsidR="00AC6402" w:rsidRPr="002F1AAE" w:rsidTr="003E4151">
        <w:trPr>
          <w:trHeight w:val="412"/>
        </w:trPr>
        <w:tc>
          <w:tcPr>
            <w:tcW w:w="2072"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游ゴシック" w:eastAsia="游ゴシック" w:hAnsi="游ゴシック" w:cs="ＭＳ Ｐゴシック"/>
                <w:color w:val="000000"/>
                <w:kern w:val="0"/>
                <w:sz w:val="22"/>
                <w:highlight w:val="yellow"/>
              </w:rPr>
            </w:pPr>
            <w:r w:rsidRPr="002F1AAE">
              <w:rPr>
                <w:rFonts w:ascii="游ゴシック" w:eastAsia="游ゴシック" w:hAnsi="游ゴシック" w:cs="ＭＳ Ｐゴシック"/>
                <w:noProof/>
                <w:color w:val="000000"/>
                <w:kern w:val="0"/>
                <w:sz w:val="22"/>
                <w:highlight w:val="yellow"/>
              </w:rPr>
              <mc:AlternateContent>
                <mc:Choice Requires="wps">
                  <w:drawing>
                    <wp:anchor distT="0" distB="0" distL="114300" distR="114300" simplePos="0" relativeHeight="251799552" behindDoc="0" locked="0" layoutInCell="1" allowOverlap="1" wp14:anchorId="32DC86AD" wp14:editId="51276939">
                      <wp:simplePos x="0" y="0"/>
                      <wp:positionH relativeFrom="column">
                        <wp:posOffset>434340</wp:posOffset>
                      </wp:positionH>
                      <wp:positionV relativeFrom="paragraph">
                        <wp:posOffset>39370</wp:posOffset>
                      </wp:positionV>
                      <wp:extent cx="323850" cy="180975"/>
                      <wp:effectExtent l="38100" t="0" r="19050" b="47625"/>
                      <wp:wrapNone/>
                      <wp:docPr id="344" name="下矢印 344"/>
                      <wp:cNvGraphicFramePr/>
                      <a:graphic xmlns:a="http://schemas.openxmlformats.org/drawingml/2006/main">
                        <a:graphicData uri="http://schemas.microsoft.com/office/word/2010/wordprocessingShape">
                          <wps:wsp>
                            <wps:cNvSpPr/>
                            <wps:spPr>
                              <a:xfrm>
                                <a:off x="0" y="0"/>
                                <a:ext cx="323850" cy="18097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A64" w:rsidRDefault="003A2A64" w:rsidP="00AC6402">
                                  <w:pPr>
                                    <w:jc w:val="center"/>
                                  </w:pPr>
                                  <w:r>
                                    <w:rPr>
                                      <w:rFonts w:hint="eastAsia"/>
                                    </w:rPr>
                                    <w:t>ｄ</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32DC8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4" o:spid="_x0000_s1026" type="#_x0000_t67" style="position:absolute;margin-left:34.2pt;margin-top:3.1pt;width:25.5pt;height:1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" adj="10800" filled="f" strokecolor="black [3213]" strokeweight="1pt">
                      <v:textbox>
                        <w:txbxContent>
                          <w:p w:rsidR="003A2A64" w:rsidRDefault="003A2A64" w:rsidP="00AC6402">
                            <w:pPr>
                              <w:jc w:val="center"/>
                            </w:pPr>
                            <w:r>
                              <w:rPr>
                                <w:rFonts w:hint="eastAsia"/>
                              </w:rPr>
                              <w:t>ｄ</w:t>
                            </w:r>
                          </w:p>
                        </w:txbxContent>
                      </v:textbox>
                    </v:shape>
                  </w:pict>
                </mc:Fallback>
              </mc:AlternateContent>
            </w: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77" w:type="dxa"/>
            <w:tcBorders>
              <w:top w:val="dashed" w:sz="4" w:space="0" w:color="auto"/>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dashed" w:sz="4" w:space="0" w:color="auto"/>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60" w:type="dxa"/>
            <w:tcBorders>
              <w:top w:val="dashed" w:sz="4" w:space="0" w:color="auto"/>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17" w:type="dxa"/>
            <w:tcBorders>
              <w:top w:val="dashed" w:sz="4" w:space="0" w:color="auto"/>
              <w:left w:val="nil"/>
              <w:bottom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dashed" w:sz="4" w:space="0" w:color="auto"/>
              <w:left w:val="nil"/>
              <w:bottom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施工計画書の作成</w:t>
            </w:r>
          </w:p>
        </w:tc>
        <w:tc>
          <w:tcPr>
            <w:tcW w:w="431" w:type="dxa"/>
            <w:gridSpan w:val="2"/>
            <w:tcBorders>
              <w:top w:val="nil"/>
              <w:left w:val="nil"/>
              <w:bottom w:val="single" w:sz="4" w:space="0" w:color="auto"/>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材料の規格</w:t>
            </w:r>
          </w:p>
        </w:tc>
        <w:tc>
          <w:tcPr>
            <w:tcW w:w="1559"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AC6402" w:rsidRPr="002F1AAE" w:rsidRDefault="00AC6402" w:rsidP="00A52BDE">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設計担当者との打合せ</w:t>
            </w:r>
          </w:p>
        </w:tc>
        <w:tc>
          <w:tcPr>
            <w:tcW w:w="1560" w:type="dxa"/>
            <w:tcBorders>
              <w:top w:val="nil"/>
              <w:left w:val="dashed" w:sz="4" w:space="0" w:color="auto"/>
              <w:bottom w:val="nil"/>
              <w:right w:val="nil"/>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417" w:type="dxa"/>
            <w:tcBorders>
              <w:top w:val="nil"/>
              <w:left w:val="nil"/>
              <w:bottom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nil"/>
              <w:left w:val="nil"/>
              <w:bottom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tcBorders>
              <w:top w:val="single" w:sz="4" w:space="0" w:color="auto"/>
              <w:left w:val="single" w:sz="4" w:space="0" w:color="auto"/>
              <w:bottom w:val="single" w:sz="4" w:space="0" w:color="000000"/>
              <w:right w:val="single" w:sz="4" w:space="0" w:color="000000"/>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left w:val="dashed" w:sz="4" w:space="0" w:color="auto"/>
              <w:bottom w:val="dashed" w:sz="4" w:space="0" w:color="auto"/>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tcBorders>
              <w:top w:val="nil"/>
              <w:left w:val="dashed" w:sz="4" w:space="0" w:color="auto"/>
              <w:bottom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417" w:type="dxa"/>
            <w:tcBorders>
              <w:top w:val="nil"/>
              <w:left w:val="nil"/>
              <w:bottom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nil"/>
              <w:left w:val="nil"/>
              <w:bottom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3E4151">
        <w:trPr>
          <w:trHeight w:val="412"/>
        </w:trPr>
        <w:tc>
          <w:tcPr>
            <w:tcW w:w="2072" w:type="dxa"/>
            <w:gridSpan w:val="2"/>
            <w:tcBorders>
              <w:top w:val="nil"/>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游ゴシック" w:eastAsia="游ゴシック" w:hAnsi="游ゴシック" w:cs="ＭＳ Ｐゴシック"/>
                <w:color w:val="000000"/>
                <w:kern w:val="0"/>
                <w:sz w:val="22"/>
                <w:highlight w:val="yellow"/>
              </w:rPr>
            </w:pPr>
            <w:r w:rsidRPr="002F1AAE">
              <w:rPr>
                <w:rFonts w:ascii="游ゴシック" w:eastAsia="游ゴシック" w:hAnsi="游ゴシック" w:cs="ＭＳ Ｐゴシック"/>
                <w:noProof/>
                <w:color w:val="000000"/>
                <w:kern w:val="0"/>
                <w:sz w:val="22"/>
                <w:highlight w:val="yellow"/>
              </w:rPr>
              <mc:AlternateContent>
                <mc:Choice Requires="wps">
                  <w:drawing>
                    <wp:anchor distT="0" distB="0" distL="114300" distR="114300" simplePos="0" relativeHeight="251796480" behindDoc="0" locked="0" layoutInCell="1" allowOverlap="1" wp14:anchorId="6FFC8965" wp14:editId="462FD1CA">
                      <wp:simplePos x="0" y="0"/>
                      <wp:positionH relativeFrom="column">
                        <wp:posOffset>419100</wp:posOffset>
                      </wp:positionH>
                      <wp:positionV relativeFrom="paragraph">
                        <wp:posOffset>38100</wp:posOffset>
                      </wp:positionV>
                      <wp:extent cx="323850" cy="190500"/>
                      <wp:effectExtent l="38100" t="0" r="19050" b="38100"/>
                      <wp:wrapNone/>
                      <wp:docPr id="343" name="下矢印 343"/>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DE81799" id="下矢印 343" o:spid="_x0000_s1026" type="#_x0000_t67" style="position:absolute;left:0;text-align:left;margin-left:33pt;margin-top:3pt;width:25.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" adj="10800" filled="f" strokecolor="black [3213]" strokeweight="1pt"/>
                  </w:pict>
                </mc:Fallback>
              </mc:AlternateContent>
            </w:r>
          </w:p>
        </w:tc>
        <w:tc>
          <w:tcPr>
            <w:tcW w:w="218" w:type="dxa"/>
            <w:tcBorders>
              <w:top w:val="nil"/>
              <w:left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77" w:type="dxa"/>
            <w:tcBorders>
              <w:top w:val="dashed" w:sz="4" w:space="0" w:color="auto"/>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dashed" w:sz="4" w:space="0" w:color="auto"/>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60" w:type="dxa"/>
            <w:tcBorders>
              <w:top w:val="nil"/>
              <w:left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17" w:type="dxa"/>
            <w:tcBorders>
              <w:top w:val="nil"/>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nil"/>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施工図の作成</w:t>
            </w:r>
          </w:p>
        </w:tc>
        <w:tc>
          <w:tcPr>
            <w:tcW w:w="431" w:type="dxa"/>
            <w:gridSpan w:val="2"/>
            <w:tcBorders>
              <w:left w:val="nil"/>
              <w:bottom w:val="single" w:sz="4" w:space="0" w:color="auto"/>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設計図書との照合</w:t>
            </w:r>
          </w:p>
        </w:tc>
        <w:tc>
          <w:tcPr>
            <w:tcW w:w="1559"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AC6402" w:rsidRPr="002F1AAE" w:rsidRDefault="00AC6402" w:rsidP="008C2FAC">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施工計画書との照合</w:t>
            </w:r>
          </w:p>
        </w:tc>
        <w:tc>
          <w:tcPr>
            <w:tcW w:w="1560" w:type="dxa"/>
            <w:vMerge w:val="restart"/>
            <w:tcBorders>
              <w:left w:val="dashed" w:sz="4" w:space="0" w:color="auto"/>
            </w:tcBorders>
            <w:shd w:val="clear" w:color="auto" w:fill="auto"/>
            <w:noWrap/>
            <w:vAlign w:val="center"/>
            <w:hideMark/>
          </w:tcPr>
          <w:p w:rsidR="00AC6402" w:rsidRPr="002F1AAE" w:rsidRDefault="00AC6402" w:rsidP="00693B89">
            <w:pPr>
              <w:widowControl/>
              <w:jc w:val="center"/>
              <w:rPr>
                <w:rFonts w:ascii="ＭＳ ゴシック" w:eastAsia="ＭＳ ゴシック" w:hAnsi="ＭＳ ゴシック" w:cs="Times New Roman"/>
                <w:kern w:val="0"/>
                <w:sz w:val="22"/>
                <w:highlight w:val="yellow"/>
              </w:rPr>
            </w:pPr>
          </w:p>
        </w:tc>
        <w:tc>
          <w:tcPr>
            <w:tcW w:w="1417" w:type="dxa"/>
            <w:tcBorders>
              <w:top w:val="nil"/>
              <w:left w:val="nil"/>
              <w:bottom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nil"/>
              <w:bottom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tcBorders>
              <w:top w:val="single" w:sz="4" w:space="0" w:color="auto"/>
              <w:left w:val="single" w:sz="4" w:space="0" w:color="auto"/>
              <w:bottom w:val="single" w:sz="4" w:space="0" w:color="000000"/>
              <w:right w:val="single" w:sz="4" w:space="0" w:color="000000"/>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otted" w:sz="4" w:space="0" w:color="auto"/>
              <w:left w:val="dashed" w:sz="4" w:space="0" w:color="auto"/>
              <w:bottom w:val="dashed" w:sz="4" w:space="0" w:color="auto"/>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vMerge/>
            <w:tcBorders>
              <w:left w:val="dashed" w:sz="4" w:space="0" w:color="auto"/>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17" w:type="dxa"/>
            <w:tcBorders>
              <w:left w:val="nil"/>
              <w:bottom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bottom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3E4151">
        <w:trPr>
          <w:trHeight w:val="412"/>
        </w:trPr>
        <w:tc>
          <w:tcPr>
            <w:tcW w:w="2072"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游ゴシック" w:eastAsia="游ゴシック" w:hAnsi="游ゴシック" w:cs="ＭＳ Ｐゴシック"/>
                <w:color w:val="000000"/>
                <w:kern w:val="0"/>
                <w:sz w:val="22"/>
                <w:highlight w:val="yellow"/>
              </w:rPr>
            </w:pPr>
            <w:r w:rsidRPr="002F1AAE">
              <w:rPr>
                <w:rFonts w:ascii="游ゴシック" w:eastAsia="游ゴシック" w:hAnsi="游ゴシック" w:cs="ＭＳ Ｐゴシック"/>
                <w:noProof/>
                <w:color w:val="000000"/>
                <w:kern w:val="0"/>
                <w:sz w:val="22"/>
                <w:highlight w:val="yellow"/>
              </w:rPr>
              <mc:AlternateContent>
                <mc:Choice Requires="wps">
                  <w:drawing>
                    <wp:anchor distT="0" distB="0" distL="114300" distR="114300" simplePos="0" relativeHeight="251800576" behindDoc="0" locked="0" layoutInCell="1" allowOverlap="1" wp14:anchorId="33901404" wp14:editId="395CAAEE">
                      <wp:simplePos x="0" y="0"/>
                      <wp:positionH relativeFrom="column">
                        <wp:posOffset>419100</wp:posOffset>
                      </wp:positionH>
                      <wp:positionV relativeFrom="paragraph">
                        <wp:posOffset>38100</wp:posOffset>
                      </wp:positionV>
                      <wp:extent cx="323850" cy="180975"/>
                      <wp:effectExtent l="38100" t="0" r="19050" b="47625"/>
                      <wp:wrapNone/>
                      <wp:docPr id="341" name="下矢印 341"/>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72369F2" id="下矢印 341" o:spid="_x0000_s1026" type="#_x0000_t67" style="position:absolute;left:0;text-align:left;margin-left:33pt;margin-top:3pt;width:25.5pt;height:1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center"/>
              <w:rPr>
                <w:rFonts w:ascii="Times New Roman" w:eastAsia="Times New Roman" w:hAnsi="Times New Roman" w:cs="Times New Roman"/>
                <w:kern w:val="0"/>
                <w:sz w:val="20"/>
                <w:szCs w:val="20"/>
                <w:highlight w:val="yellow"/>
              </w:rPr>
            </w:pPr>
          </w:p>
        </w:tc>
        <w:tc>
          <w:tcPr>
            <w:tcW w:w="1477" w:type="dxa"/>
            <w:tcBorders>
              <w:top w:val="dashed" w:sz="4" w:space="0" w:color="auto"/>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nil"/>
              <w:left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60" w:type="dxa"/>
            <w:tcBorders>
              <w:left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17" w:type="dxa"/>
            <w:tcBorders>
              <w:top w:val="nil"/>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top w:val="nil"/>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C6402"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遣り方</w:t>
            </w:r>
          </w:p>
        </w:tc>
        <w:tc>
          <w:tcPr>
            <w:tcW w:w="431" w:type="dxa"/>
            <w:gridSpan w:val="2"/>
            <w:tcBorders>
              <w:top w:val="nil"/>
              <w:left w:val="nil"/>
              <w:bottom w:val="single" w:sz="4" w:space="0" w:color="auto"/>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000000"/>
              <w:right w:val="dashed" w:sz="4" w:space="0" w:color="auto"/>
            </w:tcBorders>
            <w:shd w:val="clear" w:color="auto" w:fill="auto"/>
            <w:noWrap/>
            <w:vAlign w:val="center"/>
          </w:tcPr>
          <w:p w:rsidR="00AC6402"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位置の確認</w:t>
            </w:r>
          </w:p>
        </w:tc>
        <w:tc>
          <w:tcPr>
            <w:tcW w:w="1559" w:type="dxa"/>
            <w:vMerge w:val="restart"/>
            <w:tcBorders>
              <w:left w:val="dashed" w:sz="4" w:space="0" w:color="auto"/>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560" w:type="dxa"/>
            <w:vMerge w:val="restart"/>
            <w:tcBorders>
              <w:left w:val="nil"/>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417" w:type="dxa"/>
            <w:tcBorders>
              <w:left w:val="nil"/>
            </w:tcBorders>
          </w:tcPr>
          <w:p w:rsidR="00AC6402" w:rsidRPr="002F1AAE" w:rsidRDefault="00AC6402" w:rsidP="009C17A1">
            <w:pPr>
              <w:widowControl/>
              <w:jc w:val="center"/>
              <w:rPr>
                <w:rFonts w:ascii="游ゴシック" w:eastAsia="游ゴシック" w:hAnsi="游ゴシック" w:cs="ＭＳ Ｐゴシック"/>
                <w:color w:val="000000"/>
                <w:kern w:val="0"/>
                <w:sz w:val="22"/>
                <w:highlight w:val="yellow"/>
              </w:rPr>
            </w:pPr>
          </w:p>
        </w:tc>
        <w:tc>
          <w:tcPr>
            <w:tcW w:w="1559" w:type="dxa"/>
            <w:tcBorders>
              <w:left w:val="nil"/>
            </w:tcBorders>
          </w:tcPr>
          <w:p w:rsidR="00AC6402" w:rsidRPr="002F1AAE" w:rsidRDefault="00AC6402" w:rsidP="009C17A1">
            <w:pPr>
              <w:widowControl/>
              <w:jc w:val="center"/>
              <w:rPr>
                <w:rFonts w:ascii="游ゴシック" w:eastAsia="游ゴシック" w:hAnsi="游ゴシック" w:cs="ＭＳ Ｐゴシック"/>
                <w:color w:val="000000"/>
                <w:kern w:val="0"/>
                <w:sz w:val="22"/>
                <w:highlight w:val="yellow"/>
              </w:rPr>
            </w:pPr>
          </w:p>
        </w:tc>
      </w:tr>
      <w:tr w:rsidR="00AC6402" w:rsidRPr="002F1AAE" w:rsidTr="006C5E2A">
        <w:trPr>
          <w:trHeight w:val="204"/>
        </w:trPr>
        <w:tc>
          <w:tcPr>
            <w:tcW w:w="1859" w:type="dxa"/>
            <w:vMerge/>
            <w:tcBorders>
              <w:top w:val="single" w:sz="4" w:space="0" w:color="auto"/>
              <w:left w:val="single" w:sz="4" w:space="0" w:color="auto"/>
              <w:bottom w:val="single" w:sz="4" w:space="0" w:color="000000"/>
              <w:right w:val="single" w:sz="4" w:space="0" w:color="000000"/>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ashed" w:sz="4" w:space="0" w:color="000000"/>
              <w:left w:val="dashed" w:sz="4" w:space="0" w:color="auto"/>
              <w:bottom w:val="dashed" w:sz="4" w:space="0" w:color="000000"/>
              <w:right w:val="dashed" w:sz="4" w:space="0" w:color="auto"/>
            </w:tcBorders>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left w:val="dashed" w:sz="4" w:space="0" w:color="auto"/>
            </w:tcBorders>
            <w:shd w:val="clear" w:color="auto" w:fill="auto"/>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vMerge/>
            <w:tcBorders>
              <w:top w:val="dashed" w:sz="4" w:space="0" w:color="auto"/>
              <w:left w:val="nil"/>
            </w:tcBorders>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417" w:type="dxa"/>
            <w:tcBorders>
              <w:top w:val="nil"/>
              <w:left w:val="nil"/>
            </w:tcBorders>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tcBorders>
              <w:top w:val="nil"/>
              <w:left w:val="nil"/>
            </w:tcBorders>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r>
      <w:tr w:rsidR="00AC6402" w:rsidRPr="002F1AAE" w:rsidTr="003E4151">
        <w:trPr>
          <w:trHeight w:val="412"/>
        </w:trPr>
        <w:tc>
          <w:tcPr>
            <w:tcW w:w="2072"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游ゴシック" w:eastAsia="游ゴシック" w:hAnsi="游ゴシック" w:cs="ＭＳ Ｐゴシック"/>
                <w:color w:val="000000"/>
                <w:kern w:val="0"/>
                <w:sz w:val="22"/>
                <w:highlight w:val="yellow"/>
              </w:rPr>
            </w:pPr>
            <w:r w:rsidRPr="002F1AAE">
              <w:rPr>
                <w:rFonts w:ascii="游ゴシック" w:eastAsia="游ゴシック" w:hAnsi="游ゴシック" w:cs="ＭＳ Ｐゴシック"/>
                <w:noProof/>
                <w:color w:val="000000"/>
                <w:kern w:val="0"/>
                <w:sz w:val="22"/>
                <w:highlight w:val="yellow"/>
              </w:rPr>
              <mc:AlternateContent>
                <mc:Choice Requires="wps">
                  <w:drawing>
                    <wp:anchor distT="0" distB="0" distL="114300" distR="114300" simplePos="0" relativeHeight="251801600" behindDoc="0" locked="0" layoutInCell="1" allowOverlap="1" wp14:anchorId="33163F42" wp14:editId="778595CC">
                      <wp:simplePos x="0" y="0"/>
                      <wp:positionH relativeFrom="column">
                        <wp:posOffset>419100</wp:posOffset>
                      </wp:positionH>
                      <wp:positionV relativeFrom="paragraph">
                        <wp:posOffset>26035</wp:posOffset>
                      </wp:positionV>
                      <wp:extent cx="323850" cy="180975"/>
                      <wp:effectExtent l="38100" t="0" r="19050" b="47625"/>
                      <wp:wrapNone/>
                      <wp:docPr id="345" name="下矢印 345"/>
                      <wp:cNvGraphicFramePr/>
                      <a:graphic xmlns:a="http://schemas.openxmlformats.org/drawingml/2006/main">
                        <a:graphicData uri="http://schemas.microsoft.com/office/word/2010/wordprocessingShape">
                          <wps:wsp>
                            <wps:cNvSpPr/>
                            <wps:spPr>
                              <a:xfrm>
                                <a:off x="0" y="0"/>
                                <a:ext cx="323850" cy="18097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743AE20" id="下矢印 345" o:spid="_x0000_s1026" type="#_x0000_t67" style="position:absolute;left:0;text-align:left;margin-left:33pt;margin-top:2.05pt;width:25.5pt;height:1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77" w:type="dxa"/>
            <w:tcBorders>
              <w:top w:val="nil"/>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Times New Roman"/>
                <w:kern w:val="0"/>
                <w:sz w:val="20"/>
                <w:szCs w:val="20"/>
                <w:highlight w:val="yellow"/>
              </w:rPr>
            </w:pPr>
          </w:p>
        </w:tc>
        <w:tc>
          <w:tcPr>
            <w:tcW w:w="1559" w:type="dxa"/>
            <w:tcBorders>
              <w:left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Times New Roman"/>
                <w:kern w:val="0"/>
                <w:sz w:val="20"/>
                <w:szCs w:val="20"/>
                <w:highlight w:val="yellow"/>
              </w:rPr>
            </w:pPr>
          </w:p>
        </w:tc>
        <w:tc>
          <w:tcPr>
            <w:tcW w:w="1560" w:type="dxa"/>
            <w:tcBorders>
              <w:left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Times New Roman"/>
                <w:kern w:val="0"/>
                <w:sz w:val="20"/>
                <w:szCs w:val="20"/>
                <w:highlight w:val="yellow"/>
              </w:rPr>
            </w:pPr>
          </w:p>
        </w:tc>
        <w:tc>
          <w:tcPr>
            <w:tcW w:w="1417" w:type="dxa"/>
            <w:tcBorders>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6402"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杭の芯出し</w:t>
            </w:r>
          </w:p>
        </w:tc>
        <w:tc>
          <w:tcPr>
            <w:tcW w:w="431" w:type="dxa"/>
            <w:gridSpan w:val="2"/>
            <w:tcBorders>
              <w:top w:val="nil"/>
              <w:left w:val="nil"/>
              <w:bottom w:val="single" w:sz="4" w:space="0" w:color="auto"/>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AC6402"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位置の確認</w:t>
            </w:r>
          </w:p>
        </w:tc>
        <w:tc>
          <w:tcPr>
            <w:tcW w:w="1559" w:type="dxa"/>
            <w:vMerge w:val="restart"/>
            <w:tcBorders>
              <w:left w:val="dashed" w:sz="4" w:space="0" w:color="auto"/>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560" w:type="dxa"/>
            <w:vMerge w:val="restart"/>
            <w:tcBorders>
              <w:left w:val="nil"/>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417" w:type="dxa"/>
            <w:tcBorders>
              <w:left w:val="nil"/>
              <w:right w:val="nil"/>
            </w:tcBorders>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559" w:type="dxa"/>
            <w:tcBorders>
              <w:left w:val="nil"/>
              <w:right w:val="nil"/>
            </w:tcBorders>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r>
      <w:tr w:rsidR="00AC6402" w:rsidRPr="002F1AAE" w:rsidTr="006C5E2A">
        <w:trPr>
          <w:trHeight w:val="204"/>
        </w:trPr>
        <w:tc>
          <w:tcPr>
            <w:tcW w:w="1859" w:type="dxa"/>
            <w:vMerge/>
            <w:tcBorders>
              <w:top w:val="single" w:sz="4" w:space="0" w:color="auto"/>
              <w:left w:val="single" w:sz="4" w:space="0" w:color="auto"/>
              <w:bottom w:val="single" w:sz="4" w:space="0" w:color="000000"/>
              <w:right w:val="single" w:sz="4" w:space="0" w:color="000000"/>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ashed" w:sz="4" w:space="0" w:color="000000"/>
              <w:left w:val="dashed" w:sz="4" w:space="0" w:color="auto"/>
              <w:bottom w:val="dashed" w:sz="4" w:space="0" w:color="000000"/>
              <w:right w:val="dashed" w:sz="4" w:space="0" w:color="auto"/>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left w:val="dashed" w:sz="4" w:space="0" w:color="auto"/>
            </w:tcBorders>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vMerge/>
            <w:tcBorders>
              <w:top w:val="dashed" w:sz="4" w:space="0" w:color="auto"/>
              <w:left w:val="nil"/>
            </w:tcBorders>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417" w:type="dxa"/>
            <w:tcBorders>
              <w:left w:val="nil"/>
              <w:right w:val="nil"/>
            </w:tcBorders>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tcBorders>
              <w:left w:val="nil"/>
              <w:right w:val="nil"/>
            </w:tcBorders>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r>
      <w:tr w:rsidR="00AC6402" w:rsidRPr="002F1AAE" w:rsidTr="003E4151">
        <w:trPr>
          <w:trHeight w:val="412"/>
        </w:trPr>
        <w:tc>
          <w:tcPr>
            <w:tcW w:w="2072"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游ゴシック" w:eastAsia="游ゴシック" w:hAnsi="游ゴシック" w:cs="ＭＳ Ｐゴシック"/>
                <w:color w:val="000000"/>
                <w:kern w:val="0"/>
                <w:sz w:val="22"/>
                <w:highlight w:val="yellow"/>
              </w:rPr>
            </w:pPr>
            <w:r w:rsidRPr="002F1AAE">
              <w:rPr>
                <w:rFonts w:ascii="游ゴシック" w:eastAsia="游ゴシック" w:hAnsi="游ゴシック" w:cs="ＭＳ Ｐゴシック" w:hint="eastAsia"/>
                <w:noProof/>
                <w:color w:val="000000"/>
                <w:kern w:val="0"/>
                <w:sz w:val="22"/>
                <w:highlight w:val="yellow"/>
              </w:rPr>
              <mc:AlternateContent>
                <mc:Choice Requires="wps">
                  <w:drawing>
                    <wp:anchor distT="0" distB="0" distL="114300" distR="114300" simplePos="0" relativeHeight="251797504" behindDoc="0" locked="0" layoutInCell="1" allowOverlap="1" wp14:anchorId="5AD0B69B" wp14:editId="13FA501F">
                      <wp:simplePos x="0" y="0"/>
                      <wp:positionH relativeFrom="column">
                        <wp:posOffset>400050</wp:posOffset>
                      </wp:positionH>
                      <wp:positionV relativeFrom="paragraph">
                        <wp:posOffset>28575</wp:posOffset>
                      </wp:positionV>
                      <wp:extent cx="323850" cy="190500"/>
                      <wp:effectExtent l="38100" t="0" r="19050" b="38100"/>
                      <wp:wrapNone/>
                      <wp:docPr id="337" name="下矢印 337"/>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96DDDFA" id="下矢印 337" o:spid="_x0000_s1026" type="#_x0000_t67" style="position:absolute;left:0;text-align:left;margin-left:31.5pt;margin-top:2.25pt;width:25.5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77" w:type="dxa"/>
            <w:tcBorders>
              <w:top w:val="nil"/>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Times New Roman"/>
                <w:kern w:val="0"/>
                <w:sz w:val="20"/>
                <w:szCs w:val="20"/>
                <w:highlight w:val="yellow"/>
              </w:rPr>
            </w:pPr>
          </w:p>
        </w:tc>
        <w:tc>
          <w:tcPr>
            <w:tcW w:w="1559" w:type="dxa"/>
            <w:tcBorders>
              <w:left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Times New Roman"/>
                <w:kern w:val="0"/>
                <w:sz w:val="20"/>
                <w:szCs w:val="20"/>
                <w:highlight w:val="yellow"/>
              </w:rPr>
            </w:pPr>
          </w:p>
        </w:tc>
        <w:tc>
          <w:tcPr>
            <w:tcW w:w="1560" w:type="dxa"/>
            <w:tcBorders>
              <w:left w:val="nil"/>
              <w:right w:val="nil"/>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Times New Roman"/>
                <w:kern w:val="0"/>
                <w:sz w:val="20"/>
                <w:szCs w:val="20"/>
                <w:highlight w:val="yellow"/>
              </w:rPr>
            </w:pPr>
          </w:p>
        </w:tc>
        <w:tc>
          <w:tcPr>
            <w:tcW w:w="1417" w:type="dxa"/>
            <w:tcBorders>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left w:val="nil"/>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5FB6"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掘削機の搬入、</w:t>
            </w:r>
          </w:p>
          <w:p w:rsidR="00AC6402"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据付け</w:t>
            </w:r>
          </w:p>
        </w:tc>
        <w:tc>
          <w:tcPr>
            <w:tcW w:w="431" w:type="dxa"/>
            <w:gridSpan w:val="2"/>
            <w:tcBorders>
              <w:top w:val="nil"/>
              <w:left w:val="nil"/>
              <w:bottom w:val="single" w:sz="4" w:space="0" w:color="auto"/>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AC6402"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掘削機の通路、据付けの安定</w:t>
            </w:r>
          </w:p>
        </w:tc>
        <w:tc>
          <w:tcPr>
            <w:tcW w:w="1559" w:type="dxa"/>
            <w:vMerge w:val="restart"/>
            <w:tcBorders>
              <w:left w:val="dashed" w:sz="4" w:space="0" w:color="auto"/>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560" w:type="dxa"/>
            <w:vMerge w:val="restart"/>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417" w:type="dxa"/>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204"/>
        </w:trPr>
        <w:tc>
          <w:tcPr>
            <w:tcW w:w="1859" w:type="dxa"/>
            <w:vMerge/>
            <w:tcBorders>
              <w:top w:val="single" w:sz="4" w:space="0" w:color="auto"/>
              <w:left w:val="single" w:sz="4" w:space="0" w:color="auto"/>
              <w:bottom w:val="single" w:sz="4" w:space="0" w:color="000000"/>
              <w:right w:val="single" w:sz="4" w:space="0" w:color="000000"/>
            </w:tcBorders>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dashed" w:sz="4" w:space="0" w:color="auto"/>
            </w:tcBorders>
            <w:shd w:val="clear" w:color="auto" w:fill="auto"/>
            <w:noWrap/>
            <w:vAlign w:val="center"/>
            <w:hideMark/>
          </w:tcPr>
          <w:p w:rsidR="00AC6402" w:rsidRPr="002F1AAE" w:rsidRDefault="00AC6402"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left w:val="dashed" w:sz="4" w:space="0" w:color="auto"/>
              <w:bottom w:val="dashed" w:sz="4" w:space="0" w:color="auto"/>
              <w:right w:val="dashed" w:sz="4" w:space="0" w:color="auto"/>
            </w:tcBorders>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left w:val="dashed" w:sz="4" w:space="0" w:color="auto"/>
            </w:tcBorders>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vMerge/>
            <w:shd w:val="clear" w:color="auto" w:fill="auto"/>
            <w:noWrap/>
            <w:vAlign w:val="center"/>
          </w:tcPr>
          <w:p w:rsidR="00AC6402" w:rsidRPr="002F1AAE" w:rsidRDefault="00AC6402" w:rsidP="009C17A1">
            <w:pPr>
              <w:widowControl/>
              <w:jc w:val="left"/>
              <w:rPr>
                <w:rFonts w:ascii="ＭＳ ゴシック" w:eastAsia="ＭＳ ゴシック" w:hAnsi="ＭＳ ゴシック" w:cs="ＭＳ Ｐゴシック"/>
                <w:color w:val="000000"/>
                <w:kern w:val="0"/>
                <w:sz w:val="22"/>
                <w:highlight w:val="yellow"/>
              </w:rPr>
            </w:pPr>
          </w:p>
        </w:tc>
        <w:tc>
          <w:tcPr>
            <w:tcW w:w="1417" w:type="dxa"/>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AC6402" w:rsidRPr="002F1AAE" w:rsidTr="003E4151">
        <w:trPr>
          <w:trHeight w:val="412"/>
        </w:trPr>
        <w:tc>
          <w:tcPr>
            <w:tcW w:w="2072"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游ゴシック" w:eastAsia="游ゴシック" w:hAnsi="游ゴシック" w:cs="ＭＳ Ｐゴシック"/>
                <w:color w:val="000000"/>
                <w:kern w:val="0"/>
                <w:sz w:val="22"/>
                <w:highlight w:val="yellow"/>
              </w:rPr>
            </w:pPr>
            <w:r w:rsidRPr="002F1AAE">
              <w:rPr>
                <w:rFonts w:ascii="游ゴシック" w:eastAsia="游ゴシック" w:hAnsi="游ゴシック" w:cs="ＭＳ Ｐゴシック"/>
                <w:noProof/>
                <w:color w:val="000000"/>
                <w:kern w:val="0"/>
                <w:sz w:val="22"/>
                <w:highlight w:val="yellow"/>
              </w:rPr>
              <mc:AlternateContent>
                <mc:Choice Requires="wps">
                  <w:drawing>
                    <wp:anchor distT="0" distB="0" distL="114300" distR="114300" simplePos="0" relativeHeight="251798528" behindDoc="0" locked="0" layoutInCell="1" allowOverlap="1" wp14:anchorId="04E079C0" wp14:editId="32AB6EFA">
                      <wp:simplePos x="0" y="0"/>
                      <wp:positionH relativeFrom="column">
                        <wp:posOffset>419100</wp:posOffset>
                      </wp:positionH>
                      <wp:positionV relativeFrom="paragraph">
                        <wp:posOffset>28575</wp:posOffset>
                      </wp:positionV>
                      <wp:extent cx="323850" cy="200025"/>
                      <wp:effectExtent l="38100" t="0" r="0" b="47625"/>
                      <wp:wrapNone/>
                      <wp:docPr id="336" name="下矢印 336"/>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5E8C51C" id="下矢印 336" o:spid="_x0000_s1026" type="#_x0000_t67" style="position:absolute;left:0;text-align:left;margin-left:33pt;margin-top:2.25pt;width:25.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77" w:type="dxa"/>
            <w:tcBorders>
              <w:top w:val="dashed" w:sz="4" w:space="0" w:color="auto"/>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60" w:type="dxa"/>
            <w:tcBorders>
              <w:left w:val="nil"/>
              <w:bottom w:val="dashed" w:sz="4" w:space="0" w:color="auto"/>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17" w:type="dxa"/>
            <w:tcBorders>
              <w:left w:val="nil"/>
              <w:bottom w:val="dashed" w:sz="4" w:space="0" w:color="auto"/>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559" w:type="dxa"/>
            <w:tcBorders>
              <w:left w:val="nil"/>
              <w:bottom w:val="dashed" w:sz="4" w:space="0" w:color="auto"/>
              <w:right w:val="nil"/>
            </w:tcBorders>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r>
      <w:tr w:rsidR="00E75FB6" w:rsidRPr="002F1AAE" w:rsidTr="006C5E2A">
        <w:trPr>
          <w:trHeight w:val="539"/>
        </w:trPr>
        <w:tc>
          <w:tcPr>
            <w:tcW w:w="18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5FB6"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試験掘削</w:t>
            </w:r>
          </w:p>
        </w:tc>
        <w:tc>
          <w:tcPr>
            <w:tcW w:w="431" w:type="dxa"/>
            <w:gridSpan w:val="2"/>
            <w:tcBorders>
              <w:top w:val="nil"/>
              <w:left w:val="nil"/>
              <w:bottom w:val="single" w:sz="4" w:space="0" w:color="auto"/>
              <w:right w:val="dashed" w:sz="4" w:space="0" w:color="auto"/>
            </w:tcBorders>
            <w:shd w:val="clear" w:color="auto" w:fill="auto"/>
            <w:noWrap/>
            <w:vAlign w:val="center"/>
            <w:hideMark/>
          </w:tcPr>
          <w:p w:rsidR="00E75FB6" w:rsidRPr="002F1AAE" w:rsidRDefault="00E75FB6"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E75FB6"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地盤性状の確認（崩壊、逸水支持地盤深さと起伏）</w:t>
            </w:r>
          </w:p>
        </w:tc>
        <w:tc>
          <w:tcPr>
            <w:tcW w:w="1559"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E75FB6"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機械装置の</w:t>
            </w:r>
          </w:p>
          <w:p w:rsidR="00E75FB6" w:rsidRPr="002F1AAE" w:rsidRDefault="00E75FB6" w:rsidP="009C17A1">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選定</w:t>
            </w:r>
          </w:p>
        </w:tc>
        <w:tc>
          <w:tcPr>
            <w:tcW w:w="1560"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E75FB6" w:rsidRPr="002F1AAE" w:rsidRDefault="00E75FB6" w:rsidP="00461F02">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各種液の調合の適否</w:t>
            </w:r>
          </w:p>
        </w:tc>
        <w:tc>
          <w:tcPr>
            <w:tcW w:w="1417" w:type="dxa"/>
            <w:vMerge w:val="restart"/>
            <w:tcBorders>
              <w:top w:val="dashed" w:sz="4" w:space="0" w:color="auto"/>
              <w:left w:val="dashed" w:sz="4" w:space="0" w:color="auto"/>
              <w:bottom w:val="dashed" w:sz="4" w:space="0" w:color="auto"/>
              <w:right w:val="dashed" w:sz="4" w:space="0" w:color="auto"/>
            </w:tcBorders>
            <w:vAlign w:val="center"/>
          </w:tcPr>
          <w:p w:rsidR="00E75FB6" w:rsidRPr="002F1AAE" w:rsidRDefault="00E75FB6" w:rsidP="00E75FB6">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高止まりの</w:t>
            </w:r>
          </w:p>
          <w:p w:rsidR="00E75FB6" w:rsidRPr="002F1AAE" w:rsidRDefault="00E75FB6" w:rsidP="00E75FB6">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有無とその</w:t>
            </w:r>
          </w:p>
          <w:p w:rsidR="00E75FB6" w:rsidRPr="002F1AAE" w:rsidRDefault="00E75FB6" w:rsidP="00E75FB6">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対策</w:t>
            </w:r>
          </w:p>
        </w:tc>
        <w:tc>
          <w:tcPr>
            <w:tcW w:w="1559" w:type="dxa"/>
            <w:vMerge w:val="restart"/>
            <w:tcBorders>
              <w:top w:val="dashed" w:sz="4" w:space="0" w:color="auto"/>
              <w:left w:val="dashed" w:sz="4" w:space="0" w:color="auto"/>
              <w:bottom w:val="dashed" w:sz="4" w:space="0" w:color="auto"/>
              <w:right w:val="dashed" w:sz="4" w:space="0" w:color="auto"/>
            </w:tcBorders>
            <w:vAlign w:val="center"/>
          </w:tcPr>
          <w:p w:rsidR="00E75FB6" w:rsidRPr="002F1AAE" w:rsidRDefault="00E75FB6" w:rsidP="00E75FB6">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施工時間の</w:t>
            </w:r>
          </w:p>
          <w:p w:rsidR="00E75FB6" w:rsidRPr="002F1AAE" w:rsidRDefault="00E75FB6" w:rsidP="00E75FB6">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確認</w:t>
            </w:r>
          </w:p>
        </w:tc>
      </w:tr>
      <w:tr w:rsidR="00E75FB6" w:rsidRPr="002F1AAE" w:rsidTr="006C5E2A">
        <w:trPr>
          <w:trHeight w:val="204"/>
        </w:trPr>
        <w:tc>
          <w:tcPr>
            <w:tcW w:w="1859" w:type="dxa"/>
            <w:vMerge/>
            <w:tcBorders>
              <w:top w:val="single" w:sz="4" w:space="0" w:color="auto"/>
              <w:left w:val="single" w:sz="4" w:space="0" w:color="auto"/>
              <w:bottom w:val="single" w:sz="4" w:space="0" w:color="000000"/>
              <w:right w:val="single" w:sz="4" w:space="0" w:color="000000"/>
            </w:tcBorders>
            <w:vAlign w:val="center"/>
            <w:hideMark/>
          </w:tcPr>
          <w:p w:rsidR="00E75FB6" w:rsidRPr="002F1AAE" w:rsidRDefault="00E75FB6" w:rsidP="009C17A1">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dashed" w:sz="4" w:space="0" w:color="auto"/>
            </w:tcBorders>
            <w:shd w:val="clear" w:color="auto" w:fill="auto"/>
            <w:noWrap/>
            <w:vAlign w:val="center"/>
            <w:hideMark/>
          </w:tcPr>
          <w:p w:rsidR="00E75FB6" w:rsidRPr="002F1AAE" w:rsidRDefault="00E75FB6" w:rsidP="009C17A1">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otted" w:sz="4" w:space="0" w:color="auto"/>
              <w:left w:val="dashed" w:sz="4" w:space="0" w:color="auto"/>
              <w:bottom w:val="dashed" w:sz="4" w:space="0" w:color="auto"/>
              <w:right w:val="dashed" w:sz="4" w:space="0" w:color="auto"/>
            </w:tcBorders>
            <w:vAlign w:val="center"/>
            <w:hideMark/>
          </w:tcPr>
          <w:p w:rsidR="00E75FB6" w:rsidRPr="002F1AAE" w:rsidRDefault="00E75FB6" w:rsidP="009C17A1">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shd w:val="clear" w:color="auto" w:fill="auto"/>
            <w:noWrap/>
            <w:vAlign w:val="center"/>
            <w:hideMark/>
          </w:tcPr>
          <w:p w:rsidR="00E75FB6" w:rsidRPr="002F1AAE" w:rsidRDefault="00E75FB6" w:rsidP="009C17A1">
            <w:pPr>
              <w:widowControl/>
              <w:jc w:val="left"/>
              <w:rPr>
                <w:rFonts w:ascii="ＭＳ ゴシック" w:eastAsia="ＭＳ ゴシック" w:hAnsi="ＭＳ ゴシック" w:cs="ＭＳ Ｐゴシック"/>
                <w:color w:val="000000"/>
                <w:kern w:val="0"/>
                <w:sz w:val="22"/>
                <w:highlight w:val="yellow"/>
              </w:rPr>
            </w:pPr>
          </w:p>
        </w:tc>
        <w:tc>
          <w:tcPr>
            <w:tcW w:w="1560" w:type="dxa"/>
            <w:vMerge/>
            <w:tcBorders>
              <w:top w:val="dashed" w:sz="4" w:space="0" w:color="auto"/>
              <w:left w:val="dashed" w:sz="4" w:space="0" w:color="auto"/>
              <w:bottom w:val="dashed" w:sz="4" w:space="0" w:color="auto"/>
              <w:right w:val="dashed" w:sz="4" w:space="0" w:color="auto"/>
            </w:tcBorders>
            <w:shd w:val="clear" w:color="auto" w:fill="auto"/>
            <w:noWrap/>
            <w:vAlign w:val="center"/>
            <w:hideMark/>
          </w:tcPr>
          <w:p w:rsidR="00E75FB6" w:rsidRPr="002F1AAE" w:rsidRDefault="00E75FB6" w:rsidP="009C17A1">
            <w:pPr>
              <w:widowControl/>
              <w:jc w:val="left"/>
              <w:rPr>
                <w:rFonts w:ascii="Times New Roman" w:eastAsia="Times New Roman" w:hAnsi="Times New Roman" w:cs="Times New Roman"/>
                <w:kern w:val="0"/>
                <w:sz w:val="20"/>
                <w:szCs w:val="20"/>
                <w:highlight w:val="yellow"/>
              </w:rPr>
            </w:pPr>
          </w:p>
        </w:tc>
        <w:tc>
          <w:tcPr>
            <w:tcW w:w="1417" w:type="dxa"/>
            <w:vMerge/>
            <w:tcBorders>
              <w:top w:val="dashed" w:sz="4" w:space="0" w:color="auto"/>
              <w:left w:val="dashed" w:sz="4" w:space="0" w:color="auto"/>
              <w:bottom w:val="dashed" w:sz="4" w:space="0" w:color="auto"/>
              <w:right w:val="dashed" w:sz="4" w:space="0" w:color="auto"/>
            </w:tcBorders>
          </w:tcPr>
          <w:p w:rsidR="00E75FB6" w:rsidRPr="002F1AAE" w:rsidRDefault="00E75FB6" w:rsidP="009C17A1">
            <w:pPr>
              <w:jc w:val="center"/>
              <w:rPr>
                <w:rFonts w:ascii="Times New Roman" w:eastAsia="Times New Roman" w:hAnsi="Times New Roman" w:cs="Times New Roman"/>
                <w:kern w:val="0"/>
                <w:sz w:val="20"/>
                <w:szCs w:val="20"/>
                <w:highlight w:val="yellow"/>
              </w:rPr>
            </w:pPr>
          </w:p>
        </w:tc>
        <w:tc>
          <w:tcPr>
            <w:tcW w:w="1559" w:type="dxa"/>
            <w:vMerge/>
            <w:tcBorders>
              <w:top w:val="dashed" w:sz="4" w:space="0" w:color="auto"/>
              <w:left w:val="dashed" w:sz="4" w:space="0" w:color="auto"/>
              <w:bottom w:val="dashed" w:sz="4" w:space="0" w:color="auto"/>
              <w:right w:val="dashed" w:sz="4" w:space="0" w:color="auto"/>
            </w:tcBorders>
          </w:tcPr>
          <w:p w:rsidR="00E75FB6" w:rsidRPr="002F1AAE" w:rsidRDefault="00E75FB6" w:rsidP="009C17A1">
            <w:pPr>
              <w:jc w:val="center"/>
              <w:rPr>
                <w:rFonts w:ascii="Times New Roman" w:eastAsia="Times New Roman" w:hAnsi="Times New Roman" w:cs="Times New Roman"/>
                <w:kern w:val="0"/>
                <w:sz w:val="20"/>
                <w:szCs w:val="20"/>
                <w:highlight w:val="yellow"/>
              </w:rPr>
            </w:pPr>
          </w:p>
        </w:tc>
      </w:tr>
      <w:tr w:rsidR="00AC6402" w:rsidRPr="002F1AAE" w:rsidTr="00F76049">
        <w:trPr>
          <w:trHeight w:val="414"/>
        </w:trPr>
        <w:tc>
          <w:tcPr>
            <w:tcW w:w="2072" w:type="dxa"/>
            <w:gridSpan w:val="2"/>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r w:rsidRPr="002F1AAE">
              <w:rPr>
                <w:rFonts w:ascii="游ゴシック" w:eastAsia="游ゴシック" w:hAnsi="游ゴシック" w:cs="ＭＳ Ｐゴシック"/>
                <w:noProof/>
                <w:color w:val="000000"/>
                <w:kern w:val="0"/>
                <w:sz w:val="22"/>
                <w:highlight w:val="yellow"/>
              </w:rPr>
              <mc:AlternateContent>
                <mc:Choice Requires="wps">
                  <w:drawing>
                    <wp:anchor distT="0" distB="0" distL="114300" distR="114300" simplePos="0" relativeHeight="251803648" behindDoc="0" locked="0" layoutInCell="1" allowOverlap="1" wp14:anchorId="75CD3772" wp14:editId="5CD50D51">
                      <wp:simplePos x="0" y="0"/>
                      <wp:positionH relativeFrom="column">
                        <wp:posOffset>417195</wp:posOffset>
                      </wp:positionH>
                      <wp:positionV relativeFrom="paragraph">
                        <wp:posOffset>34290</wp:posOffset>
                      </wp:positionV>
                      <wp:extent cx="323850" cy="200025"/>
                      <wp:effectExtent l="38100" t="0" r="0" b="47625"/>
                      <wp:wrapNone/>
                      <wp:docPr id="1" name="下矢印 1"/>
                      <wp:cNvGraphicFramePr/>
                      <a:graphic xmlns:a="http://schemas.openxmlformats.org/drawingml/2006/main">
                        <a:graphicData uri="http://schemas.microsoft.com/office/word/2010/wordprocessingShape">
                          <wps:wsp>
                            <wps:cNvSpPr/>
                            <wps:spPr>
                              <a:xfrm>
                                <a:off x="0" y="0"/>
                                <a:ext cx="323850" cy="20002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3011EB5" id="下矢印 1" o:spid="_x0000_s1026" type="#_x0000_t67" style="position:absolute;left:0;text-align:left;margin-left:32.85pt;margin-top:2.7pt;width:25.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218" w:type="dxa"/>
            <w:tcBorders>
              <w:top w:val="nil"/>
              <w:left w:val="nil"/>
              <w:bottom w:val="dashed" w:sz="4" w:space="0" w:color="auto"/>
            </w:tcBorders>
            <w:shd w:val="clear" w:color="auto" w:fill="auto"/>
            <w:noWrap/>
            <w:vAlign w:val="center"/>
            <w:hideMark/>
          </w:tcPr>
          <w:p w:rsidR="00AC6402" w:rsidRPr="002F1AAE" w:rsidRDefault="00AC6402" w:rsidP="009C17A1">
            <w:pPr>
              <w:widowControl/>
              <w:jc w:val="left"/>
              <w:rPr>
                <w:rFonts w:ascii="Times New Roman" w:eastAsia="Times New Roman" w:hAnsi="Times New Roman" w:cs="Times New Roman"/>
                <w:kern w:val="0"/>
                <w:sz w:val="20"/>
                <w:szCs w:val="20"/>
                <w:highlight w:val="yellow"/>
              </w:rPr>
            </w:pPr>
          </w:p>
        </w:tc>
        <w:tc>
          <w:tcPr>
            <w:tcW w:w="1477" w:type="dxa"/>
            <w:tcBorders>
              <w:top w:val="dashed" w:sz="4" w:space="0" w:color="auto"/>
              <w:bottom w:val="dashed" w:sz="4" w:space="0" w:color="auto"/>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559" w:type="dxa"/>
            <w:tcBorders>
              <w:top w:val="dashed" w:sz="4" w:space="0" w:color="auto"/>
              <w:left w:val="nil"/>
              <w:bottom w:val="dashed" w:sz="4" w:space="0" w:color="auto"/>
            </w:tcBorders>
            <w:shd w:val="clear" w:color="auto" w:fill="auto"/>
            <w:noWrap/>
            <w:vAlign w:val="center"/>
          </w:tcPr>
          <w:p w:rsidR="00AC6402" w:rsidRPr="002F1AAE" w:rsidRDefault="00AC6402" w:rsidP="009B0CB8">
            <w:pPr>
              <w:widowControl/>
              <w:jc w:val="center"/>
              <w:rPr>
                <w:rFonts w:ascii="ＭＳ ゴシック" w:eastAsia="ＭＳ ゴシック" w:hAnsi="ＭＳ ゴシック" w:cs="ＭＳ Ｐゴシック"/>
                <w:color w:val="000000"/>
                <w:kern w:val="0"/>
                <w:sz w:val="22"/>
                <w:highlight w:val="yellow"/>
              </w:rPr>
            </w:pPr>
          </w:p>
        </w:tc>
        <w:tc>
          <w:tcPr>
            <w:tcW w:w="1560" w:type="dxa"/>
            <w:tcBorders>
              <w:top w:val="dashed" w:sz="4" w:space="0" w:color="auto"/>
              <w:left w:val="nil"/>
              <w:bottom w:val="dashed" w:sz="4" w:space="0" w:color="auto"/>
            </w:tcBorders>
            <w:shd w:val="clear" w:color="auto" w:fill="auto"/>
            <w:noWrap/>
            <w:vAlign w:val="center"/>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417" w:type="dxa"/>
            <w:tcBorders>
              <w:top w:val="dashed" w:sz="4" w:space="0" w:color="auto"/>
              <w:left w:val="nil"/>
              <w:bottom w:val="dashed" w:sz="4" w:space="0" w:color="auto"/>
              <w:right w:val="nil"/>
            </w:tcBorders>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c>
          <w:tcPr>
            <w:tcW w:w="1559" w:type="dxa"/>
            <w:tcBorders>
              <w:top w:val="dashed" w:sz="4" w:space="0" w:color="auto"/>
              <w:left w:val="nil"/>
              <w:right w:val="nil"/>
            </w:tcBorders>
          </w:tcPr>
          <w:p w:rsidR="00AC6402" w:rsidRPr="002F1AAE" w:rsidRDefault="00AC6402" w:rsidP="009C17A1">
            <w:pPr>
              <w:widowControl/>
              <w:jc w:val="center"/>
              <w:rPr>
                <w:rFonts w:ascii="ＭＳ ゴシック" w:eastAsia="ＭＳ ゴシック" w:hAnsi="ＭＳ ゴシック" w:cs="ＭＳ Ｐゴシック"/>
                <w:color w:val="000000"/>
                <w:kern w:val="0"/>
                <w:sz w:val="22"/>
                <w:highlight w:val="yellow"/>
              </w:rPr>
            </w:pPr>
          </w:p>
        </w:tc>
      </w:tr>
      <w:tr w:rsidR="00E75FB6" w:rsidRPr="002F1AAE" w:rsidTr="00F76049">
        <w:trPr>
          <w:trHeight w:val="408"/>
        </w:trPr>
        <w:tc>
          <w:tcPr>
            <w:tcW w:w="185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掘削</w:t>
            </w:r>
          </w:p>
        </w:tc>
        <w:tc>
          <w:tcPr>
            <w:tcW w:w="431" w:type="dxa"/>
            <w:gridSpan w:val="2"/>
            <w:tcBorders>
              <w:top w:val="nil"/>
              <w:left w:val="nil"/>
              <w:bottom w:val="single" w:sz="4" w:space="0" w:color="auto"/>
              <w:right w:val="dashed" w:sz="4" w:space="0" w:color="auto"/>
            </w:tcBorders>
            <w:shd w:val="clear" w:color="auto" w:fill="auto"/>
            <w:noWrap/>
            <w:vAlign w:val="center"/>
            <w:hideMark/>
          </w:tcPr>
          <w:p w:rsidR="00E75FB6" w:rsidRPr="002F1AAE" w:rsidRDefault="00E75FB6" w:rsidP="009B0CB8">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auto"/>
              <w:right w:val="dashed" w:sz="4" w:space="0" w:color="auto"/>
            </w:tcBorders>
            <w:shd w:val="clear" w:color="auto" w:fill="auto"/>
            <w:vAlign w:val="center"/>
            <w:hideMark/>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安定液の管理</w:t>
            </w:r>
          </w:p>
        </w:tc>
        <w:tc>
          <w:tcPr>
            <w:tcW w:w="1559" w:type="dxa"/>
            <w:vMerge w:val="restart"/>
            <w:tcBorders>
              <w:top w:val="dashed" w:sz="4" w:space="0" w:color="auto"/>
              <w:left w:val="dashed" w:sz="4" w:space="0" w:color="auto"/>
              <w:bottom w:val="dashed" w:sz="4" w:space="0" w:color="auto"/>
              <w:right w:val="dashed" w:sz="4" w:space="0" w:color="auto"/>
            </w:tcBorders>
            <w:shd w:val="clear" w:color="auto" w:fill="auto"/>
            <w:vAlign w:val="center"/>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土質の確認</w:t>
            </w:r>
          </w:p>
        </w:tc>
        <w:tc>
          <w:tcPr>
            <w:tcW w:w="1560" w:type="dxa"/>
            <w:vMerge w:val="restart"/>
            <w:tcBorders>
              <w:top w:val="dashed" w:sz="4" w:space="0" w:color="auto"/>
              <w:left w:val="dashed" w:sz="4" w:space="0" w:color="auto"/>
              <w:bottom w:val="dashed" w:sz="4" w:space="0" w:color="auto"/>
              <w:right w:val="dashed" w:sz="4" w:space="0" w:color="auto"/>
            </w:tcBorders>
            <w:shd w:val="clear" w:color="auto" w:fill="auto"/>
            <w:vAlign w:val="center"/>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掘削深さ、</w:t>
            </w:r>
          </w:p>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支持地盤の</w:t>
            </w:r>
          </w:p>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確認</w:t>
            </w:r>
          </w:p>
        </w:tc>
        <w:tc>
          <w:tcPr>
            <w:tcW w:w="1417" w:type="dxa"/>
            <w:vMerge w:val="restart"/>
            <w:tcBorders>
              <w:top w:val="dashed" w:sz="4" w:space="0" w:color="auto"/>
              <w:left w:val="dashed" w:sz="4" w:space="0" w:color="auto"/>
              <w:bottom w:val="dashed" w:sz="4" w:space="0" w:color="auto"/>
              <w:right w:val="dashed" w:sz="4" w:space="0" w:color="auto"/>
            </w:tcBorders>
            <w:vAlign w:val="center"/>
          </w:tcPr>
          <w:p w:rsidR="00E75FB6" w:rsidRPr="002F1AAE" w:rsidRDefault="00E75FB6" w:rsidP="00E75FB6">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高止まりの</w:t>
            </w:r>
          </w:p>
          <w:p w:rsidR="00E75FB6" w:rsidRPr="002F1AAE" w:rsidRDefault="00E75FB6" w:rsidP="00E75FB6">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防止</w:t>
            </w:r>
          </w:p>
        </w:tc>
        <w:tc>
          <w:tcPr>
            <w:tcW w:w="1559" w:type="dxa"/>
            <w:vMerge w:val="restart"/>
            <w:tcBorders>
              <w:left w:val="dashed" w:sz="4" w:space="0" w:color="auto"/>
            </w:tcBorders>
            <w:vAlign w:val="center"/>
          </w:tcPr>
          <w:p w:rsidR="00E75FB6" w:rsidRPr="002F1AAE" w:rsidRDefault="00E75FB6" w:rsidP="00E75FB6">
            <w:pPr>
              <w:widowControl/>
              <w:jc w:val="center"/>
              <w:rPr>
                <w:rFonts w:ascii="ＭＳ ゴシック" w:eastAsia="ＭＳ ゴシック" w:hAnsi="ＭＳ ゴシック" w:cs="ＭＳ Ｐゴシック"/>
                <w:color w:val="000000"/>
                <w:kern w:val="0"/>
                <w:sz w:val="22"/>
                <w:highlight w:val="yellow"/>
              </w:rPr>
            </w:pPr>
          </w:p>
        </w:tc>
      </w:tr>
      <w:tr w:rsidR="00E75FB6" w:rsidRPr="002F1AAE" w:rsidTr="00F76049">
        <w:trPr>
          <w:trHeight w:val="204"/>
        </w:trPr>
        <w:tc>
          <w:tcPr>
            <w:tcW w:w="1859" w:type="dxa"/>
            <w:vMerge/>
            <w:tcBorders>
              <w:top w:val="single" w:sz="4" w:space="0" w:color="000000"/>
              <w:left w:val="single" w:sz="4" w:space="0" w:color="auto"/>
              <w:bottom w:val="single" w:sz="4" w:space="0" w:color="auto"/>
              <w:right w:val="single" w:sz="4" w:space="0" w:color="000000"/>
            </w:tcBorders>
            <w:vAlign w:val="center"/>
            <w:hideMark/>
          </w:tcPr>
          <w:p w:rsidR="00E75FB6" w:rsidRPr="002F1AAE" w:rsidRDefault="00E75FB6" w:rsidP="009B0CB8">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right w:val="dashed" w:sz="4" w:space="0" w:color="auto"/>
            </w:tcBorders>
            <w:shd w:val="clear" w:color="auto" w:fill="auto"/>
            <w:noWrap/>
            <w:vAlign w:val="center"/>
            <w:hideMark/>
          </w:tcPr>
          <w:p w:rsidR="00E75FB6" w:rsidRPr="002F1AAE" w:rsidRDefault="00E75FB6" w:rsidP="009B0CB8">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ashed" w:sz="4" w:space="0" w:color="auto"/>
              <w:left w:val="dashed" w:sz="4" w:space="0" w:color="auto"/>
              <w:bottom w:val="dashed" w:sz="4" w:space="0" w:color="auto"/>
              <w:right w:val="dashed" w:sz="4" w:space="0" w:color="auto"/>
            </w:tcBorders>
            <w:shd w:val="clear" w:color="auto" w:fill="auto"/>
            <w:noWrap/>
            <w:vAlign w:val="center"/>
            <w:hideMark/>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p>
        </w:tc>
        <w:tc>
          <w:tcPr>
            <w:tcW w:w="1560"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p>
        </w:tc>
        <w:tc>
          <w:tcPr>
            <w:tcW w:w="1417" w:type="dxa"/>
            <w:vMerge/>
            <w:tcBorders>
              <w:top w:val="dashed" w:sz="4" w:space="0" w:color="auto"/>
              <w:left w:val="dashed" w:sz="4" w:space="0" w:color="auto"/>
              <w:bottom w:val="dashed" w:sz="4" w:space="0" w:color="auto"/>
              <w:right w:val="dashed" w:sz="4" w:space="0" w:color="auto"/>
            </w:tcBorders>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p>
        </w:tc>
        <w:tc>
          <w:tcPr>
            <w:tcW w:w="1559" w:type="dxa"/>
            <w:vMerge/>
            <w:tcBorders>
              <w:left w:val="dashed" w:sz="4" w:space="0" w:color="auto"/>
            </w:tcBorders>
          </w:tcPr>
          <w:p w:rsidR="00E75FB6" w:rsidRPr="002F1AAE" w:rsidRDefault="00E75FB6" w:rsidP="009B0CB8">
            <w:pPr>
              <w:widowControl/>
              <w:jc w:val="center"/>
              <w:rPr>
                <w:rFonts w:ascii="ＭＳ ゴシック" w:eastAsia="ＭＳ ゴシック" w:hAnsi="ＭＳ ゴシック" w:cs="ＭＳ Ｐゴシック"/>
                <w:color w:val="000000"/>
                <w:kern w:val="0"/>
                <w:sz w:val="22"/>
                <w:highlight w:val="yellow"/>
              </w:rPr>
            </w:pPr>
          </w:p>
        </w:tc>
      </w:tr>
      <w:tr w:rsidR="003A2A64" w:rsidRPr="002F1AAE" w:rsidTr="003E4151">
        <w:trPr>
          <w:trHeight w:val="408"/>
        </w:trPr>
        <w:tc>
          <w:tcPr>
            <w:tcW w:w="10080" w:type="dxa"/>
            <w:gridSpan w:val="9"/>
            <w:shd w:val="clear" w:color="auto" w:fill="auto"/>
            <w:vAlign w:val="center"/>
          </w:tcPr>
          <w:p w:rsidR="003A2A64" w:rsidRDefault="00F76049" w:rsidP="009B0CB8">
            <w:pPr>
              <w:widowControl/>
              <w:jc w:val="left"/>
              <w:rPr>
                <w:rFonts w:ascii="Times New Roman" w:eastAsiaTheme="minorEastAsia" w:hAnsi="Times New Roman" w:cs="Times New Roman"/>
                <w:kern w:val="0"/>
                <w:sz w:val="20"/>
                <w:szCs w:val="20"/>
                <w:highlight w:val="yellow"/>
              </w:rPr>
            </w:pPr>
            <w:r>
              <w:rPr>
                <w:rFonts w:ascii="Times New Roman" w:eastAsiaTheme="minorEastAsia" w:hAnsi="Times New Roman" w:cs="Times New Roman"/>
                <w:noProof/>
                <w:kern w:val="0"/>
                <w:sz w:val="20"/>
                <w:szCs w:val="20"/>
                <w:highlight w:val="yellow"/>
              </w:rPr>
              <w:lastRenderedPageBreak/>
              <w:drawing>
                <wp:anchor distT="0" distB="0" distL="114300" distR="114300" simplePos="0" relativeHeight="251863040" behindDoc="1" locked="0" layoutInCell="1" allowOverlap="1">
                  <wp:simplePos x="0" y="0"/>
                  <wp:positionH relativeFrom="column">
                    <wp:posOffset>266700</wp:posOffset>
                  </wp:positionH>
                  <wp:positionV relativeFrom="paragraph">
                    <wp:posOffset>137160</wp:posOffset>
                  </wp:positionV>
                  <wp:extent cx="396240" cy="182880"/>
                  <wp:effectExtent l="0" t="0" r="381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4151" w:rsidRDefault="003E4151" w:rsidP="009B0CB8">
            <w:pPr>
              <w:widowControl/>
              <w:jc w:val="left"/>
              <w:rPr>
                <w:rFonts w:ascii="Times New Roman" w:eastAsiaTheme="minorEastAsia" w:hAnsi="Times New Roman" w:cs="Times New Roman"/>
                <w:kern w:val="0"/>
                <w:sz w:val="20"/>
                <w:szCs w:val="20"/>
                <w:highlight w:val="yellow"/>
              </w:rPr>
            </w:pPr>
          </w:p>
          <w:p w:rsidR="003E4151" w:rsidRPr="003A2A64" w:rsidRDefault="003E4151" w:rsidP="009B0CB8">
            <w:pPr>
              <w:widowControl/>
              <w:jc w:val="left"/>
              <w:rPr>
                <w:rFonts w:ascii="Times New Roman" w:eastAsiaTheme="minorEastAsia" w:hAnsi="Times New Roman" w:cs="Times New Roman"/>
                <w:kern w:val="0"/>
                <w:sz w:val="20"/>
                <w:szCs w:val="20"/>
                <w:highlight w:val="yellow"/>
              </w:rPr>
            </w:pPr>
          </w:p>
        </w:tc>
      </w:tr>
      <w:tr w:rsidR="00AC6402" w:rsidRPr="002F1AAE" w:rsidTr="00F76049">
        <w:trPr>
          <w:trHeight w:val="204"/>
        </w:trPr>
        <w:tc>
          <w:tcPr>
            <w:tcW w:w="185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6402" w:rsidRPr="002F1AAE" w:rsidRDefault="00784321" w:rsidP="003A2A64">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液の注入</w:t>
            </w:r>
          </w:p>
        </w:tc>
        <w:tc>
          <w:tcPr>
            <w:tcW w:w="431" w:type="dxa"/>
            <w:gridSpan w:val="2"/>
            <w:tcBorders>
              <w:left w:val="nil"/>
              <w:bottom w:val="single" w:sz="4" w:space="0" w:color="auto"/>
              <w:right w:val="dashed" w:sz="4" w:space="0" w:color="auto"/>
            </w:tcBorders>
            <w:shd w:val="clear" w:color="auto" w:fill="auto"/>
            <w:noWrap/>
            <w:vAlign w:val="center"/>
            <w:hideMark/>
          </w:tcPr>
          <w:p w:rsidR="00AC6402" w:rsidRPr="002F1AAE" w:rsidRDefault="00AC6402" w:rsidP="009B0CB8">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auto"/>
              <w:right w:val="dashed" w:sz="4" w:space="0" w:color="auto"/>
            </w:tcBorders>
            <w:vAlign w:val="center"/>
          </w:tcPr>
          <w:p w:rsidR="00784321" w:rsidRPr="002F1AAE" w:rsidRDefault="00784321" w:rsidP="00083290">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オーガーの</w:t>
            </w:r>
          </w:p>
          <w:p w:rsidR="00AC6402" w:rsidRPr="002F1AAE" w:rsidRDefault="00784321" w:rsidP="00083290">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引上げ速度</w:t>
            </w:r>
          </w:p>
        </w:tc>
        <w:tc>
          <w:tcPr>
            <w:tcW w:w="1559" w:type="dxa"/>
            <w:vMerge w:val="restart"/>
            <w:tcBorders>
              <w:top w:val="dashed" w:sz="4" w:space="0" w:color="auto"/>
              <w:left w:val="dashed" w:sz="4" w:space="0" w:color="auto"/>
              <w:bottom w:val="dashed" w:sz="4" w:space="0" w:color="auto"/>
              <w:right w:val="dashed" w:sz="4" w:space="0" w:color="auto"/>
            </w:tcBorders>
            <w:vAlign w:val="center"/>
          </w:tcPr>
          <w:p w:rsidR="00784321" w:rsidRPr="002F1AAE" w:rsidRDefault="00784321" w:rsidP="00083290">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根固め液の</w:t>
            </w:r>
          </w:p>
          <w:p w:rsidR="00AC6402" w:rsidRPr="002F1AAE" w:rsidRDefault="00784321" w:rsidP="00083290">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注入量</w:t>
            </w:r>
          </w:p>
        </w:tc>
        <w:tc>
          <w:tcPr>
            <w:tcW w:w="1560" w:type="dxa"/>
            <w:vMerge w:val="restart"/>
            <w:tcBorders>
              <w:top w:val="dashed" w:sz="4" w:space="0" w:color="auto"/>
              <w:left w:val="dashed" w:sz="4" w:space="0" w:color="auto"/>
              <w:bottom w:val="dashed" w:sz="4" w:space="0" w:color="auto"/>
              <w:right w:val="dashed" w:sz="4" w:space="0" w:color="auto"/>
            </w:tcBorders>
            <w:vAlign w:val="center"/>
          </w:tcPr>
          <w:p w:rsidR="00AC6402" w:rsidRPr="002F1AAE" w:rsidRDefault="00784321" w:rsidP="00083290">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各種液の切替え時期</w:t>
            </w:r>
          </w:p>
        </w:tc>
        <w:tc>
          <w:tcPr>
            <w:tcW w:w="1417" w:type="dxa"/>
            <w:tcBorders>
              <w:left w:val="dashed" w:sz="4" w:space="0" w:color="auto"/>
            </w:tcBorders>
          </w:tcPr>
          <w:p w:rsidR="00AC6402" w:rsidRPr="002F1AAE" w:rsidRDefault="00AC6402" w:rsidP="00083290">
            <w:pPr>
              <w:widowControl/>
              <w:jc w:val="center"/>
              <w:rPr>
                <w:rFonts w:ascii="ＭＳ ゴシック" w:eastAsia="ＭＳ ゴシック" w:hAnsi="ＭＳ ゴシック" w:cs="ＭＳ Ｐゴシック"/>
                <w:color w:val="000000"/>
                <w:kern w:val="0"/>
                <w:sz w:val="22"/>
                <w:highlight w:val="yellow"/>
              </w:rPr>
            </w:pPr>
          </w:p>
        </w:tc>
        <w:tc>
          <w:tcPr>
            <w:tcW w:w="1559" w:type="dxa"/>
          </w:tcPr>
          <w:p w:rsidR="00AC6402" w:rsidRPr="002F1AAE" w:rsidRDefault="00AC6402" w:rsidP="00083290">
            <w:pPr>
              <w:widowControl/>
              <w:jc w:val="center"/>
              <w:rPr>
                <w:rFonts w:ascii="ＭＳ ゴシック" w:eastAsia="ＭＳ ゴシック" w:hAnsi="ＭＳ ゴシック" w:cs="ＭＳ Ｐゴシック"/>
                <w:color w:val="000000"/>
                <w:kern w:val="0"/>
                <w:sz w:val="22"/>
                <w:highlight w:val="yellow"/>
              </w:rPr>
            </w:pPr>
          </w:p>
        </w:tc>
      </w:tr>
      <w:tr w:rsidR="00AC6402" w:rsidRPr="002F1AAE" w:rsidTr="00F76049">
        <w:trPr>
          <w:trHeight w:val="204"/>
        </w:trPr>
        <w:tc>
          <w:tcPr>
            <w:tcW w:w="1859" w:type="dxa"/>
            <w:vMerge/>
            <w:tcBorders>
              <w:top w:val="single" w:sz="4" w:space="0" w:color="auto"/>
              <w:left w:val="single" w:sz="4" w:space="0" w:color="auto"/>
              <w:bottom w:val="single" w:sz="4" w:space="0" w:color="auto"/>
              <w:right w:val="single" w:sz="4" w:space="0" w:color="000000"/>
            </w:tcBorders>
            <w:vAlign w:val="center"/>
            <w:hideMark/>
          </w:tcPr>
          <w:p w:rsidR="00AC6402" w:rsidRPr="002F1AAE" w:rsidRDefault="00AC6402" w:rsidP="009B0CB8">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left w:val="nil"/>
              <w:bottom w:val="nil"/>
              <w:right w:val="dashed" w:sz="4" w:space="0" w:color="auto"/>
            </w:tcBorders>
            <w:shd w:val="clear" w:color="auto" w:fill="auto"/>
            <w:noWrap/>
            <w:vAlign w:val="center"/>
            <w:hideMark/>
          </w:tcPr>
          <w:p w:rsidR="00AC6402" w:rsidRPr="002F1AAE" w:rsidRDefault="00AC6402" w:rsidP="009B0CB8">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ashed" w:sz="4" w:space="0" w:color="auto"/>
              <w:left w:val="dashed" w:sz="4" w:space="0" w:color="auto"/>
              <w:bottom w:val="dashed" w:sz="4" w:space="0" w:color="auto"/>
              <w:right w:val="dashed" w:sz="4" w:space="0" w:color="auto"/>
            </w:tcBorders>
            <w:shd w:val="clear" w:color="auto" w:fill="auto"/>
            <w:noWrap/>
            <w:vAlign w:val="center"/>
          </w:tcPr>
          <w:p w:rsidR="00AC6402" w:rsidRPr="002F1AAE" w:rsidRDefault="00AC6402" w:rsidP="009B0CB8">
            <w:pPr>
              <w:widowControl/>
              <w:jc w:val="center"/>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AC6402" w:rsidRPr="002F1AAE" w:rsidRDefault="00AC6402" w:rsidP="009B0CB8">
            <w:pPr>
              <w:widowControl/>
              <w:jc w:val="center"/>
              <w:rPr>
                <w:rFonts w:ascii="ＭＳ ゴシック" w:eastAsia="ＭＳ ゴシック" w:hAnsi="ＭＳ ゴシック" w:cs="ＭＳ Ｐゴシック"/>
                <w:color w:val="000000"/>
                <w:kern w:val="0"/>
                <w:sz w:val="22"/>
                <w:highlight w:val="yellow"/>
              </w:rPr>
            </w:pPr>
          </w:p>
        </w:tc>
        <w:tc>
          <w:tcPr>
            <w:tcW w:w="1560"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AC6402" w:rsidRPr="002F1AAE" w:rsidRDefault="00AC6402" w:rsidP="009B0CB8">
            <w:pPr>
              <w:widowControl/>
              <w:jc w:val="center"/>
              <w:rPr>
                <w:rFonts w:ascii="ＭＳ ゴシック" w:eastAsia="ＭＳ ゴシック" w:hAnsi="ＭＳ ゴシック" w:cs="ＭＳ Ｐゴシック"/>
                <w:color w:val="000000"/>
                <w:kern w:val="0"/>
                <w:sz w:val="22"/>
                <w:highlight w:val="yellow"/>
              </w:rPr>
            </w:pPr>
          </w:p>
        </w:tc>
        <w:tc>
          <w:tcPr>
            <w:tcW w:w="1417" w:type="dxa"/>
            <w:tcBorders>
              <w:left w:val="dashed" w:sz="4" w:space="0" w:color="auto"/>
            </w:tcBorders>
          </w:tcPr>
          <w:p w:rsidR="00AC6402" w:rsidRPr="002F1AAE" w:rsidRDefault="00AC6402" w:rsidP="00083290">
            <w:pPr>
              <w:widowControl/>
              <w:jc w:val="center"/>
              <w:rPr>
                <w:rFonts w:ascii="ＭＳ ゴシック" w:eastAsia="ＭＳ ゴシック" w:hAnsi="ＭＳ ゴシック" w:cs="ＭＳ Ｐゴシック"/>
                <w:color w:val="000000"/>
                <w:kern w:val="0"/>
                <w:sz w:val="22"/>
                <w:highlight w:val="yellow"/>
              </w:rPr>
            </w:pPr>
          </w:p>
        </w:tc>
        <w:tc>
          <w:tcPr>
            <w:tcW w:w="1559" w:type="dxa"/>
          </w:tcPr>
          <w:p w:rsidR="00AC6402" w:rsidRPr="002F1AAE" w:rsidRDefault="00AC6402" w:rsidP="00083290">
            <w:pPr>
              <w:widowControl/>
              <w:jc w:val="center"/>
              <w:rPr>
                <w:rFonts w:ascii="ＭＳ ゴシック" w:eastAsia="ＭＳ ゴシック" w:hAnsi="ＭＳ ゴシック" w:cs="ＭＳ Ｐゴシック"/>
                <w:color w:val="000000"/>
                <w:kern w:val="0"/>
                <w:sz w:val="22"/>
                <w:highlight w:val="yellow"/>
              </w:rPr>
            </w:pPr>
          </w:p>
        </w:tc>
      </w:tr>
      <w:tr w:rsidR="003A2A64" w:rsidRPr="002F1AAE" w:rsidTr="00F76049">
        <w:trPr>
          <w:gridAfter w:val="8"/>
          <w:wAfter w:w="8221" w:type="dxa"/>
          <w:trHeight w:val="581"/>
        </w:trPr>
        <w:tc>
          <w:tcPr>
            <w:tcW w:w="1859" w:type="dxa"/>
            <w:tcBorders>
              <w:top w:val="single" w:sz="4" w:space="0" w:color="auto"/>
            </w:tcBorders>
            <w:shd w:val="clear" w:color="auto" w:fill="auto"/>
            <w:noWrap/>
            <w:vAlign w:val="center"/>
          </w:tcPr>
          <w:p w:rsidR="003A2A64" w:rsidRPr="002F1AAE" w:rsidRDefault="003A2A64" w:rsidP="009B0CB8">
            <w:pPr>
              <w:widowControl/>
              <w:jc w:val="center"/>
              <w:rPr>
                <w:rFonts w:ascii="ＭＳ ゴシック" w:eastAsia="ＭＳ ゴシック" w:hAnsi="ＭＳ ゴシック" w:cs="ＭＳ Ｐゴシック"/>
                <w:color w:val="000000"/>
                <w:kern w:val="0"/>
                <w:sz w:val="22"/>
                <w:highlight w:val="yellow"/>
              </w:rPr>
            </w:pPr>
            <w:r w:rsidRPr="00F76049">
              <w:rPr>
                <w:rFonts w:ascii="ＭＳ ゴシック" w:eastAsia="ＭＳ ゴシック" w:hAnsi="ＭＳ ゴシック" w:cs="ＭＳ Ｐゴシック"/>
                <w:noProof/>
                <w:color w:val="000000"/>
                <w:kern w:val="0"/>
                <w:sz w:val="22"/>
              </w:rPr>
              <w:drawing>
                <wp:inline distT="0" distB="0" distL="0" distR="0" wp14:anchorId="73F6C25B">
                  <wp:extent cx="396240" cy="182880"/>
                  <wp:effectExtent l="0" t="0" r="381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182880"/>
                          </a:xfrm>
                          <a:prstGeom prst="rect">
                            <a:avLst/>
                          </a:prstGeom>
                          <a:noFill/>
                          <a:ln>
                            <a:noFill/>
                          </a:ln>
                        </pic:spPr>
                      </pic:pic>
                    </a:graphicData>
                  </a:graphic>
                </wp:inline>
              </w:drawing>
            </w:r>
          </w:p>
        </w:tc>
      </w:tr>
      <w:tr w:rsidR="00784321" w:rsidRPr="002F1AAE" w:rsidTr="006C5E2A">
        <w:trPr>
          <w:trHeight w:val="204"/>
        </w:trPr>
        <w:tc>
          <w:tcPr>
            <w:tcW w:w="185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84321" w:rsidRPr="002F1AAE" w:rsidRDefault="00784321"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杭建込み</w:t>
            </w:r>
          </w:p>
        </w:tc>
        <w:tc>
          <w:tcPr>
            <w:tcW w:w="431" w:type="dxa"/>
            <w:gridSpan w:val="2"/>
            <w:tcBorders>
              <w:top w:val="nil"/>
              <w:left w:val="nil"/>
              <w:bottom w:val="single" w:sz="4" w:space="0" w:color="auto"/>
              <w:right w:val="dashed" w:sz="4" w:space="0" w:color="auto"/>
            </w:tcBorders>
            <w:shd w:val="clear" w:color="auto" w:fill="auto"/>
            <w:noWrap/>
            <w:vAlign w:val="center"/>
            <w:hideMark/>
          </w:tcPr>
          <w:p w:rsidR="00784321" w:rsidRPr="002F1AAE" w:rsidRDefault="00784321" w:rsidP="009B0CB8">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784321" w:rsidRPr="002F1AAE" w:rsidRDefault="00784321"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建込み精度の管理</w:t>
            </w:r>
          </w:p>
        </w:tc>
        <w:tc>
          <w:tcPr>
            <w:tcW w:w="1559"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784321" w:rsidRPr="002F1AAE" w:rsidRDefault="00784321"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孔壁の</w:t>
            </w:r>
          </w:p>
          <w:p w:rsidR="00784321" w:rsidRPr="002F1AAE" w:rsidRDefault="00784321" w:rsidP="009B0CB8">
            <w:pPr>
              <w:widowControl/>
              <w:jc w:val="center"/>
              <w:rPr>
                <w:rFonts w:ascii="ＭＳ ゴシック" w:eastAsia="ＭＳ ゴシック" w:hAnsi="ＭＳ ゴシック" w:cs="ＭＳ Ｐゴシック"/>
                <w:color w:val="000000"/>
                <w:kern w:val="0"/>
                <w:sz w:val="22"/>
                <w:highlight w:val="yellow"/>
              </w:rPr>
            </w:pPr>
            <w:r w:rsidRPr="002F1AAE">
              <w:rPr>
                <w:rFonts w:ascii="ＭＳ ゴシック" w:eastAsia="ＭＳ ゴシック" w:hAnsi="ＭＳ ゴシック" w:cs="ＭＳ Ｐゴシック" w:hint="eastAsia"/>
                <w:color w:val="000000"/>
                <w:kern w:val="0"/>
                <w:sz w:val="22"/>
                <w:highlight w:val="yellow"/>
              </w:rPr>
              <w:t>崩落防止</w:t>
            </w:r>
          </w:p>
        </w:tc>
        <w:tc>
          <w:tcPr>
            <w:tcW w:w="1560"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784321" w:rsidRPr="002F1AAE" w:rsidRDefault="00784321" w:rsidP="00784321">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廃液の処理</w:t>
            </w:r>
          </w:p>
        </w:tc>
        <w:tc>
          <w:tcPr>
            <w:tcW w:w="1417" w:type="dxa"/>
            <w:vMerge w:val="restart"/>
            <w:tcBorders>
              <w:top w:val="dashed" w:sz="4" w:space="0" w:color="auto"/>
              <w:left w:val="dashed" w:sz="4" w:space="0" w:color="auto"/>
              <w:bottom w:val="dashed" w:sz="4" w:space="0" w:color="auto"/>
              <w:right w:val="dashed" w:sz="4" w:space="0" w:color="auto"/>
            </w:tcBorders>
            <w:vAlign w:val="center"/>
          </w:tcPr>
          <w:p w:rsidR="00784321" w:rsidRPr="002F1AAE" w:rsidRDefault="00784321" w:rsidP="00784321">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高止まりの</w:t>
            </w:r>
          </w:p>
          <w:p w:rsidR="00784321" w:rsidRPr="002F1AAE" w:rsidRDefault="00784321" w:rsidP="00784321">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防止</w:t>
            </w:r>
          </w:p>
        </w:tc>
        <w:tc>
          <w:tcPr>
            <w:tcW w:w="1559" w:type="dxa"/>
            <w:vMerge w:val="restart"/>
            <w:tcBorders>
              <w:top w:val="dashed" w:sz="4" w:space="0" w:color="auto"/>
              <w:left w:val="dashed" w:sz="4" w:space="0" w:color="auto"/>
              <w:bottom w:val="dashed" w:sz="4" w:space="0" w:color="auto"/>
              <w:right w:val="dashed" w:sz="4" w:space="0" w:color="auto"/>
            </w:tcBorders>
            <w:vAlign w:val="center"/>
          </w:tcPr>
          <w:p w:rsidR="00784321" w:rsidRPr="002F1AAE" w:rsidRDefault="00784321" w:rsidP="00784321">
            <w:pPr>
              <w:widowControl/>
              <w:jc w:val="center"/>
              <w:rPr>
                <w:rFonts w:ascii="ＭＳ ゴシック" w:eastAsia="ＭＳ ゴシック" w:hAnsi="ＭＳ ゴシック" w:cs="Times New Roman"/>
                <w:kern w:val="0"/>
                <w:sz w:val="22"/>
                <w:highlight w:val="yellow"/>
              </w:rPr>
            </w:pPr>
            <w:r w:rsidRPr="002F1AAE">
              <w:rPr>
                <w:rFonts w:ascii="ＭＳ ゴシック" w:eastAsia="ＭＳ ゴシック" w:hAnsi="ＭＳ ゴシック" w:cs="Times New Roman" w:hint="eastAsia"/>
                <w:kern w:val="0"/>
                <w:sz w:val="22"/>
                <w:highlight w:val="yellow"/>
              </w:rPr>
              <w:t>杭の養生</w:t>
            </w:r>
          </w:p>
        </w:tc>
      </w:tr>
      <w:tr w:rsidR="00784321" w:rsidRPr="002F1AAE" w:rsidTr="006C5E2A">
        <w:trPr>
          <w:trHeight w:val="204"/>
        </w:trPr>
        <w:tc>
          <w:tcPr>
            <w:tcW w:w="1859" w:type="dxa"/>
            <w:vMerge/>
            <w:tcBorders>
              <w:top w:val="single" w:sz="4" w:space="0" w:color="000000"/>
              <w:left w:val="single" w:sz="4" w:space="0" w:color="auto"/>
              <w:bottom w:val="single" w:sz="4" w:space="0" w:color="auto"/>
              <w:right w:val="single" w:sz="4" w:space="0" w:color="000000"/>
            </w:tcBorders>
            <w:vAlign w:val="center"/>
            <w:hideMark/>
          </w:tcPr>
          <w:p w:rsidR="00784321" w:rsidRPr="002F1AAE" w:rsidRDefault="00784321" w:rsidP="009B0CB8">
            <w:pPr>
              <w:widowControl/>
              <w:jc w:val="left"/>
              <w:rPr>
                <w:rFonts w:ascii="ＭＳ ゴシック" w:eastAsia="ＭＳ ゴシック" w:hAnsi="ＭＳ ゴシック" w:cs="ＭＳ Ｐゴシック"/>
                <w:color w:val="000000"/>
                <w:kern w:val="0"/>
                <w:sz w:val="22"/>
                <w:highlight w:val="yellow"/>
              </w:rPr>
            </w:pPr>
          </w:p>
        </w:tc>
        <w:tc>
          <w:tcPr>
            <w:tcW w:w="431" w:type="dxa"/>
            <w:gridSpan w:val="2"/>
            <w:tcBorders>
              <w:top w:val="nil"/>
              <w:left w:val="nil"/>
              <w:bottom w:val="nil"/>
              <w:right w:val="dashed" w:sz="4" w:space="0" w:color="auto"/>
            </w:tcBorders>
            <w:shd w:val="clear" w:color="auto" w:fill="auto"/>
            <w:noWrap/>
            <w:vAlign w:val="center"/>
            <w:hideMark/>
          </w:tcPr>
          <w:p w:rsidR="00784321" w:rsidRPr="002F1AAE" w:rsidRDefault="00784321" w:rsidP="009B0CB8">
            <w:pPr>
              <w:widowControl/>
              <w:jc w:val="left"/>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rPr>
              <w:t xml:space="preserve">　</w:t>
            </w:r>
          </w:p>
        </w:tc>
        <w:tc>
          <w:tcPr>
            <w:tcW w:w="1695" w:type="dxa"/>
            <w:gridSpan w:val="2"/>
            <w:vMerge/>
            <w:tcBorders>
              <w:top w:val="dashed" w:sz="4" w:space="0" w:color="auto"/>
              <w:left w:val="dashed" w:sz="4" w:space="0" w:color="auto"/>
              <w:bottom w:val="dashed" w:sz="4" w:space="0" w:color="auto"/>
              <w:right w:val="dashed" w:sz="4" w:space="0" w:color="auto"/>
            </w:tcBorders>
            <w:vAlign w:val="center"/>
          </w:tcPr>
          <w:p w:rsidR="00784321" w:rsidRPr="002F1AAE" w:rsidRDefault="00784321" w:rsidP="009B0CB8">
            <w:pPr>
              <w:widowControl/>
              <w:jc w:val="left"/>
              <w:rPr>
                <w:rFonts w:ascii="ＭＳ ゴシック" w:eastAsia="ＭＳ ゴシック" w:hAnsi="ＭＳ ゴシック" w:cs="ＭＳ Ｐゴシック"/>
                <w:color w:val="000000"/>
                <w:kern w:val="0"/>
                <w:sz w:val="22"/>
                <w:highlight w:val="yellow"/>
              </w:rPr>
            </w:pPr>
          </w:p>
        </w:tc>
        <w:tc>
          <w:tcPr>
            <w:tcW w:w="1559"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784321" w:rsidRPr="002F1AAE" w:rsidRDefault="00784321" w:rsidP="009B0CB8">
            <w:pPr>
              <w:widowControl/>
              <w:jc w:val="left"/>
              <w:rPr>
                <w:rFonts w:ascii="ＭＳ ゴシック" w:eastAsia="ＭＳ ゴシック" w:hAnsi="ＭＳ ゴシック" w:cs="ＭＳ Ｐゴシック"/>
                <w:color w:val="000000"/>
                <w:kern w:val="0"/>
                <w:sz w:val="22"/>
                <w:highlight w:val="yellow"/>
              </w:rPr>
            </w:pPr>
          </w:p>
        </w:tc>
        <w:tc>
          <w:tcPr>
            <w:tcW w:w="1560"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784321" w:rsidRPr="002F1AAE" w:rsidRDefault="00784321" w:rsidP="009B0CB8">
            <w:pPr>
              <w:widowControl/>
              <w:jc w:val="left"/>
              <w:rPr>
                <w:rFonts w:ascii="Times New Roman" w:eastAsia="Times New Roman" w:hAnsi="Times New Roman" w:cs="Times New Roman"/>
                <w:kern w:val="0"/>
                <w:sz w:val="20"/>
                <w:szCs w:val="20"/>
                <w:highlight w:val="yellow"/>
              </w:rPr>
            </w:pPr>
          </w:p>
        </w:tc>
        <w:tc>
          <w:tcPr>
            <w:tcW w:w="1417" w:type="dxa"/>
            <w:vMerge/>
            <w:tcBorders>
              <w:top w:val="dashed" w:sz="4" w:space="0" w:color="auto"/>
              <w:left w:val="dashed" w:sz="4" w:space="0" w:color="auto"/>
              <w:bottom w:val="dashed" w:sz="4" w:space="0" w:color="auto"/>
              <w:right w:val="dashed" w:sz="4" w:space="0" w:color="auto"/>
            </w:tcBorders>
          </w:tcPr>
          <w:p w:rsidR="00784321" w:rsidRPr="002F1AAE" w:rsidRDefault="00784321" w:rsidP="009B0CB8">
            <w:pPr>
              <w:widowControl/>
              <w:jc w:val="left"/>
              <w:rPr>
                <w:rFonts w:ascii="Times New Roman" w:eastAsia="Times New Roman" w:hAnsi="Times New Roman" w:cs="Times New Roman"/>
                <w:kern w:val="0"/>
                <w:sz w:val="20"/>
                <w:szCs w:val="20"/>
                <w:highlight w:val="yellow"/>
              </w:rPr>
            </w:pPr>
          </w:p>
        </w:tc>
        <w:tc>
          <w:tcPr>
            <w:tcW w:w="1559" w:type="dxa"/>
            <w:vMerge/>
            <w:tcBorders>
              <w:top w:val="dashed" w:sz="4" w:space="0" w:color="auto"/>
              <w:left w:val="dashed" w:sz="4" w:space="0" w:color="auto"/>
              <w:bottom w:val="dashed" w:sz="4" w:space="0" w:color="auto"/>
              <w:right w:val="dashed" w:sz="4" w:space="0" w:color="auto"/>
            </w:tcBorders>
          </w:tcPr>
          <w:p w:rsidR="00784321" w:rsidRPr="002F1AAE" w:rsidRDefault="00784321" w:rsidP="009B0CB8">
            <w:pPr>
              <w:widowControl/>
              <w:jc w:val="left"/>
              <w:rPr>
                <w:rFonts w:ascii="Times New Roman" w:eastAsia="Times New Roman" w:hAnsi="Times New Roman" w:cs="Times New Roman"/>
                <w:kern w:val="0"/>
                <w:sz w:val="20"/>
                <w:szCs w:val="20"/>
                <w:highlight w:val="yellow"/>
              </w:rPr>
            </w:pPr>
          </w:p>
        </w:tc>
      </w:tr>
      <w:tr w:rsidR="00AC6402" w:rsidRPr="002F1AAE" w:rsidTr="006C5E2A">
        <w:trPr>
          <w:trHeight w:val="408"/>
        </w:trPr>
        <w:tc>
          <w:tcPr>
            <w:tcW w:w="1859" w:type="dxa"/>
            <w:tcBorders>
              <w:top w:val="single" w:sz="4" w:space="0" w:color="auto"/>
              <w:bottom w:val="single" w:sz="4" w:space="0" w:color="auto"/>
            </w:tcBorders>
            <w:vAlign w:val="center"/>
          </w:tcPr>
          <w:p w:rsidR="00AC6402" w:rsidRPr="002F1AAE" w:rsidRDefault="00784321" w:rsidP="009B0CB8">
            <w:pPr>
              <w:widowControl/>
              <w:jc w:val="left"/>
              <w:rPr>
                <w:rFonts w:ascii="ＭＳ ゴシック" w:eastAsia="ＭＳ ゴシック" w:hAnsi="ＭＳ ゴシック" w:cs="ＭＳ Ｐゴシック"/>
                <w:color w:val="000000"/>
                <w:kern w:val="0"/>
                <w:sz w:val="22"/>
                <w:highlight w:val="yellow"/>
              </w:rPr>
            </w:pPr>
            <w:r w:rsidRPr="002F1AAE">
              <w:rPr>
                <w:rFonts w:ascii="游ゴシック" w:eastAsia="游ゴシック" w:hAnsi="游ゴシック" w:cs="ＭＳ Ｐゴシック" w:hint="eastAsia"/>
                <w:noProof/>
                <w:color w:val="000000"/>
                <w:kern w:val="0"/>
                <w:sz w:val="22"/>
                <w:highlight w:val="yellow"/>
              </w:rPr>
              <mc:AlternateContent>
                <mc:Choice Requires="wps">
                  <w:drawing>
                    <wp:anchor distT="0" distB="0" distL="114300" distR="114300" simplePos="0" relativeHeight="251806720" behindDoc="0" locked="0" layoutInCell="1" allowOverlap="1" wp14:anchorId="2FE9EADB" wp14:editId="3BE3B2F1">
                      <wp:simplePos x="0" y="0"/>
                      <wp:positionH relativeFrom="column">
                        <wp:posOffset>409575</wp:posOffset>
                      </wp:positionH>
                      <wp:positionV relativeFrom="paragraph">
                        <wp:posOffset>38735</wp:posOffset>
                      </wp:positionV>
                      <wp:extent cx="323850" cy="180975"/>
                      <wp:effectExtent l="38100" t="0" r="19050" b="47625"/>
                      <wp:wrapNone/>
                      <wp:docPr id="4" name="下矢印 4"/>
                      <wp:cNvGraphicFramePr/>
                      <a:graphic xmlns:a="http://schemas.openxmlformats.org/drawingml/2006/main">
                        <a:graphicData uri="http://schemas.microsoft.com/office/word/2010/wordprocessingShape">
                          <wps:wsp>
                            <wps:cNvSpPr/>
                            <wps:spPr>
                              <a:xfrm>
                                <a:off x="0" y="0"/>
                                <a:ext cx="323850" cy="18097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4631159" id="下矢印 4" o:spid="_x0000_s1026" type="#_x0000_t67" style="position:absolute;left:0;text-align:left;margin-left:32.25pt;margin-top:3.05pt;width:25.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" adj="10800" filled="f" strokecolor="windowText" strokeweight="1pt"/>
                  </w:pict>
                </mc:Fallback>
              </mc:AlternateContent>
            </w:r>
          </w:p>
        </w:tc>
        <w:tc>
          <w:tcPr>
            <w:tcW w:w="431" w:type="dxa"/>
            <w:gridSpan w:val="2"/>
            <w:tcBorders>
              <w:top w:val="nil"/>
              <w:left w:val="nil"/>
            </w:tcBorders>
            <w:shd w:val="clear" w:color="auto" w:fill="auto"/>
            <w:noWrap/>
            <w:vAlign w:val="center"/>
          </w:tcPr>
          <w:p w:rsidR="00AC6402" w:rsidRPr="002F1AAE" w:rsidRDefault="00AC6402" w:rsidP="009B0CB8">
            <w:pPr>
              <w:widowControl/>
              <w:jc w:val="left"/>
              <w:rPr>
                <w:rFonts w:ascii="ＭＳ ゴシック" w:eastAsia="ＭＳ ゴシック" w:hAnsi="ＭＳ ゴシック" w:cs="ＭＳ Ｐゴシック"/>
                <w:color w:val="000000"/>
                <w:kern w:val="0"/>
                <w:sz w:val="22"/>
                <w:highlight w:val="yellow"/>
              </w:rPr>
            </w:pPr>
          </w:p>
        </w:tc>
        <w:tc>
          <w:tcPr>
            <w:tcW w:w="1695" w:type="dxa"/>
            <w:gridSpan w:val="2"/>
            <w:tcBorders>
              <w:top w:val="dashed" w:sz="4" w:space="0" w:color="auto"/>
            </w:tcBorders>
            <w:vAlign w:val="center"/>
          </w:tcPr>
          <w:p w:rsidR="00AC6402" w:rsidRPr="002F1AAE" w:rsidRDefault="00AC6402" w:rsidP="009B0CB8">
            <w:pPr>
              <w:widowControl/>
              <w:jc w:val="left"/>
              <w:rPr>
                <w:rFonts w:ascii="ＭＳ ゴシック" w:eastAsia="ＭＳ ゴシック" w:hAnsi="ＭＳ ゴシック" w:cs="ＭＳ Ｐゴシック"/>
                <w:color w:val="000000"/>
                <w:kern w:val="0"/>
                <w:sz w:val="22"/>
                <w:highlight w:val="yellow"/>
              </w:rPr>
            </w:pPr>
          </w:p>
        </w:tc>
        <w:tc>
          <w:tcPr>
            <w:tcW w:w="1559" w:type="dxa"/>
            <w:tcBorders>
              <w:top w:val="dashed" w:sz="4" w:space="0" w:color="auto"/>
            </w:tcBorders>
            <w:shd w:val="clear" w:color="auto" w:fill="auto"/>
            <w:noWrap/>
            <w:vAlign w:val="center"/>
          </w:tcPr>
          <w:p w:rsidR="00AC6402" w:rsidRPr="002F1AAE" w:rsidRDefault="00AC6402" w:rsidP="009B0CB8">
            <w:pPr>
              <w:widowControl/>
              <w:jc w:val="left"/>
              <w:rPr>
                <w:rFonts w:ascii="ＭＳ ゴシック" w:eastAsia="ＭＳ ゴシック" w:hAnsi="ＭＳ ゴシック" w:cs="ＭＳ Ｐゴシック"/>
                <w:color w:val="000000"/>
                <w:kern w:val="0"/>
                <w:sz w:val="22"/>
                <w:highlight w:val="yellow"/>
              </w:rPr>
            </w:pPr>
          </w:p>
        </w:tc>
        <w:tc>
          <w:tcPr>
            <w:tcW w:w="1560" w:type="dxa"/>
            <w:tcBorders>
              <w:top w:val="dashed" w:sz="4" w:space="0" w:color="auto"/>
            </w:tcBorders>
            <w:shd w:val="clear" w:color="auto" w:fill="auto"/>
            <w:noWrap/>
            <w:vAlign w:val="center"/>
          </w:tcPr>
          <w:p w:rsidR="00AC6402" w:rsidRPr="002F1AAE" w:rsidRDefault="00AC6402" w:rsidP="009B0CB8">
            <w:pPr>
              <w:widowControl/>
              <w:jc w:val="left"/>
              <w:rPr>
                <w:rFonts w:ascii="Times New Roman" w:eastAsia="Times New Roman" w:hAnsi="Times New Roman" w:cs="Times New Roman"/>
                <w:kern w:val="0"/>
                <w:sz w:val="20"/>
                <w:szCs w:val="20"/>
                <w:highlight w:val="yellow"/>
              </w:rPr>
            </w:pPr>
          </w:p>
        </w:tc>
        <w:tc>
          <w:tcPr>
            <w:tcW w:w="1417" w:type="dxa"/>
            <w:tcBorders>
              <w:top w:val="dashed" w:sz="4" w:space="0" w:color="auto"/>
            </w:tcBorders>
          </w:tcPr>
          <w:p w:rsidR="00AC6402" w:rsidRPr="002F1AAE" w:rsidRDefault="00AC6402" w:rsidP="009B0CB8">
            <w:pPr>
              <w:widowControl/>
              <w:jc w:val="left"/>
              <w:rPr>
                <w:rFonts w:ascii="Times New Roman" w:eastAsia="Times New Roman" w:hAnsi="Times New Roman" w:cs="Times New Roman"/>
                <w:kern w:val="0"/>
                <w:sz w:val="20"/>
                <w:szCs w:val="20"/>
                <w:highlight w:val="yellow"/>
              </w:rPr>
            </w:pPr>
          </w:p>
        </w:tc>
        <w:tc>
          <w:tcPr>
            <w:tcW w:w="1559" w:type="dxa"/>
            <w:tcBorders>
              <w:top w:val="dashed" w:sz="4" w:space="0" w:color="auto"/>
            </w:tcBorders>
          </w:tcPr>
          <w:p w:rsidR="00AC6402" w:rsidRPr="002F1AAE" w:rsidRDefault="00AC6402" w:rsidP="009B0CB8">
            <w:pPr>
              <w:widowControl/>
              <w:jc w:val="left"/>
              <w:rPr>
                <w:rFonts w:ascii="Times New Roman" w:eastAsia="Times New Roman" w:hAnsi="Times New Roman" w:cs="Times New Roman"/>
                <w:kern w:val="0"/>
                <w:sz w:val="20"/>
                <w:szCs w:val="20"/>
                <w:highlight w:val="yellow"/>
              </w:rPr>
            </w:pPr>
          </w:p>
        </w:tc>
      </w:tr>
      <w:tr w:rsidR="00784321" w:rsidRPr="009C17A1" w:rsidTr="006C5E2A">
        <w:trPr>
          <w:trHeight w:val="204"/>
        </w:trPr>
        <w:tc>
          <w:tcPr>
            <w:tcW w:w="1859" w:type="dxa"/>
            <w:vMerge w:val="restart"/>
            <w:tcBorders>
              <w:top w:val="single" w:sz="4" w:space="0" w:color="auto"/>
              <w:left w:val="single" w:sz="4" w:space="0" w:color="auto"/>
              <w:bottom w:val="single" w:sz="4" w:space="0" w:color="auto"/>
              <w:right w:val="single" w:sz="4" w:space="0" w:color="auto"/>
            </w:tcBorders>
            <w:vAlign w:val="center"/>
          </w:tcPr>
          <w:p w:rsidR="00784321" w:rsidRPr="009C17A1" w:rsidRDefault="00784321" w:rsidP="00784321">
            <w:pPr>
              <w:widowControl/>
              <w:jc w:val="center"/>
              <w:rPr>
                <w:rFonts w:ascii="ＭＳ ゴシック" w:eastAsia="ＭＳ ゴシック" w:hAnsi="ＭＳ ゴシック" w:cs="ＭＳ Ｐゴシック"/>
                <w:color w:val="000000"/>
                <w:kern w:val="0"/>
                <w:sz w:val="22"/>
              </w:rPr>
            </w:pPr>
            <w:r w:rsidRPr="002F1AAE">
              <w:rPr>
                <w:rFonts w:ascii="ＭＳ ゴシック" w:eastAsia="ＭＳ ゴシック" w:hAnsi="ＭＳ ゴシック" w:cs="ＭＳ Ｐゴシック" w:hint="eastAsia"/>
                <w:color w:val="000000"/>
                <w:kern w:val="0"/>
                <w:sz w:val="22"/>
                <w:highlight w:val="yellow"/>
              </w:rPr>
              <w:t>杭頭処理</w:t>
            </w:r>
          </w:p>
        </w:tc>
        <w:tc>
          <w:tcPr>
            <w:tcW w:w="431" w:type="dxa"/>
            <w:gridSpan w:val="2"/>
            <w:tcBorders>
              <w:top w:val="nil"/>
              <w:left w:val="single" w:sz="4" w:space="0" w:color="auto"/>
            </w:tcBorders>
            <w:shd w:val="clear" w:color="auto" w:fill="auto"/>
            <w:noWrap/>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695" w:type="dxa"/>
            <w:gridSpan w:val="2"/>
            <w:vMerge w:val="restart"/>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559" w:type="dxa"/>
            <w:shd w:val="clear" w:color="auto" w:fill="auto"/>
            <w:noWrap/>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560" w:type="dxa"/>
            <w:shd w:val="clear" w:color="auto" w:fill="auto"/>
            <w:noWrap/>
            <w:vAlign w:val="center"/>
          </w:tcPr>
          <w:p w:rsidR="00784321" w:rsidRPr="009C17A1" w:rsidRDefault="00784321" w:rsidP="009B0CB8">
            <w:pPr>
              <w:widowControl/>
              <w:jc w:val="left"/>
              <w:rPr>
                <w:rFonts w:ascii="Times New Roman" w:eastAsia="Times New Roman" w:hAnsi="Times New Roman" w:cs="Times New Roman"/>
                <w:kern w:val="0"/>
                <w:sz w:val="20"/>
                <w:szCs w:val="20"/>
              </w:rPr>
            </w:pPr>
          </w:p>
        </w:tc>
        <w:tc>
          <w:tcPr>
            <w:tcW w:w="1417" w:type="dxa"/>
          </w:tcPr>
          <w:p w:rsidR="00784321" w:rsidRPr="009C17A1" w:rsidRDefault="00784321" w:rsidP="009B0CB8">
            <w:pPr>
              <w:widowControl/>
              <w:jc w:val="left"/>
              <w:rPr>
                <w:rFonts w:ascii="Times New Roman" w:eastAsia="Times New Roman" w:hAnsi="Times New Roman" w:cs="Times New Roman"/>
                <w:kern w:val="0"/>
                <w:sz w:val="20"/>
                <w:szCs w:val="20"/>
              </w:rPr>
            </w:pPr>
          </w:p>
        </w:tc>
        <w:tc>
          <w:tcPr>
            <w:tcW w:w="1559" w:type="dxa"/>
          </w:tcPr>
          <w:p w:rsidR="00784321" w:rsidRPr="009C17A1" w:rsidRDefault="00784321" w:rsidP="009B0CB8">
            <w:pPr>
              <w:widowControl/>
              <w:jc w:val="left"/>
              <w:rPr>
                <w:rFonts w:ascii="Times New Roman" w:eastAsia="Times New Roman" w:hAnsi="Times New Roman" w:cs="Times New Roman"/>
                <w:kern w:val="0"/>
                <w:sz w:val="20"/>
                <w:szCs w:val="20"/>
              </w:rPr>
            </w:pPr>
          </w:p>
        </w:tc>
      </w:tr>
      <w:tr w:rsidR="00784321" w:rsidRPr="009C17A1" w:rsidTr="006C5E2A">
        <w:trPr>
          <w:trHeight w:val="204"/>
        </w:trPr>
        <w:tc>
          <w:tcPr>
            <w:tcW w:w="1859" w:type="dxa"/>
            <w:vMerge/>
            <w:tcBorders>
              <w:left w:val="single" w:sz="4" w:space="0" w:color="auto"/>
              <w:bottom w:val="single" w:sz="4" w:space="0" w:color="auto"/>
              <w:right w:val="single" w:sz="4" w:space="0" w:color="auto"/>
            </w:tcBorders>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431" w:type="dxa"/>
            <w:gridSpan w:val="2"/>
            <w:tcBorders>
              <w:left w:val="single" w:sz="4" w:space="0" w:color="auto"/>
              <w:bottom w:val="nil"/>
            </w:tcBorders>
            <w:shd w:val="clear" w:color="auto" w:fill="auto"/>
            <w:noWrap/>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695" w:type="dxa"/>
            <w:gridSpan w:val="2"/>
            <w:vMerge/>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559" w:type="dxa"/>
            <w:shd w:val="clear" w:color="auto" w:fill="auto"/>
            <w:noWrap/>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560" w:type="dxa"/>
            <w:shd w:val="clear" w:color="auto" w:fill="auto"/>
            <w:noWrap/>
            <w:vAlign w:val="center"/>
          </w:tcPr>
          <w:p w:rsidR="00784321" w:rsidRPr="009C17A1" w:rsidRDefault="00784321" w:rsidP="009B0CB8">
            <w:pPr>
              <w:widowControl/>
              <w:jc w:val="left"/>
              <w:rPr>
                <w:rFonts w:ascii="Times New Roman" w:eastAsia="Times New Roman" w:hAnsi="Times New Roman" w:cs="Times New Roman"/>
                <w:kern w:val="0"/>
                <w:sz w:val="20"/>
                <w:szCs w:val="20"/>
              </w:rPr>
            </w:pPr>
          </w:p>
        </w:tc>
        <w:tc>
          <w:tcPr>
            <w:tcW w:w="1417" w:type="dxa"/>
          </w:tcPr>
          <w:p w:rsidR="00784321" w:rsidRPr="009C17A1" w:rsidRDefault="00784321" w:rsidP="009B0CB8">
            <w:pPr>
              <w:widowControl/>
              <w:jc w:val="left"/>
              <w:rPr>
                <w:rFonts w:ascii="Times New Roman" w:eastAsia="Times New Roman" w:hAnsi="Times New Roman" w:cs="Times New Roman"/>
                <w:kern w:val="0"/>
                <w:sz w:val="20"/>
                <w:szCs w:val="20"/>
              </w:rPr>
            </w:pPr>
          </w:p>
        </w:tc>
        <w:tc>
          <w:tcPr>
            <w:tcW w:w="1559" w:type="dxa"/>
          </w:tcPr>
          <w:p w:rsidR="00784321" w:rsidRPr="009C17A1" w:rsidRDefault="00784321" w:rsidP="009B0CB8">
            <w:pPr>
              <w:widowControl/>
              <w:jc w:val="left"/>
              <w:rPr>
                <w:rFonts w:ascii="Times New Roman" w:eastAsia="Times New Roman" w:hAnsi="Times New Roman" w:cs="Times New Roman"/>
                <w:kern w:val="0"/>
                <w:sz w:val="20"/>
                <w:szCs w:val="20"/>
              </w:rPr>
            </w:pPr>
          </w:p>
        </w:tc>
      </w:tr>
      <w:tr w:rsidR="00784321" w:rsidRPr="009C17A1" w:rsidTr="006C5E2A">
        <w:trPr>
          <w:trHeight w:val="408"/>
        </w:trPr>
        <w:tc>
          <w:tcPr>
            <w:tcW w:w="1859" w:type="dxa"/>
            <w:tcBorders>
              <w:top w:val="single" w:sz="4" w:space="0" w:color="auto"/>
            </w:tcBorders>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431" w:type="dxa"/>
            <w:gridSpan w:val="2"/>
            <w:tcBorders>
              <w:top w:val="nil"/>
              <w:left w:val="nil"/>
              <w:bottom w:val="nil"/>
            </w:tcBorders>
            <w:shd w:val="clear" w:color="auto" w:fill="auto"/>
            <w:noWrap/>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695" w:type="dxa"/>
            <w:gridSpan w:val="2"/>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559" w:type="dxa"/>
            <w:shd w:val="clear" w:color="auto" w:fill="auto"/>
            <w:noWrap/>
            <w:vAlign w:val="center"/>
          </w:tcPr>
          <w:p w:rsidR="00784321" w:rsidRPr="009C17A1" w:rsidRDefault="00784321" w:rsidP="009B0CB8">
            <w:pPr>
              <w:widowControl/>
              <w:jc w:val="left"/>
              <w:rPr>
                <w:rFonts w:ascii="ＭＳ ゴシック" w:eastAsia="ＭＳ ゴシック" w:hAnsi="ＭＳ ゴシック" w:cs="ＭＳ Ｐゴシック"/>
                <w:color w:val="000000"/>
                <w:kern w:val="0"/>
                <w:sz w:val="22"/>
              </w:rPr>
            </w:pPr>
          </w:p>
        </w:tc>
        <w:tc>
          <w:tcPr>
            <w:tcW w:w="1560" w:type="dxa"/>
            <w:shd w:val="clear" w:color="auto" w:fill="auto"/>
            <w:noWrap/>
            <w:vAlign w:val="center"/>
          </w:tcPr>
          <w:p w:rsidR="00784321" w:rsidRPr="009C17A1" w:rsidRDefault="00784321" w:rsidP="009B0CB8">
            <w:pPr>
              <w:widowControl/>
              <w:jc w:val="left"/>
              <w:rPr>
                <w:rFonts w:ascii="Times New Roman" w:eastAsia="Times New Roman" w:hAnsi="Times New Roman" w:cs="Times New Roman"/>
                <w:kern w:val="0"/>
                <w:sz w:val="20"/>
                <w:szCs w:val="20"/>
              </w:rPr>
            </w:pPr>
          </w:p>
        </w:tc>
        <w:tc>
          <w:tcPr>
            <w:tcW w:w="1417" w:type="dxa"/>
          </w:tcPr>
          <w:p w:rsidR="00784321" w:rsidRPr="009C17A1" w:rsidRDefault="00784321" w:rsidP="009B0CB8">
            <w:pPr>
              <w:widowControl/>
              <w:jc w:val="left"/>
              <w:rPr>
                <w:rFonts w:ascii="Times New Roman" w:eastAsia="Times New Roman" w:hAnsi="Times New Roman" w:cs="Times New Roman"/>
                <w:kern w:val="0"/>
                <w:sz w:val="20"/>
                <w:szCs w:val="20"/>
              </w:rPr>
            </w:pPr>
          </w:p>
        </w:tc>
        <w:tc>
          <w:tcPr>
            <w:tcW w:w="1559" w:type="dxa"/>
          </w:tcPr>
          <w:p w:rsidR="00784321" w:rsidRPr="009C17A1" w:rsidRDefault="00784321" w:rsidP="009B0CB8">
            <w:pPr>
              <w:widowControl/>
              <w:jc w:val="left"/>
              <w:rPr>
                <w:rFonts w:ascii="Times New Roman" w:eastAsia="Times New Roman" w:hAnsi="Times New Roman" w:cs="Times New Roman"/>
                <w:kern w:val="0"/>
                <w:sz w:val="20"/>
                <w:szCs w:val="20"/>
              </w:rPr>
            </w:pPr>
          </w:p>
        </w:tc>
      </w:tr>
    </w:tbl>
    <w:p w:rsidR="00E8427F" w:rsidRDefault="00E8427F" w:rsidP="00B93C6A">
      <w:pPr>
        <w:rPr>
          <w:szCs w:val="24"/>
        </w:rPr>
      </w:pPr>
      <w:bookmarkStart w:id="0" w:name="_GoBack"/>
      <w:bookmarkEnd w:id="0"/>
    </w:p>
    <w:p w:rsidR="00E07F8D" w:rsidRDefault="00B93C6A" w:rsidP="00B93C6A">
      <w:pPr>
        <w:rPr>
          <w:szCs w:val="24"/>
        </w:rPr>
      </w:pPr>
      <w:r>
        <w:rPr>
          <w:rFonts w:hint="eastAsia"/>
          <w:szCs w:val="24"/>
        </w:rPr>
        <w:t>２．　一般事項</w:t>
      </w:r>
      <w:r>
        <w:rPr>
          <w:szCs w:val="24"/>
        </w:rPr>
        <w:br/>
      </w:r>
      <w:r>
        <w:rPr>
          <w:rFonts w:hint="eastAsia"/>
          <w:szCs w:val="24"/>
        </w:rPr>
        <w:t>２．１</w:t>
      </w:r>
      <w:r w:rsidR="00E07F8D">
        <w:rPr>
          <w:rFonts w:hint="eastAsia"/>
          <w:szCs w:val="24"/>
        </w:rPr>
        <w:t xml:space="preserve">　工事概要</w:t>
      </w:r>
    </w:p>
    <w:p w:rsidR="00365577" w:rsidRDefault="00FF5021" w:rsidP="00B93C6A">
      <w:pPr>
        <w:rPr>
          <w:szCs w:val="24"/>
        </w:rPr>
      </w:pPr>
      <w:r>
        <w:rPr>
          <w:noProof/>
          <w:szCs w:val="24"/>
        </w:rPr>
        <mc:AlternateContent>
          <mc:Choice Requires="wps">
            <w:drawing>
              <wp:anchor distT="0" distB="0" distL="114300" distR="114300" simplePos="0" relativeHeight="251837440" behindDoc="0" locked="0" layoutInCell="1" allowOverlap="1" wp14:anchorId="4784195D" wp14:editId="31CDCE37">
                <wp:simplePos x="0" y="0"/>
                <wp:positionH relativeFrom="column">
                  <wp:posOffset>-289560</wp:posOffset>
                </wp:positionH>
                <wp:positionV relativeFrom="paragraph">
                  <wp:posOffset>142240</wp:posOffset>
                </wp:positionV>
                <wp:extent cx="6210300" cy="2305050"/>
                <wp:effectExtent l="0" t="0" r="19050" b="19050"/>
                <wp:wrapNone/>
                <wp:docPr id="21" name="角丸四角形 21"/>
                <wp:cNvGraphicFramePr/>
                <a:graphic xmlns:a="http://schemas.openxmlformats.org/drawingml/2006/main">
                  <a:graphicData uri="http://schemas.microsoft.com/office/word/2010/wordprocessingShape">
                    <wps:wsp>
                      <wps:cNvSpPr/>
                      <wps:spPr>
                        <a:xfrm>
                          <a:off x="0" y="0"/>
                          <a:ext cx="6210300" cy="2305050"/>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0F8E" id="角丸四角形 21" o:spid="_x0000_s1026" style="position:absolute;left:0;text-align:left;margin-left:-22.8pt;margin-top:11.2pt;width:489pt;height:18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" filled="f" strokecolor="windowText" strokeweight="1.5pt">
                <v:stroke joinstyle="miter"/>
              </v:roundrect>
            </w:pict>
          </mc:Fallback>
        </mc:AlternateContent>
      </w:r>
    </w:p>
    <w:p w:rsidR="00365577" w:rsidRDefault="00365577" w:rsidP="00365577">
      <w:pPr>
        <w:rPr>
          <w:szCs w:val="24"/>
        </w:rPr>
      </w:pPr>
      <w:r w:rsidRPr="00365577">
        <w:rPr>
          <w:rFonts w:hint="eastAsia"/>
          <w:spacing w:val="60"/>
          <w:kern w:val="0"/>
          <w:szCs w:val="24"/>
          <w:fitText w:val="960" w:id="-1199832827"/>
        </w:rPr>
        <w:t>工事</w:t>
      </w:r>
      <w:r w:rsidRPr="00365577">
        <w:rPr>
          <w:rFonts w:hint="eastAsia"/>
          <w:kern w:val="0"/>
          <w:szCs w:val="24"/>
          <w:fitText w:val="960" w:id="-1199832827"/>
        </w:rPr>
        <w:t>名</w:t>
      </w:r>
      <w:r>
        <w:rPr>
          <w:rFonts w:hint="eastAsia"/>
          <w:szCs w:val="24"/>
        </w:rPr>
        <w:t xml:space="preserve">　　</w:t>
      </w:r>
      <w:r w:rsidRPr="00963E7B">
        <w:rPr>
          <w:rFonts w:hint="eastAsia"/>
          <w:szCs w:val="24"/>
          <w:highlight w:val="yellow"/>
        </w:rPr>
        <w:t>岸和田市立公共建築小学校改</w:t>
      </w:r>
      <w:r>
        <w:rPr>
          <w:rFonts w:hint="eastAsia"/>
          <w:szCs w:val="24"/>
          <w:highlight w:val="yellow"/>
        </w:rPr>
        <w:t>築</w:t>
      </w:r>
      <w:r w:rsidRPr="00963E7B">
        <w:rPr>
          <w:rFonts w:hint="eastAsia"/>
          <w:szCs w:val="24"/>
          <w:highlight w:val="yellow"/>
        </w:rPr>
        <w:t>工事</w:t>
      </w:r>
      <w:r w:rsidRPr="00963E7B">
        <w:rPr>
          <w:rFonts w:hint="eastAsia"/>
          <w:szCs w:val="24"/>
          <w:highlight w:val="yellow"/>
        </w:rPr>
        <w:t>(</w:t>
      </w:r>
      <w:r w:rsidRPr="00963E7B">
        <w:rPr>
          <w:rFonts w:hint="eastAsia"/>
          <w:szCs w:val="24"/>
          <w:highlight w:val="yellow"/>
        </w:rPr>
        <w:t>建築</w:t>
      </w:r>
      <w:r w:rsidRPr="00963E7B">
        <w:rPr>
          <w:rFonts w:hint="eastAsia"/>
          <w:szCs w:val="24"/>
          <w:highlight w:val="yellow"/>
        </w:rPr>
        <w:t>)</w:t>
      </w:r>
      <w:r>
        <w:rPr>
          <w:szCs w:val="24"/>
        </w:rPr>
        <w:br/>
      </w:r>
      <w:r>
        <w:rPr>
          <w:rFonts w:hint="eastAsia"/>
          <w:szCs w:val="24"/>
        </w:rPr>
        <w:t xml:space="preserve">施工場所　　</w:t>
      </w:r>
      <w:r w:rsidRPr="00963E7B">
        <w:rPr>
          <w:rFonts w:hint="eastAsia"/>
          <w:szCs w:val="24"/>
          <w:highlight w:val="yellow"/>
        </w:rPr>
        <w:t>○○町</w:t>
      </w:r>
      <w:r>
        <w:rPr>
          <w:szCs w:val="24"/>
        </w:rPr>
        <w:br/>
      </w:r>
      <w:r w:rsidRPr="00365577">
        <w:rPr>
          <w:rFonts w:hint="eastAsia"/>
          <w:spacing w:val="240"/>
          <w:kern w:val="0"/>
          <w:szCs w:val="24"/>
          <w:fitText w:val="960" w:id="-1199832826"/>
        </w:rPr>
        <w:t>設</w:t>
      </w:r>
      <w:r w:rsidRPr="00365577">
        <w:rPr>
          <w:rFonts w:hint="eastAsia"/>
          <w:kern w:val="0"/>
          <w:szCs w:val="24"/>
          <w:fitText w:val="960" w:id="-1199832826"/>
        </w:rPr>
        <w:t>計</w:t>
      </w:r>
      <w:r>
        <w:rPr>
          <w:rFonts w:hint="eastAsia"/>
          <w:szCs w:val="24"/>
        </w:rPr>
        <w:t xml:space="preserve">　　</w:t>
      </w:r>
      <w:r w:rsidRPr="00963E7B">
        <w:rPr>
          <w:rFonts w:hint="eastAsia"/>
          <w:szCs w:val="24"/>
          <w:highlight w:val="yellow"/>
        </w:rPr>
        <w:t>〇〇建築事務所</w:t>
      </w:r>
      <w:r>
        <w:rPr>
          <w:szCs w:val="24"/>
        </w:rPr>
        <w:br/>
      </w:r>
      <w:r w:rsidRPr="00365577">
        <w:rPr>
          <w:rFonts w:hint="eastAsia"/>
          <w:spacing w:val="240"/>
          <w:kern w:val="0"/>
          <w:szCs w:val="24"/>
          <w:fitText w:val="960" w:id="-1199832825"/>
        </w:rPr>
        <w:t>監</w:t>
      </w:r>
      <w:r w:rsidRPr="00365577">
        <w:rPr>
          <w:rFonts w:hint="eastAsia"/>
          <w:kern w:val="0"/>
          <w:szCs w:val="24"/>
          <w:fitText w:val="960" w:id="-1199832825"/>
        </w:rPr>
        <w:t>理</w:t>
      </w:r>
      <w:r>
        <w:rPr>
          <w:rFonts w:hint="eastAsia"/>
          <w:szCs w:val="24"/>
        </w:rPr>
        <w:t xml:space="preserve">　　岸和田市建設部公共建築マネジメント課</w:t>
      </w:r>
      <w:r>
        <w:rPr>
          <w:szCs w:val="24"/>
        </w:rPr>
        <w:br/>
      </w:r>
      <w:r w:rsidRPr="00365577">
        <w:rPr>
          <w:rFonts w:hint="eastAsia"/>
          <w:spacing w:val="60"/>
          <w:kern w:val="0"/>
          <w:szCs w:val="24"/>
          <w:fitText w:val="960" w:id="-1199832824"/>
        </w:rPr>
        <w:t>施工</w:t>
      </w:r>
      <w:r w:rsidRPr="00365577">
        <w:rPr>
          <w:rFonts w:hint="eastAsia"/>
          <w:kern w:val="0"/>
          <w:szCs w:val="24"/>
          <w:fitText w:val="960" w:id="-1199832824"/>
        </w:rPr>
        <w:t>者</w:t>
      </w:r>
      <w:r>
        <w:rPr>
          <w:rFonts w:hint="eastAsia"/>
          <w:szCs w:val="24"/>
        </w:rPr>
        <w:t xml:space="preserve">　　</w:t>
      </w:r>
      <w:r w:rsidRPr="00963E7B">
        <w:rPr>
          <w:rFonts w:hint="eastAsia"/>
          <w:szCs w:val="24"/>
          <w:highlight w:val="yellow"/>
        </w:rPr>
        <w:t>一次下請けを記入</w:t>
      </w:r>
    </w:p>
    <w:p w:rsidR="00365577" w:rsidRDefault="00365577" w:rsidP="00365577">
      <w:pPr>
        <w:rPr>
          <w:szCs w:val="24"/>
        </w:rPr>
      </w:pPr>
      <w:r w:rsidRPr="00365577">
        <w:rPr>
          <w:rFonts w:hint="eastAsia"/>
          <w:spacing w:val="240"/>
          <w:kern w:val="0"/>
          <w:szCs w:val="24"/>
          <w:fitText w:val="960" w:id="-1199832823"/>
        </w:rPr>
        <w:t>工</w:t>
      </w:r>
      <w:r w:rsidRPr="00365577">
        <w:rPr>
          <w:rFonts w:hint="eastAsia"/>
          <w:kern w:val="0"/>
          <w:szCs w:val="24"/>
          <w:fitText w:val="960" w:id="-1199832823"/>
        </w:rPr>
        <w:t>期</w:t>
      </w:r>
      <w:r>
        <w:rPr>
          <w:rFonts w:hint="eastAsia"/>
          <w:szCs w:val="24"/>
        </w:rPr>
        <w:t xml:space="preserve">　　</w:t>
      </w:r>
      <w:r>
        <w:rPr>
          <w:rFonts w:hint="eastAsia"/>
          <w:szCs w:val="24"/>
          <w:highlight w:val="yellow"/>
        </w:rPr>
        <w:t>既製コンクリート杭地業工</w:t>
      </w:r>
      <w:r w:rsidRPr="0082396E">
        <w:rPr>
          <w:rFonts w:hint="eastAsia"/>
          <w:szCs w:val="24"/>
          <w:highlight w:val="yellow"/>
        </w:rPr>
        <w:t>事の施工体制台帳の工期</w:t>
      </w:r>
    </w:p>
    <w:p w:rsidR="00365577" w:rsidRDefault="00365577" w:rsidP="00365577">
      <w:pPr>
        <w:rPr>
          <w:szCs w:val="24"/>
        </w:rPr>
      </w:pPr>
      <w:r>
        <w:rPr>
          <w:rFonts w:hint="eastAsia"/>
          <w:szCs w:val="24"/>
        </w:rPr>
        <w:t xml:space="preserve">敷地面積　　</w:t>
      </w:r>
      <w:r w:rsidRPr="00963E7B">
        <w:rPr>
          <w:rFonts w:hint="eastAsia"/>
          <w:szCs w:val="24"/>
          <w:highlight w:val="yellow"/>
        </w:rPr>
        <w:t>１０，０００㎡</w:t>
      </w:r>
    </w:p>
    <w:p w:rsidR="00365577" w:rsidRDefault="00365577" w:rsidP="00365577">
      <w:pPr>
        <w:rPr>
          <w:szCs w:val="24"/>
        </w:rPr>
      </w:pPr>
      <w:r>
        <w:rPr>
          <w:rFonts w:hint="eastAsia"/>
          <w:szCs w:val="24"/>
        </w:rPr>
        <w:t xml:space="preserve">建築面積　　　</w:t>
      </w:r>
      <w:r w:rsidRPr="00963E7B">
        <w:rPr>
          <w:rFonts w:hint="eastAsia"/>
          <w:szCs w:val="24"/>
          <w:highlight w:val="yellow"/>
        </w:rPr>
        <w:t>１，０００㎡</w:t>
      </w:r>
    </w:p>
    <w:p w:rsidR="00365577" w:rsidRDefault="00365577" w:rsidP="00365577">
      <w:pPr>
        <w:rPr>
          <w:szCs w:val="24"/>
        </w:rPr>
      </w:pPr>
      <w:r>
        <w:rPr>
          <w:rFonts w:hint="eastAsia"/>
          <w:szCs w:val="24"/>
        </w:rPr>
        <w:t xml:space="preserve">延床面積　　　</w:t>
      </w:r>
      <w:r w:rsidRPr="00963E7B">
        <w:rPr>
          <w:rFonts w:hint="eastAsia"/>
          <w:szCs w:val="24"/>
          <w:highlight w:val="yellow"/>
        </w:rPr>
        <w:t>２，０００㎡</w:t>
      </w:r>
    </w:p>
    <w:p w:rsidR="00E07F8D" w:rsidRDefault="00365577" w:rsidP="00365577">
      <w:pPr>
        <w:rPr>
          <w:szCs w:val="24"/>
        </w:rPr>
      </w:pPr>
      <w:r>
        <w:rPr>
          <w:rFonts w:hint="eastAsia"/>
          <w:szCs w:val="24"/>
        </w:rPr>
        <w:t xml:space="preserve">構造規模　　</w:t>
      </w:r>
      <w:r w:rsidRPr="00963E7B">
        <w:rPr>
          <w:rFonts w:hint="eastAsia"/>
          <w:szCs w:val="24"/>
          <w:highlight w:val="yellow"/>
        </w:rPr>
        <w:t>鉄筋コンクリート３階建て</w:t>
      </w:r>
    </w:p>
    <w:p w:rsidR="00365577" w:rsidRDefault="00365577" w:rsidP="00365577">
      <w:pPr>
        <w:rPr>
          <w:szCs w:val="24"/>
        </w:rPr>
      </w:pPr>
    </w:p>
    <w:p w:rsidR="00E2791B" w:rsidRPr="003B0D00" w:rsidRDefault="006614DE" w:rsidP="00365577">
      <w:pPr>
        <w:rPr>
          <w:szCs w:val="24"/>
        </w:rPr>
      </w:pPr>
      <w:r>
        <w:rPr>
          <w:rFonts w:hint="eastAsia"/>
          <w:szCs w:val="24"/>
        </w:rPr>
        <w:t xml:space="preserve">２．２　</w:t>
      </w:r>
      <w:r w:rsidR="00270BBA">
        <w:rPr>
          <w:rFonts w:hint="eastAsia"/>
          <w:szCs w:val="24"/>
        </w:rPr>
        <w:t>既製コンクリート杭地業</w:t>
      </w:r>
      <w:r w:rsidR="003B0D00">
        <w:rPr>
          <w:rFonts w:hint="eastAsia"/>
          <w:szCs w:val="24"/>
        </w:rPr>
        <w:t>工事概要</w:t>
      </w:r>
    </w:p>
    <w:tbl>
      <w:tblPr>
        <w:tblW w:w="9351" w:type="dxa"/>
        <w:tblCellMar>
          <w:left w:w="99" w:type="dxa"/>
          <w:right w:w="99" w:type="dxa"/>
        </w:tblCellMar>
        <w:tblLook w:val="04A0" w:firstRow="1" w:lastRow="0" w:firstColumn="1" w:lastColumn="0" w:noHBand="0" w:noVBand="1"/>
      </w:tblPr>
      <w:tblGrid>
        <w:gridCol w:w="1413"/>
        <w:gridCol w:w="1417"/>
        <w:gridCol w:w="1418"/>
        <w:gridCol w:w="1417"/>
        <w:gridCol w:w="1418"/>
        <w:gridCol w:w="992"/>
        <w:gridCol w:w="1276"/>
      </w:tblGrid>
      <w:tr w:rsidR="00270BBA" w:rsidRPr="00270BBA" w:rsidTr="006C5E2A">
        <w:trPr>
          <w:trHeight w:val="114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杭の種類</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杭径</w:t>
            </w:r>
            <w:r w:rsidRPr="00270BBA">
              <w:rPr>
                <w:rFonts w:ascii="ＭＳ Ｐ明朝" w:eastAsia="ＭＳ Ｐ明朝" w:hAnsi="ＭＳ Ｐ明朝" w:cs="ＭＳ Ｐゴシック" w:hint="eastAsia"/>
                <w:kern w:val="0"/>
                <w:sz w:val="22"/>
              </w:rPr>
              <w:br/>
              <w:t>（mm）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拡大</w:t>
            </w:r>
            <w:r w:rsidRPr="00270BBA">
              <w:rPr>
                <w:rFonts w:ascii="ＭＳ Ｐ明朝" w:eastAsia="ＭＳ Ｐ明朝" w:hAnsi="ＭＳ Ｐ明朝" w:cs="ＭＳ Ｐゴシック" w:hint="eastAsia"/>
                <w:kern w:val="0"/>
                <w:sz w:val="22"/>
              </w:rPr>
              <w:br/>
              <w:t>掘削径</w:t>
            </w:r>
            <w:r w:rsidRPr="00270BBA">
              <w:rPr>
                <w:rFonts w:ascii="ＭＳ Ｐ明朝" w:eastAsia="ＭＳ Ｐ明朝" w:hAnsi="ＭＳ Ｐ明朝" w:cs="ＭＳ Ｐゴシック" w:hint="eastAsia"/>
                <w:kern w:val="0"/>
                <w:sz w:val="22"/>
              </w:rPr>
              <w:br/>
              <w:t>（ｍ）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杭先端位置</w:t>
            </w:r>
            <w:r w:rsidRPr="00270BBA">
              <w:rPr>
                <w:rFonts w:ascii="ＭＳ Ｐ明朝" w:eastAsia="ＭＳ Ｐ明朝" w:hAnsi="ＭＳ Ｐ明朝" w:cs="ＭＳ Ｐゴシック" w:hint="eastAsia"/>
                <w:kern w:val="0"/>
                <w:sz w:val="22"/>
              </w:rPr>
              <w:br/>
              <w:t>（ｍ）</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杭頭位置</w:t>
            </w:r>
            <w:r w:rsidRPr="00270BBA">
              <w:rPr>
                <w:rFonts w:ascii="ＭＳ Ｐ明朝" w:eastAsia="ＭＳ Ｐ明朝" w:hAnsi="ＭＳ Ｐ明朝" w:cs="ＭＳ Ｐゴシック" w:hint="eastAsia"/>
                <w:kern w:val="0"/>
                <w:sz w:val="22"/>
              </w:rPr>
              <w:br/>
              <w:t>（ｍ）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本数</w:t>
            </w:r>
            <w:r w:rsidRPr="00270BBA">
              <w:rPr>
                <w:rFonts w:ascii="ＭＳ Ｐ明朝" w:eastAsia="ＭＳ Ｐ明朝" w:hAnsi="ＭＳ Ｐ明朝" w:cs="ＭＳ Ｐゴシック" w:hint="eastAsia"/>
                <w:kern w:val="0"/>
                <w:sz w:val="22"/>
              </w:rPr>
              <w:br/>
              <w:t>（本）</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長期設計</w:t>
            </w:r>
            <w:r w:rsidRPr="00270BBA">
              <w:rPr>
                <w:rFonts w:ascii="ＭＳ Ｐ明朝" w:eastAsia="ＭＳ Ｐ明朝" w:hAnsi="ＭＳ Ｐ明朝" w:cs="ＭＳ Ｐゴシック" w:hint="eastAsia"/>
                <w:kern w:val="0"/>
                <w:sz w:val="22"/>
              </w:rPr>
              <w:br/>
              <w:t>支持力</w:t>
            </w:r>
            <w:r w:rsidRPr="00270BBA">
              <w:rPr>
                <w:rFonts w:ascii="ＭＳ Ｐ明朝" w:eastAsia="ＭＳ Ｐ明朝" w:hAnsi="ＭＳ Ｐ明朝" w:cs="ＭＳ Ｐゴシック" w:hint="eastAsia"/>
                <w:kern w:val="0"/>
                <w:sz w:val="22"/>
              </w:rPr>
              <w:br/>
              <w:t>（KN/本）</w:t>
            </w:r>
          </w:p>
        </w:tc>
      </w:tr>
      <w:tr w:rsidR="00270BBA" w:rsidRPr="00270BBA" w:rsidTr="006C5E2A">
        <w:trPr>
          <w:trHeight w:val="372"/>
        </w:trPr>
        <w:tc>
          <w:tcPr>
            <w:tcW w:w="1413" w:type="dxa"/>
            <w:tcBorders>
              <w:top w:val="nil"/>
              <w:left w:val="single" w:sz="4" w:space="0" w:color="auto"/>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270BBA" w:rsidRPr="00270BBA" w:rsidTr="006C5E2A">
        <w:trPr>
          <w:trHeight w:val="372"/>
        </w:trPr>
        <w:tc>
          <w:tcPr>
            <w:tcW w:w="1413" w:type="dxa"/>
            <w:tcBorders>
              <w:top w:val="nil"/>
              <w:left w:val="single" w:sz="4" w:space="0" w:color="auto"/>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270BBA" w:rsidRPr="00270BBA" w:rsidTr="006C5E2A">
        <w:trPr>
          <w:trHeight w:val="372"/>
        </w:trPr>
        <w:tc>
          <w:tcPr>
            <w:tcW w:w="1413" w:type="dxa"/>
            <w:tcBorders>
              <w:top w:val="nil"/>
              <w:left w:val="single" w:sz="4" w:space="0" w:color="auto"/>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270BBA" w:rsidRPr="00270BBA" w:rsidTr="006C5E2A">
        <w:trPr>
          <w:trHeight w:val="372"/>
        </w:trPr>
        <w:tc>
          <w:tcPr>
            <w:tcW w:w="1413" w:type="dxa"/>
            <w:tcBorders>
              <w:top w:val="nil"/>
              <w:left w:val="single" w:sz="4" w:space="0" w:color="auto"/>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270BBA" w:rsidRPr="00270BBA" w:rsidTr="006C5E2A">
        <w:trPr>
          <w:trHeight w:val="372"/>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柱状図添付の有無</w:t>
            </w:r>
          </w:p>
        </w:tc>
        <w:tc>
          <w:tcPr>
            <w:tcW w:w="6521" w:type="dxa"/>
            <w:gridSpan w:val="5"/>
            <w:tcBorders>
              <w:top w:val="single" w:sz="4" w:space="0" w:color="auto"/>
              <w:left w:val="nil"/>
              <w:bottom w:val="single" w:sz="4" w:space="0" w:color="auto"/>
              <w:right w:val="single" w:sz="4" w:space="0" w:color="000000"/>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270BBA" w:rsidRPr="00270BBA" w:rsidTr="006C5E2A">
        <w:trPr>
          <w:trHeight w:val="372"/>
        </w:trPr>
        <w:tc>
          <w:tcPr>
            <w:tcW w:w="283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先端地盤種別</w:t>
            </w:r>
          </w:p>
        </w:tc>
        <w:tc>
          <w:tcPr>
            <w:tcW w:w="6521" w:type="dxa"/>
            <w:gridSpan w:val="5"/>
            <w:tcBorders>
              <w:top w:val="single" w:sz="4" w:space="0" w:color="auto"/>
              <w:left w:val="nil"/>
              <w:bottom w:val="single" w:sz="4" w:space="0" w:color="auto"/>
              <w:right w:val="single" w:sz="4" w:space="0" w:color="000000"/>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270BBA" w:rsidRPr="00270BBA" w:rsidTr="003E4151">
        <w:trPr>
          <w:trHeight w:val="372"/>
        </w:trPr>
        <w:tc>
          <w:tcPr>
            <w:tcW w:w="1413" w:type="dxa"/>
            <w:tcBorders>
              <w:top w:val="nil"/>
              <w:left w:val="single" w:sz="4" w:space="0" w:color="auto"/>
              <w:bottom w:val="single" w:sz="4" w:space="0" w:color="auto"/>
              <w:right w:val="nil"/>
            </w:tcBorders>
            <w:shd w:val="clear" w:color="auto" w:fill="auto"/>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その他</w:t>
            </w:r>
          </w:p>
        </w:tc>
        <w:tc>
          <w:tcPr>
            <w:tcW w:w="1417" w:type="dxa"/>
            <w:tcBorders>
              <w:top w:val="nil"/>
              <w:left w:val="single" w:sz="4" w:space="0" w:color="auto"/>
              <w:bottom w:val="single" w:sz="4" w:space="0" w:color="auto"/>
              <w:right w:val="nil"/>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nil"/>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7" w:type="dxa"/>
            <w:tcBorders>
              <w:top w:val="nil"/>
              <w:left w:val="nil"/>
              <w:bottom w:val="single" w:sz="4" w:space="0" w:color="auto"/>
              <w:right w:val="nil"/>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418" w:type="dxa"/>
            <w:tcBorders>
              <w:top w:val="nil"/>
              <w:left w:val="nil"/>
              <w:bottom w:val="single" w:sz="4" w:space="0" w:color="auto"/>
              <w:right w:val="nil"/>
            </w:tcBorders>
            <w:shd w:val="clear" w:color="000000" w:fill="FFFF00"/>
            <w:noWrap/>
            <w:vAlign w:val="center"/>
            <w:hideMark/>
          </w:tcPr>
          <w:p w:rsidR="00270BBA" w:rsidRPr="00270BBA" w:rsidRDefault="00270BBA" w:rsidP="00270BBA">
            <w:pPr>
              <w:widowControl/>
              <w:jc w:val="center"/>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992" w:type="dxa"/>
            <w:tcBorders>
              <w:top w:val="nil"/>
              <w:left w:val="nil"/>
              <w:bottom w:val="single" w:sz="4" w:space="0" w:color="auto"/>
              <w:right w:val="nil"/>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c>
          <w:tcPr>
            <w:tcW w:w="1276" w:type="dxa"/>
            <w:tcBorders>
              <w:top w:val="nil"/>
              <w:left w:val="nil"/>
              <w:bottom w:val="single" w:sz="4" w:space="0" w:color="auto"/>
              <w:right w:val="single" w:sz="4" w:space="0" w:color="auto"/>
            </w:tcBorders>
            <w:shd w:val="clear" w:color="000000" w:fill="FFFF00"/>
            <w:noWrap/>
            <w:vAlign w:val="center"/>
            <w:hideMark/>
          </w:tcPr>
          <w:p w:rsidR="00270BBA" w:rsidRPr="00270BBA" w:rsidRDefault="00270BBA" w:rsidP="00270BB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bl>
    <w:p w:rsidR="003E4151" w:rsidRDefault="003E4151" w:rsidP="003B0D00">
      <w:pPr>
        <w:rPr>
          <w:szCs w:val="24"/>
        </w:rPr>
      </w:pPr>
    </w:p>
    <w:p w:rsidR="00955BBB" w:rsidRPr="00955BBB" w:rsidRDefault="00FF5021" w:rsidP="003B0D00">
      <w:pPr>
        <w:rPr>
          <w:szCs w:val="24"/>
        </w:rPr>
      </w:pPr>
      <w:r>
        <w:rPr>
          <w:noProof/>
          <w:szCs w:val="24"/>
        </w:rPr>
        <mc:AlternateContent>
          <mc:Choice Requires="wps">
            <w:drawing>
              <wp:anchor distT="0" distB="0" distL="114300" distR="114300" simplePos="0" relativeHeight="251839488" behindDoc="0" locked="0" layoutInCell="1" allowOverlap="1" wp14:anchorId="4784195D" wp14:editId="31CDCE37">
                <wp:simplePos x="0" y="0"/>
                <wp:positionH relativeFrom="column">
                  <wp:posOffset>-403860</wp:posOffset>
                </wp:positionH>
                <wp:positionV relativeFrom="paragraph">
                  <wp:posOffset>206375</wp:posOffset>
                </wp:positionV>
                <wp:extent cx="6210300" cy="401002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6210300" cy="401002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72FEE" id="角丸四角形 22" o:spid="_x0000_s1026" style="position:absolute;left:0;text-align:left;margin-left:-31.8pt;margin-top:16.25pt;width:489pt;height:31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" filled="f" strokecolor="windowText" strokeweight="1.5pt">
                <v:stroke joinstyle="miter"/>
              </v:roundrect>
            </w:pict>
          </mc:Fallback>
        </mc:AlternateContent>
      </w:r>
      <w:r w:rsidR="00A61A29">
        <w:rPr>
          <w:rFonts w:hint="eastAsia"/>
          <w:szCs w:val="24"/>
        </w:rPr>
        <w:t>３．　要求品質</w:t>
      </w:r>
      <w:r w:rsidR="00963E7B">
        <w:rPr>
          <w:rFonts w:hint="eastAsia"/>
          <w:szCs w:val="24"/>
        </w:rPr>
        <w:t>・設計仕様</w:t>
      </w:r>
    </w:p>
    <w:p w:rsidR="00D6070D" w:rsidRDefault="00D6070D" w:rsidP="003B0D00">
      <w:pPr>
        <w:rPr>
          <w:szCs w:val="24"/>
        </w:rPr>
      </w:pPr>
    </w:p>
    <w:p w:rsidR="00D6070D" w:rsidRPr="00FF5021" w:rsidRDefault="00D6070D" w:rsidP="00D6070D">
      <w:pPr>
        <w:rPr>
          <w:szCs w:val="24"/>
          <w:highlight w:val="yellow"/>
        </w:rPr>
      </w:pPr>
      <w:r w:rsidRPr="00FF5021">
        <w:rPr>
          <w:rFonts w:hint="eastAsia"/>
          <w:szCs w:val="24"/>
          <w:highlight w:val="yellow"/>
        </w:rPr>
        <w:t>（１）</w:t>
      </w:r>
      <w:r w:rsidRPr="00D6070D">
        <w:rPr>
          <w:szCs w:val="24"/>
        </w:rPr>
        <w:t xml:space="preserve">　</w:t>
      </w:r>
      <w:r w:rsidRPr="00FF5021">
        <w:rPr>
          <w:szCs w:val="24"/>
          <w:highlight w:val="yellow"/>
        </w:rPr>
        <w:t>杭地業工事に用いる材料は、所定のものであること。</w:t>
      </w:r>
    </w:p>
    <w:p w:rsidR="00D6070D" w:rsidRPr="00FF5021" w:rsidRDefault="00D6070D" w:rsidP="00D6070D">
      <w:pPr>
        <w:rPr>
          <w:szCs w:val="24"/>
          <w:highlight w:val="yellow"/>
        </w:rPr>
      </w:pPr>
      <w:r w:rsidRPr="00FF5021">
        <w:rPr>
          <w:rFonts w:hint="eastAsia"/>
          <w:szCs w:val="24"/>
          <w:highlight w:val="yellow"/>
        </w:rPr>
        <w:t>（２）</w:t>
      </w:r>
      <w:r w:rsidRPr="00FF5021">
        <w:rPr>
          <w:szCs w:val="24"/>
          <w:highlight w:val="yellow"/>
        </w:rPr>
        <w:t xml:space="preserve">　杭の位置、形状及び寸法は、設計仕様を満足するものであること。</w:t>
      </w:r>
    </w:p>
    <w:p w:rsidR="00D6070D" w:rsidRPr="00FF5021" w:rsidRDefault="00D6070D" w:rsidP="00D6070D">
      <w:pPr>
        <w:rPr>
          <w:szCs w:val="24"/>
          <w:highlight w:val="yellow"/>
        </w:rPr>
      </w:pPr>
      <w:r w:rsidRPr="00FF5021">
        <w:rPr>
          <w:rFonts w:hint="eastAsia"/>
          <w:szCs w:val="24"/>
          <w:highlight w:val="yellow"/>
        </w:rPr>
        <w:t>（３）</w:t>
      </w:r>
      <w:r w:rsidRPr="00FF5021">
        <w:rPr>
          <w:szCs w:val="24"/>
          <w:highlight w:val="yellow"/>
        </w:rPr>
        <w:t xml:space="preserve">　杭地業は、所定の支持力を有するものであること。</w:t>
      </w:r>
    </w:p>
    <w:p w:rsidR="00D6070D" w:rsidRPr="00D6070D" w:rsidRDefault="00D6070D" w:rsidP="00D6070D">
      <w:pPr>
        <w:rPr>
          <w:szCs w:val="24"/>
        </w:rPr>
      </w:pPr>
      <w:r w:rsidRPr="00FF5021">
        <w:rPr>
          <w:rFonts w:hint="eastAsia"/>
          <w:szCs w:val="24"/>
          <w:highlight w:val="yellow"/>
        </w:rPr>
        <w:t>（４）</w:t>
      </w:r>
      <w:r w:rsidRPr="00FF5021">
        <w:rPr>
          <w:szCs w:val="24"/>
          <w:highlight w:val="yellow"/>
        </w:rPr>
        <w:t xml:space="preserve">　杭の設計仕様は下表のとおりである。</w:t>
      </w:r>
    </w:p>
    <w:p w:rsidR="00D6070D" w:rsidRDefault="00D6070D" w:rsidP="003B0D00">
      <w:pPr>
        <w:rPr>
          <w:szCs w:val="24"/>
        </w:rPr>
      </w:pPr>
    </w:p>
    <w:tbl>
      <w:tblPr>
        <w:tblW w:w="8268" w:type="dxa"/>
        <w:tblCellMar>
          <w:left w:w="99" w:type="dxa"/>
          <w:right w:w="99" w:type="dxa"/>
        </w:tblCellMar>
        <w:tblLook w:val="04A0" w:firstRow="1" w:lastRow="0" w:firstColumn="1" w:lastColumn="0" w:noHBand="0" w:noVBand="1"/>
      </w:tblPr>
      <w:tblGrid>
        <w:gridCol w:w="1642"/>
        <w:gridCol w:w="1788"/>
        <w:gridCol w:w="1506"/>
        <w:gridCol w:w="3332"/>
      </w:tblGrid>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　  種　：</w:t>
            </w:r>
          </w:p>
        </w:tc>
        <w:tc>
          <w:tcPr>
            <w:tcW w:w="6626"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工  　法　：</w:t>
            </w:r>
          </w:p>
        </w:tc>
        <w:tc>
          <w:tcPr>
            <w:tcW w:w="6626"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 xml:space="preserve">　</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杭先端部形状：</w:t>
            </w:r>
          </w:p>
        </w:tc>
        <w:tc>
          <w:tcPr>
            <w:tcW w:w="1788" w:type="dxa"/>
            <w:tcBorders>
              <w:top w:val="single" w:sz="4" w:space="0" w:color="auto"/>
              <w:left w:val="single" w:sz="4" w:space="0" w:color="auto"/>
              <w:bottom w:val="single" w:sz="4" w:space="0" w:color="auto"/>
              <w:right w:val="nil"/>
            </w:tcBorders>
            <w:shd w:val="clear" w:color="000000" w:fill="FFFF00"/>
            <w:noWrap/>
            <w:vAlign w:val="bottom"/>
            <w:hideMark/>
          </w:tcPr>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・開放形</w:t>
            </w:r>
          </w:p>
        </w:tc>
        <w:tc>
          <w:tcPr>
            <w:tcW w:w="1506" w:type="dxa"/>
            <w:tcBorders>
              <w:top w:val="single" w:sz="4" w:space="0" w:color="auto"/>
              <w:left w:val="nil"/>
              <w:bottom w:val="single" w:sz="4" w:space="0" w:color="auto"/>
              <w:right w:val="nil"/>
            </w:tcBorders>
            <w:shd w:val="clear" w:color="000000" w:fill="FFFF00"/>
            <w:noWrap/>
            <w:vAlign w:val="bottom"/>
            <w:hideMark/>
          </w:tcPr>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・半開放形</w:t>
            </w:r>
          </w:p>
        </w:tc>
        <w:tc>
          <w:tcPr>
            <w:tcW w:w="3332" w:type="dxa"/>
            <w:tcBorders>
              <w:top w:val="single" w:sz="4" w:space="0" w:color="auto"/>
              <w:left w:val="nil"/>
              <w:bottom w:val="single" w:sz="4" w:space="0" w:color="auto"/>
              <w:right w:val="single" w:sz="4" w:space="0" w:color="auto"/>
            </w:tcBorders>
            <w:shd w:val="clear" w:color="000000" w:fill="FFFF00"/>
            <w:noWrap/>
            <w:vAlign w:val="bottom"/>
            <w:hideMark/>
          </w:tcPr>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・閉そく形</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杭の精度：</w:t>
            </w:r>
          </w:p>
        </w:tc>
        <w:tc>
          <w:tcPr>
            <w:tcW w:w="662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070D"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水平方向の位置ずれ</w:t>
            </w:r>
          </w:p>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杭径の1/4かつ100mm以下、杭の傾斜1/100以内</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掘削深さ：</w:t>
            </w:r>
          </w:p>
        </w:tc>
        <w:tc>
          <w:tcPr>
            <w:tcW w:w="662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070D" w:rsidRPr="00270BBA" w:rsidRDefault="00D6070D" w:rsidP="006C5E2A">
            <w:pPr>
              <w:widowControl/>
              <w:jc w:val="left"/>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アースオーガーの支持地盤への掘削深さ</w:t>
            </w:r>
            <w:r>
              <w:rPr>
                <w:rFonts w:ascii="ＭＳ Ｐ明朝" w:eastAsia="ＭＳ Ｐ明朝" w:hAnsi="ＭＳ Ｐ明朝" w:cs="ＭＳ Ｐゴシック" w:hint="eastAsia"/>
                <w:kern w:val="0"/>
                <w:sz w:val="22"/>
              </w:rPr>
              <w:t xml:space="preserve">　〇〇</w:t>
            </w:r>
            <w:r w:rsidRPr="00270BBA">
              <w:rPr>
                <w:rFonts w:ascii="ＭＳ Ｐ明朝" w:eastAsia="ＭＳ Ｐ明朝" w:hAnsi="ＭＳ Ｐ明朝" w:cs="ＭＳ Ｐゴシック" w:hint="eastAsia"/>
                <w:kern w:val="0"/>
                <w:sz w:val="22"/>
              </w:rPr>
              <w:t>m以上</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根入れ深さ：</w:t>
            </w:r>
          </w:p>
        </w:tc>
        <w:tc>
          <w:tcPr>
            <w:tcW w:w="6626"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6070D" w:rsidRPr="00270BBA" w:rsidRDefault="00D6070D" w:rsidP="006C5E2A">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杭の支持地盤への根入れ深さ　〇〇</w:t>
            </w:r>
            <w:r w:rsidRPr="00270BBA">
              <w:rPr>
                <w:rFonts w:ascii="ＭＳ Ｐ明朝" w:eastAsia="ＭＳ Ｐ明朝" w:hAnsi="ＭＳ Ｐ明朝" w:cs="ＭＳ Ｐゴシック" w:hint="eastAsia"/>
                <w:kern w:val="0"/>
                <w:sz w:val="22"/>
              </w:rPr>
              <w:t>m以上</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杭継手工法：</w:t>
            </w:r>
          </w:p>
        </w:tc>
        <w:tc>
          <w:tcPr>
            <w:tcW w:w="1788" w:type="dxa"/>
            <w:tcBorders>
              <w:top w:val="single" w:sz="4" w:space="0" w:color="auto"/>
              <w:left w:val="single" w:sz="4" w:space="0" w:color="auto"/>
              <w:bottom w:val="single" w:sz="4" w:space="0" w:color="auto"/>
              <w:right w:val="nil"/>
            </w:tcBorders>
            <w:shd w:val="clear" w:color="000000" w:fill="FFFF00"/>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・アーク溶接継手</w:t>
            </w:r>
          </w:p>
        </w:tc>
        <w:tc>
          <w:tcPr>
            <w:tcW w:w="4838"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・無溶接継手（評定又は大臣認定のもの）</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杭頭の処理：</w:t>
            </w:r>
          </w:p>
        </w:tc>
        <w:tc>
          <w:tcPr>
            <w:tcW w:w="1788" w:type="dxa"/>
            <w:tcBorders>
              <w:top w:val="nil"/>
              <w:left w:val="single" w:sz="4" w:space="0" w:color="auto"/>
              <w:bottom w:val="single" w:sz="4" w:space="0" w:color="auto"/>
              <w:right w:val="nil"/>
            </w:tcBorders>
            <w:shd w:val="clear" w:color="000000" w:fill="FFFF00"/>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・処理しない</w:t>
            </w:r>
          </w:p>
        </w:tc>
        <w:tc>
          <w:tcPr>
            <w:tcW w:w="4838"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・処理する　処理方法（　　　　　　　　　　　　　　）</w:t>
            </w:r>
          </w:p>
        </w:tc>
      </w:tr>
      <w:tr w:rsidR="00D6070D" w:rsidRPr="00270BBA" w:rsidTr="006C5E2A">
        <w:trPr>
          <w:trHeight w:val="372"/>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070D" w:rsidRPr="00270BBA" w:rsidRDefault="00D6070D" w:rsidP="006C5E2A">
            <w:pPr>
              <w:widowControl/>
              <w:rPr>
                <w:rFonts w:ascii="ＭＳ Ｐ明朝" w:eastAsia="ＭＳ Ｐ明朝" w:hAnsi="ＭＳ Ｐ明朝" w:cs="ＭＳ Ｐゴシック"/>
                <w:kern w:val="0"/>
                <w:sz w:val="22"/>
              </w:rPr>
            </w:pPr>
            <w:r w:rsidRPr="00270BBA">
              <w:rPr>
                <w:rFonts w:ascii="ＭＳ Ｐ明朝" w:eastAsia="ＭＳ Ｐ明朝" w:hAnsi="ＭＳ Ｐ明朝" w:cs="ＭＳ Ｐゴシック" w:hint="eastAsia"/>
                <w:kern w:val="0"/>
                <w:sz w:val="22"/>
              </w:rPr>
              <w:t>試験杭の位置：</w:t>
            </w:r>
          </w:p>
        </w:tc>
        <w:tc>
          <w:tcPr>
            <w:tcW w:w="6626"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070D" w:rsidRPr="00270BBA" w:rsidRDefault="00D6070D" w:rsidP="006C5E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270BBA">
              <w:rPr>
                <w:rFonts w:ascii="ＭＳ 明朝" w:eastAsia="ＭＳ 明朝" w:hAnsi="ＭＳ 明朝" w:cs="ＭＳ Ｐゴシック" w:hint="eastAsia"/>
                <w:kern w:val="0"/>
                <w:sz w:val="20"/>
                <w:szCs w:val="20"/>
              </w:rPr>
              <w:t>図示による（　　　　　　　　　　　　　　　　）</w:t>
            </w:r>
          </w:p>
        </w:tc>
      </w:tr>
    </w:tbl>
    <w:p w:rsidR="00D6070D" w:rsidRPr="00D6070D" w:rsidRDefault="00D6070D" w:rsidP="003B0D00">
      <w:pPr>
        <w:rPr>
          <w:szCs w:val="24"/>
        </w:rPr>
      </w:pPr>
    </w:p>
    <w:p w:rsidR="00D6070D" w:rsidRDefault="00D6070D" w:rsidP="003B0D00">
      <w:pPr>
        <w:rPr>
          <w:szCs w:val="24"/>
        </w:rPr>
      </w:pPr>
    </w:p>
    <w:p w:rsidR="00D6070D" w:rsidRDefault="00D6070D" w:rsidP="003B0D00">
      <w:pPr>
        <w:rPr>
          <w:szCs w:val="24"/>
        </w:rPr>
      </w:pPr>
    </w:p>
    <w:p w:rsidR="0046459D" w:rsidRDefault="00963E7B" w:rsidP="003B0D00">
      <w:pPr>
        <w:rPr>
          <w:szCs w:val="24"/>
        </w:rPr>
      </w:pPr>
      <w:r w:rsidRPr="00CF1AF0">
        <w:rPr>
          <w:rFonts w:hint="eastAsia"/>
          <w:szCs w:val="24"/>
        </w:rPr>
        <w:t>４．　　施工条件</w:t>
      </w:r>
    </w:p>
    <w:p w:rsidR="00D24249" w:rsidRDefault="00963E7B" w:rsidP="003B0D00">
      <w:pPr>
        <w:rPr>
          <w:szCs w:val="24"/>
        </w:rPr>
      </w:pPr>
      <w:r>
        <w:rPr>
          <w:rFonts w:hint="eastAsia"/>
          <w:szCs w:val="24"/>
        </w:rPr>
        <w:t>４．１　　敷地条件</w:t>
      </w:r>
    </w:p>
    <w:p w:rsidR="00D6070D" w:rsidRDefault="00FF5021" w:rsidP="003B0D00">
      <w:pPr>
        <w:rPr>
          <w:szCs w:val="24"/>
        </w:rPr>
      </w:pPr>
      <w:r>
        <w:rPr>
          <w:noProof/>
          <w:szCs w:val="24"/>
        </w:rPr>
        <mc:AlternateContent>
          <mc:Choice Requires="wps">
            <w:drawing>
              <wp:anchor distT="0" distB="0" distL="114300" distR="114300" simplePos="0" relativeHeight="251841536" behindDoc="0" locked="0" layoutInCell="1" allowOverlap="1" wp14:anchorId="4784195D" wp14:editId="31CDCE37">
                <wp:simplePos x="0" y="0"/>
                <wp:positionH relativeFrom="column">
                  <wp:posOffset>-403860</wp:posOffset>
                </wp:positionH>
                <wp:positionV relativeFrom="paragraph">
                  <wp:posOffset>156845</wp:posOffset>
                </wp:positionV>
                <wp:extent cx="6210300" cy="325755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6210300" cy="3257550"/>
                        </a:xfrm>
                        <a:prstGeom prst="roundRect">
                          <a:avLst>
                            <a:gd name="adj" fmla="val 10876"/>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6D2F6" id="角丸四角形 23" o:spid="_x0000_s1026" style="position:absolute;left:0;text-align:left;margin-left:-31.8pt;margin-top:12.35pt;width:489pt;height:25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" filled="f" strokecolor="windowText" strokeweight="1.5pt">
                <v:stroke joinstyle="miter"/>
              </v:roundrect>
            </w:pict>
          </mc:Fallback>
        </mc:AlternateContent>
      </w:r>
    </w:p>
    <w:p w:rsidR="00D6070D" w:rsidRPr="00043338" w:rsidRDefault="00D6070D" w:rsidP="00D6070D">
      <w:pPr>
        <w:rPr>
          <w:szCs w:val="24"/>
          <w:highlight w:val="yellow"/>
        </w:rPr>
      </w:pPr>
      <w:r w:rsidRPr="00043338">
        <w:rPr>
          <w:noProof/>
          <w:szCs w:val="24"/>
          <w:highlight w:val="yellow"/>
        </w:rPr>
        <w:drawing>
          <wp:anchor distT="0" distB="0" distL="114300" distR="114300" simplePos="0" relativeHeight="251823104" behindDoc="1" locked="0" layoutInCell="1" allowOverlap="1" wp14:anchorId="7DA6C069" wp14:editId="013076A8">
            <wp:simplePos x="0" y="0"/>
            <wp:positionH relativeFrom="column">
              <wp:posOffset>2082165</wp:posOffset>
            </wp:positionH>
            <wp:positionV relativeFrom="paragraph">
              <wp:posOffset>92710</wp:posOffset>
            </wp:positionV>
            <wp:extent cx="3017520" cy="20726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338">
        <w:rPr>
          <w:rFonts w:hint="eastAsia"/>
          <w:szCs w:val="24"/>
          <w:highlight w:val="yellow"/>
        </w:rPr>
        <w:t>敷地状況及び建物配置は右の</w:t>
      </w:r>
    </w:p>
    <w:p w:rsidR="00D6070D" w:rsidRPr="00043338" w:rsidRDefault="00D6070D" w:rsidP="00D6070D">
      <w:pPr>
        <w:rPr>
          <w:szCs w:val="24"/>
          <w:highlight w:val="yellow"/>
        </w:rPr>
      </w:pPr>
      <w:r w:rsidRPr="00043338">
        <w:rPr>
          <w:rFonts w:hint="eastAsia"/>
          <w:szCs w:val="24"/>
          <w:highlight w:val="yellow"/>
        </w:rPr>
        <w:t>とおりである。</w:t>
      </w:r>
    </w:p>
    <w:p w:rsidR="00D6070D" w:rsidRPr="00043338" w:rsidRDefault="00D6070D" w:rsidP="00D6070D">
      <w:pPr>
        <w:rPr>
          <w:szCs w:val="24"/>
          <w:highlight w:val="yellow"/>
        </w:rPr>
      </w:pPr>
      <w:r w:rsidRPr="00043338">
        <w:rPr>
          <w:rFonts w:hint="eastAsia"/>
          <w:szCs w:val="24"/>
          <w:highlight w:val="yellow"/>
        </w:rPr>
        <w:t>①</w:t>
      </w:r>
      <w:r w:rsidRPr="00043338">
        <w:rPr>
          <w:szCs w:val="24"/>
          <w:highlight w:val="yellow"/>
        </w:rPr>
        <w:t>北側道路は幅員</w:t>
      </w:r>
      <w:r w:rsidRPr="00043338">
        <w:rPr>
          <w:szCs w:val="24"/>
          <w:highlight w:val="yellow"/>
        </w:rPr>
        <w:t>4.0</w:t>
      </w:r>
      <w:r w:rsidRPr="00043338">
        <w:rPr>
          <w:szCs w:val="24"/>
          <w:highlight w:val="yellow"/>
        </w:rPr>
        <w:t>ｍで時</w:t>
      </w:r>
    </w:p>
    <w:p w:rsidR="00D6070D" w:rsidRPr="00043338" w:rsidRDefault="00D6070D" w:rsidP="00D6070D">
      <w:pPr>
        <w:rPr>
          <w:szCs w:val="24"/>
          <w:highlight w:val="yellow"/>
        </w:rPr>
      </w:pPr>
      <w:r w:rsidRPr="00043338">
        <w:rPr>
          <w:rFonts w:hint="eastAsia"/>
          <w:szCs w:val="24"/>
          <w:highlight w:val="yellow"/>
        </w:rPr>
        <w:t>間規制</w:t>
      </w:r>
      <w:r w:rsidRPr="00043338">
        <w:rPr>
          <w:szCs w:val="24"/>
          <w:highlight w:val="yellow"/>
        </w:rPr>
        <w:t>7-913-16</w:t>
      </w:r>
      <w:r w:rsidRPr="00043338">
        <w:rPr>
          <w:szCs w:val="24"/>
          <w:highlight w:val="yellow"/>
        </w:rPr>
        <w:t>の掛かっ</w:t>
      </w:r>
    </w:p>
    <w:p w:rsidR="00D6070D" w:rsidRPr="00043338" w:rsidRDefault="00D6070D" w:rsidP="00D6070D">
      <w:pPr>
        <w:rPr>
          <w:szCs w:val="24"/>
          <w:highlight w:val="yellow"/>
        </w:rPr>
      </w:pPr>
      <w:r w:rsidRPr="00043338">
        <w:rPr>
          <w:rFonts w:hint="eastAsia"/>
          <w:szCs w:val="24"/>
          <w:highlight w:val="yellow"/>
        </w:rPr>
        <w:t>た東行きの一方通行である。</w:t>
      </w:r>
    </w:p>
    <w:p w:rsidR="00D6070D" w:rsidRPr="00043338" w:rsidRDefault="00D6070D" w:rsidP="00D6070D">
      <w:pPr>
        <w:rPr>
          <w:szCs w:val="24"/>
          <w:highlight w:val="yellow"/>
        </w:rPr>
      </w:pPr>
      <w:r w:rsidRPr="00043338">
        <w:rPr>
          <w:rFonts w:hint="eastAsia"/>
          <w:szCs w:val="24"/>
          <w:highlight w:val="yellow"/>
        </w:rPr>
        <w:t>②</w:t>
      </w:r>
      <w:r w:rsidRPr="00043338">
        <w:rPr>
          <w:szCs w:val="24"/>
          <w:highlight w:val="yellow"/>
        </w:rPr>
        <w:t>東側道路は福音１２．</w:t>
      </w:r>
      <w:r w:rsidRPr="00043338">
        <w:rPr>
          <w:szCs w:val="24"/>
          <w:highlight w:val="yellow"/>
        </w:rPr>
        <w:t>0</w:t>
      </w:r>
      <w:r w:rsidRPr="00043338">
        <w:rPr>
          <w:szCs w:val="24"/>
          <w:highlight w:val="yellow"/>
        </w:rPr>
        <w:t>ｍの</w:t>
      </w:r>
    </w:p>
    <w:p w:rsidR="00D6070D" w:rsidRPr="00043338" w:rsidRDefault="00D6070D" w:rsidP="00D6070D">
      <w:pPr>
        <w:rPr>
          <w:szCs w:val="24"/>
          <w:highlight w:val="yellow"/>
        </w:rPr>
      </w:pPr>
      <w:r w:rsidRPr="00043338">
        <w:rPr>
          <w:rFonts w:hint="eastAsia"/>
          <w:szCs w:val="24"/>
          <w:highlight w:val="yellow"/>
        </w:rPr>
        <w:t>比較的広い道路である。</w:t>
      </w:r>
    </w:p>
    <w:p w:rsidR="00D6070D" w:rsidRPr="00043338" w:rsidRDefault="00D6070D" w:rsidP="00D6070D">
      <w:pPr>
        <w:rPr>
          <w:szCs w:val="24"/>
          <w:highlight w:val="yellow"/>
        </w:rPr>
      </w:pPr>
      <w:r w:rsidRPr="00043338">
        <w:rPr>
          <w:rFonts w:hint="eastAsia"/>
          <w:szCs w:val="24"/>
          <w:highlight w:val="yellow"/>
        </w:rPr>
        <w:t>③</w:t>
      </w:r>
      <w:r w:rsidRPr="00043338">
        <w:rPr>
          <w:szCs w:val="24"/>
          <w:highlight w:val="yellow"/>
        </w:rPr>
        <w:t>搬入は東道路を使うこと。</w:t>
      </w:r>
    </w:p>
    <w:p w:rsidR="00D6070D" w:rsidRPr="00043338" w:rsidRDefault="00D6070D" w:rsidP="00D6070D">
      <w:pPr>
        <w:rPr>
          <w:szCs w:val="24"/>
          <w:highlight w:val="yellow"/>
        </w:rPr>
      </w:pPr>
      <w:r w:rsidRPr="00043338">
        <w:rPr>
          <w:rFonts w:hint="eastAsia"/>
          <w:szCs w:val="24"/>
          <w:highlight w:val="yellow"/>
        </w:rPr>
        <w:t>④</w:t>
      </w:r>
      <w:r w:rsidRPr="00043338">
        <w:rPr>
          <w:szCs w:val="24"/>
          <w:highlight w:val="yellow"/>
        </w:rPr>
        <w:t>児童の通学路にあたり、規</w:t>
      </w:r>
    </w:p>
    <w:p w:rsidR="00D6070D" w:rsidRPr="00043338" w:rsidRDefault="00D6070D" w:rsidP="00D6070D">
      <w:pPr>
        <w:rPr>
          <w:szCs w:val="24"/>
          <w:highlight w:val="yellow"/>
        </w:rPr>
      </w:pPr>
      <w:r w:rsidRPr="00043338">
        <w:rPr>
          <w:rFonts w:hint="eastAsia"/>
          <w:szCs w:val="24"/>
          <w:highlight w:val="yellow"/>
        </w:rPr>
        <w:t>制時間中の搬出入は行え</w:t>
      </w:r>
    </w:p>
    <w:p w:rsidR="002F1AAE" w:rsidRDefault="00D6070D" w:rsidP="00D6070D">
      <w:pPr>
        <w:rPr>
          <w:szCs w:val="24"/>
        </w:rPr>
      </w:pPr>
      <w:r w:rsidRPr="00043338">
        <w:rPr>
          <w:rFonts w:hint="eastAsia"/>
          <w:szCs w:val="24"/>
          <w:highlight w:val="yellow"/>
        </w:rPr>
        <w:t>ない</w:t>
      </w:r>
      <w:r w:rsidR="002F1AAE">
        <w:rPr>
          <w:szCs w:val="24"/>
        </w:rPr>
        <w:br w:type="page"/>
      </w:r>
    </w:p>
    <w:p w:rsidR="00963E7B" w:rsidRDefault="00FF5021" w:rsidP="003B0D00">
      <w:pPr>
        <w:rPr>
          <w:szCs w:val="24"/>
        </w:rPr>
      </w:pPr>
      <w:r>
        <w:rPr>
          <w:noProof/>
          <w:szCs w:val="24"/>
        </w:rPr>
        <w:lastRenderedPageBreak/>
        <mc:AlternateContent>
          <mc:Choice Requires="wps">
            <w:drawing>
              <wp:anchor distT="0" distB="0" distL="114300" distR="114300" simplePos="0" relativeHeight="251843584" behindDoc="0" locked="0" layoutInCell="1" allowOverlap="1" wp14:anchorId="4784195D" wp14:editId="31CDCE37">
                <wp:simplePos x="0" y="0"/>
                <wp:positionH relativeFrom="column">
                  <wp:posOffset>-461010</wp:posOffset>
                </wp:positionH>
                <wp:positionV relativeFrom="paragraph">
                  <wp:posOffset>196850</wp:posOffset>
                </wp:positionV>
                <wp:extent cx="6210300" cy="371475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6210300" cy="3714750"/>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CDC49" id="角丸四角形 24" o:spid="_x0000_s1026" style="position:absolute;left:0;text-align:left;margin-left:-36.3pt;margin-top:15.5pt;width:489pt;height:2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" filled="f" strokecolor="windowText" strokeweight="1.5pt">
                <v:stroke joinstyle="miter"/>
              </v:roundrect>
            </w:pict>
          </mc:Fallback>
        </mc:AlternateContent>
      </w:r>
      <w:r w:rsidR="00346602">
        <w:rPr>
          <w:rFonts w:hint="eastAsia"/>
          <w:szCs w:val="24"/>
        </w:rPr>
        <w:t>４．</w:t>
      </w:r>
      <w:r w:rsidR="00FD0711">
        <w:rPr>
          <w:rFonts w:hint="eastAsia"/>
          <w:szCs w:val="24"/>
        </w:rPr>
        <w:t>２</w:t>
      </w:r>
      <w:r w:rsidR="00346602">
        <w:rPr>
          <w:rFonts w:hint="eastAsia"/>
          <w:szCs w:val="24"/>
        </w:rPr>
        <w:t xml:space="preserve">　　</w:t>
      </w:r>
      <w:r w:rsidR="00D24249">
        <w:rPr>
          <w:rFonts w:hint="eastAsia"/>
          <w:szCs w:val="24"/>
        </w:rPr>
        <w:t>近隣条件</w:t>
      </w:r>
    </w:p>
    <w:p w:rsidR="00727614" w:rsidRDefault="00727614" w:rsidP="00727614">
      <w:pPr>
        <w:rPr>
          <w:szCs w:val="24"/>
          <w:highlight w:val="yellow"/>
        </w:rPr>
      </w:pPr>
    </w:p>
    <w:p w:rsidR="00727614" w:rsidRPr="00860320" w:rsidRDefault="00727614" w:rsidP="00727614">
      <w:pPr>
        <w:pStyle w:val="a4"/>
        <w:numPr>
          <w:ilvl w:val="0"/>
          <w:numId w:val="10"/>
        </w:numPr>
        <w:ind w:leftChars="0" w:left="306" w:hanging="284"/>
        <w:rPr>
          <w:szCs w:val="24"/>
          <w:highlight w:val="yellow"/>
        </w:rPr>
      </w:pPr>
      <w:r w:rsidRPr="00860320">
        <w:rPr>
          <w:szCs w:val="24"/>
          <w:highlight w:val="yellow"/>
        </w:rPr>
        <w:br/>
      </w:r>
      <w:r w:rsidRPr="00860320">
        <w:rPr>
          <w:rFonts w:hint="eastAsia"/>
          <w:szCs w:val="24"/>
          <w:highlight w:val="yellow"/>
        </w:rPr>
        <w:t>北側は</w:t>
      </w:r>
      <w:r>
        <w:rPr>
          <w:rFonts w:hint="eastAsia"/>
          <w:szCs w:val="24"/>
          <w:highlight w:val="yellow"/>
        </w:rPr>
        <w:t>道路</w:t>
      </w:r>
      <w:r w:rsidRPr="00860320">
        <w:rPr>
          <w:rFonts w:hint="eastAsia"/>
          <w:szCs w:val="24"/>
          <w:highlight w:val="yellow"/>
        </w:rPr>
        <w:t>を挟んでスーパー、東側は道路を挟んで住宅地が広がり、南隣は保育園、西隣は住宅地となっている。</w:t>
      </w:r>
      <w:r>
        <w:rPr>
          <w:szCs w:val="24"/>
          <w:highlight w:val="yellow"/>
        </w:rPr>
        <w:br/>
      </w:r>
      <w:r w:rsidRPr="00860320">
        <w:rPr>
          <w:rFonts w:hint="eastAsia"/>
          <w:szCs w:val="24"/>
          <w:highlight w:val="yellow"/>
        </w:rPr>
        <w:t>①</w:t>
      </w:r>
      <w:r>
        <w:rPr>
          <w:rFonts w:hint="eastAsia"/>
          <w:szCs w:val="24"/>
          <w:highlight w:val="yellow"/>
        </w:rPr>
        <w:t xml:space="preserve">　</w:t>
      </w:r>
      <w:r w:rsidRPr="00860320">
        <w:rPr>
          <w:rFonts w:hint="eastAsia"/>
          <w:szCs w:val="24"/>
          <w:highlight w:val="yellow"/>
        </w:rPr>
        <w:t>近隣協議により騒音、作業時間、休日作業は以下のように規制する。</w:t>
      </w:r>
      <w:r w:rsidRPr="00860320">
        <w:rPr>
          <w:szCs w:val="24"/>
          <w:highlight w:val="yellow"/>
        </w:rPr>
        <w:br/>
      </w:r>
      <w:r w:rsidRPr="00860320">
        <w:rPr>
          <w:rFonts w:hint="eastAsia"/>
          <w:szCs w:val="24"/>
          <w:highlight w:val="yellow"/>
        </w:rPr>
        <w:t>②</w:t>
      </w:r>
      <w:r>
        <w:rPr>
          <w:rFonts w:hint="eastAsia"/>
          <w:szCs w:val="24"/>
          <w:highlight w:val="yellow"/>
        </w:rPr>
        <w:t xml:space="preserve">　</w:t>
      </w:r>
      <w:r w:rsidRPr="00860320">
        <w:rPr>
          <w:rFonts w:hint="eastAsia"/>
          <w:szCs w:val="24"/>
          <w:highlight w:val="yellow"/>
        </w:rPr>
        <w:t>騒音</w:t>
      </w:r>
      <w:r w:rsidRPr="00860320">
        <w:rPr>
          <w:szCs w:val="24"/>
          <w:highlight w:val="yellow"/>
        </w:rPr>
        <w:br/>
      </w:r>
      <w:r>
        <w:rPr>
          <w:rFonts w:hint="eastAsia"/>
          <w:szCs w:val="24"/>
          <w:highlight w:val="yellow"/>
        </w:rPr>
        <w:t xml:space="preserve">　　　</w:t>
      </w:r>
      <w:r w:rsidRPr="00860320">
        <w:rPr>
          <w:rFonts w:hint="eastAsia"/>
          <w:szCs w:val="24"/>
          <w:highlight w:val="yellow"/>
        </w:rPr>
        <w:t>敷地境界において、</w:t>
      </w:r>
      <w:r w:rsidRPr="00860320">
        <w:rPr>
          <w:rFonts w:hint="eastAsia"/>
          <w:szCs w:val="24"/>
          <w:highlight w:val="yellow"/>
        </w:rPr>
        <w:t>60</w:t>
      </w:r>
      <w:r w:rsidRPr="00860320">
        <w:rPr>
          <w:rFonts w:hint="eastAsia"/>
          <w:szCs w:val="24"/>
          <w:highlight w:val="yellow"/>
        </w:rPr>
        <w:t>デシベル以下を目標とする。</w:t>
      </w:r>
    </w:p>
    <w:p w:rsidR="00727614" w:rsidRPr="00EC5B39" w:rsidRDefault="00727614" w:rsidP="00727614">
      <w:pPr>
        <w:pStyle w:val="a4"/>
        <w:numPr>
          <w:ilvl w:val="0"/>
          <w:numId w:val="10"/>
        </w:numPr>
        <w:ind w:leftChars="0"/>
        <w:rPr>
          <w:szCs w:val="24"/>
          <w:highlight w:val="yellow"/>
        </w:rPr>
      </w:pPr>
    </w:p>
    <w:p w:rsidR="00727614" w:rsidRPr="00860320" w:rsidRDefault="00727614" w:rsidP="00727614">
      <w:pPr>
        <w:pStyle w:val="a4"/>
        <w:numPr>
          <w:ilvl w:val="1"/>
          <w:numId w:val="10"/>
        </w:numPr>
        <w:ind w:leftChars="0"/>
        <w:rPr>
          <w:szCs w:val="24"/>
          <w:highlight w:val="yellow"/>
        </w:rPr>
      </w:pPr>
      <w:r w:rsidRPr="00860320">
        <w:rPr>
          <w:rFonts w:hint="eastAsia"/>
          <w:szCs w:val="24"/>
          <w:highlight w:val="yellow"/>
        </w:rPr>
        <w:t>作業時間</w:t>
      </w:r>
      <w:r w:rsidRPr="00860320">
        <w:rPr>
          <w:szCs w:val="24"/>
          <w:highlight w:val="yellow"/>
        </w:rPr>
        <w:br/>
      </w:r>
      <w:r w:rsidRPr="00860320">
        <w:rPr>
          <w:rFonts w:hint="eastAsia"/>
          <w:szCs w:val="24"/>
          <w:highlight w:val="yellow"/>
        </w:rPr>
        <w:t>作業時間は</w:t>
      </w:r>
      <w:r w:rsidRPr="00860320">
        <w:rPr>
          <w:rFonts w:hint="eastAsia"/>
          <w:szCs w:val="24"/>
          <w:highlight w:val="yellow"/>
        </w:rPr>
        <w:t>8</w:t>
      </w:r>
      <w:r w:rsidRPr="00860320">
        <w:rPr>
          <w:rFonts w:hint="eastAsia"/>
          <w:szCs w:val="24"/>
          <w:highlight w:val="yellow"/>
        </w:rPr>
        <w:t>：</w:t>
      </w:r>
      <w:r w:rsidRPr="00860320">
        <w:rPr>
          <w:rFonts w:hint="eastAsia"/>
          <w:szCs w:val="24"/>
          <w:highlight w:val="yellow"/>
        </w:rPr>
        <w:t>30</w:t>
      </w:r>
      <w:r w:rsidRPr="00860320">
        <w:rPr>
          <w:rFonts w:hint="eastAsia"/>
          <w:szCs w:val="24"/>
          <w:highlight w:val="yellow"/>
        </w:rPr>
        <w:t>分から</w:t>
      </w:r>
      <w:r w:rsidRPr="00860320">
        <w:rPr>
          <w:rFonts w:hint="eastAsia"/>
          <w:szCs w:val="24"/>
          <w:highlight w:val="yellow"/>
        </w:rPr>
        <w:t>18</w:t>
      </w:r>
      <w:r w:rsidRPr="00860320">
        <w:rPr>
          <w:rFonts w:hint="eastAsia"/>
          <w:szCs w:val="24"/>
          <w:highlight w:val="yellow"/>
        </w:rPr>
        <w:t>：</w:t>
      </w:r>
      <w:r w:rsidRPr="00860320">
        <w:rPr>
          <w:rFonts w:hint="eastAsia"/>
          <w:szCs w:val="24"/>
          <w:highlight w:val="yellow"/>
        </w:rPr>
        <w:t>00</w:t>
      </w:r>
      <w:r w:rsidRPr="00860320">
        <w:rPr>
          <w:rFonts w:hint="eastAsia"/>
          <w:szCs w:val="24"/>
          <w:highlight w:val="yellow"/>
        </w:rPr>
        <w:t>までとする。</w:t>
      </w:r>
    </w:p>
    <w:p w:rsidR="00727614" w:rsidRPr="00860320" w:rsidRDefault="00727614" w:rsidP="00727614">
      <w:pPr>
        <w:pStyle w:val="a4"/>
        <w:numPr>
          <w:ilvl w:val="1"/>
          <w:numId w:val="10"/>
        </w:numPr>
        <w:ind w:leftChars="0"/>
        <w:rPr>
          <w:szCs w:val="24"/>
          <w:highlight w:val="yellow"/>
        </w:rPr>
      </w:pPr>
      <w:r w:rsidRPr="00860320">
        <w:rPr>
          <w:rFonts w:hint="eastAsia"/>
          <w:szCs w:val="24"/>
          <w:highlight w:val="yellow"/>
        </w:rPr>
        <w:t>休日</w:t>
      </w:r>
    </w:p>
    <w:p w:rsidR="00727614" w:rsidRPr="0058236F" w:rsidRDefault="00727614" w:rsidP="00727614">
      <w:pPr>
        <w:ind w:firstLineChars="300" w:firstLine="720"/>
        <w:rPr>
          <w:szCs w:val="24"/>
          <w:highlight w:val="yellow"/>
        </w:rPr>
      </w:pPr>
      <w:r w:rsidRPr="0058236F">
        <w:rPr>
          <w:rFonts w:hint="eastAsia"/>
          <w:szCs w:val="24"/>
          <w:highlight w:val="yellow"/>
        </w:rPr>
        <w:t>日曜日は全休とする。祝日についてはこの限りでない。</w:t>
      </w:r>
    </w:p>
    <w:p w:rsidR="00727614" w:rsidRPr="0058236F" w:rsidRDefault="00727614" w:rsidP="00727614">
      <w:pPr>
        <w:pStyle w:val="a4"/>
        <w:numPr>
          <w:ilvl w:val="1"/>
          <w:numId w:val="10"/>
        </w:numPr>
        <w:ind w:leftChars="0"/>
        <w:rPr>
          <w:szCs w:val="24"/>
          <w:highlight w:val="yellow"/>
        </w:rPr>
      </w:pPr>
      <w:r w:rsidRPr="0058236F">
        <w:rPr>
          <w:rFonts w:hint="eastAsia"/>
          <w:szCs w:val="24"/>
          <w:highlight w:val="yellow"/>
        </w:rPr>
        <w:t>その他</w:t>
      </w:r>
    </w:p>
    <w:p w:rsidR="00727614" w:rsidRDefault="00727614" w:rsidP="00727614">
      <w:pPr>
        <w:ind w:leftChars="300" w:left="720"/>
        <w:rPr>
          <w:szCs w:val="24"/>
        </w:rPr>
      </w:pPr>
      <w:r w:rsidRPr="0058236F">
        <w:rPr>
          <w:rFonts w:hint="eastAsia"/>
          <w:szCs w:val="24"/>
          <w:highlight w:val="yellow"/>
        </w:rPr>
        <w:t>隣接する保育園は</w:t>
      </w:r>
      <w:r w:rsidRPr="0058236F">
        <w:rPr>
          <w:rFonts w:hint="eastAsia"/>
          <w:szCs w:val="24"/>
          <w:highlight w:val="yellow"/>
        </w:rPr>
        <w:t>9</w:t>
      </w:r>
      <w:r w:rsidRPr="0058236F">
        <w:rPr>
          <w:rFonts w:hint="eastAsia"/>
          <w:szCs w:val="24"/>
          <w:highlight w:val="yellow"/>
        </w:rPr>
        <w:t>：</w:t>
      </w:r>
      <w:r w:rsidRPr="0058236F">
        <w:rPr>
          <w:rFonts w:hint="eastAsia"/>
          <w:szCs w:val="24"/>
          <w:highlight w:val="yellow"/>
        </w:rPr>
        <w:t>00</w:t>
      </w:r>
      <w:r w:rsidRPr="0058236F">
        <w:rPr>
          <w:rFonts w:hint="eastAsia"/>
          <w:szCs w:val="24"/>
          <w:highlight w:val="yellow"/>
        </w:rPr>
        <w:t>頃までは送りの保護者で混雑する時間帯となる。また、</w:t>
      </w:r>
      <w:r w:rsidRPr="0058236F">
        <w:rPr>
          <w:rFonts w:hint="eastAsia"/>
          <w:szCs w:val="24"/>
          <w:highlight w:val="yellow"/>
        </w:rPr>
        <w:t>12</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から</w:t>
      </w:r>
      <w:r w:rsidRPr="0058236F">
        <w:rPr>
          <w:rFonts w:hint="eastAsia"/>
          <w:szCs w:val="24"/>
          <w:highlight w:val="yellow"/>
        </w:rPr>
        <w:t>14</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までは午睡の時間となるので現場への出入りや作業に注意を要する</w:t>
      </w:r>
      <w:r>
        <w:rPr>
          <w:rFonts w:hint="eastAsia"/>
          <w:szCs w:val="24"/>
          <w:highlight w:val="yellow"/>
        </w:rPr>
        <w:t>。</w:t>
      </w:r>
    </w:p>
    <w:p w:rsidR="009C322A" w:rsidRDefault="009C322A" w:rsidP="00FE159C">
      <w:pPr>
        <w:jc w:val="left"/>
      </w:pPr>
    </w:p>
    <w:p w:rsidR="005221C2" w:rsidRDefault="005221C2" w:rsidP="00FE159C">
      <w:pPr>
        <w:jc w:val="left"/>
      </w:pPr>
    </w:p>
    <w:p w:rsidR="0046459D" w:rsidRDefault="0046459D" w:rsidP="00FE159C">
      <w:pPr>
        <w:jc w:val="left"/>
        <w:rPr>
          <w:szCs w:val="24"/>
        </w:rPr>
      </w:pPr>
      <w:r>
        <w:rPr>
          <w:rFonts w:hint="eastAsia"/>
          <w:szCs w:val="24"/>
        </w:rPr>
        <w:t>４．３　　地盤状況（柱状図）</w:t>
      </w:r>
    </w:p>
    <w:p w:rsidR="00727614" w:rsidRDefault="00FF5021" w:rsidP="00FE159C">
      <w:pPr>
        <w:jc w:val="left"/>
        <w:rPr>
          <w:szCs w:val="24"/>
        </w:rPr>
      </w:pPr>
      <w:r>
        <w:rPr>
          <w:noProof/>
          <w:szCs w:val="24"/>
        </w:rPr>
        <mc:AlternateContent>
          <mc:Choice Requires="wps">
            <w:drawing>
              <wp:anchor distT="0" distB="0" distL="114300" distR="114300" simplePos="0" relativeHeight="251845632" behindDoc="0" locked="0" layoutInCell="1" allowOverlap="1" wp14:anchorId="4784195D" wp14:editId="31CDCE37">
                <wp:simplePos x="0" y="0"/>
                <wp:positionH relativeFrom="column">
                  <wp:posOffset>-508635</wp:posOffset>
                </wp:positionH>
                <wp:positionV relativeFrom="paragraph">
                  <wp:posOffset>128905</wp:posOffset>
                </wp:positionV>
                <wp:extent cx="6210300" cy="399097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6210300" cy="399097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6C239" id="角丸四角形 25" o:spid="_x0000_s1026" style="position:absolute;left:0;text-align:left;margin-left:-40.05pt;margin-top:10.15pt;width:489pt;height:314.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" filled="f" strokecolor="windowText" strokeweight="1.5pt">
                <v:stroke joinstyle="miter"/>
              </v:roundrect>
            </w:pict>
          </mc:Fallback>
        </mc:AlternateContent>
      </w:r>
    </w:p>
    <w:p w:rsidR="00727614" w:rsidRDefault="00727614" w:rsidP="00FE159C">
      <w:pPr>
        <w:jc w:val="left"/>
      </w:pPr>
      <w:r>
        <w:rPr>
          <w:noProof/>
          <w:szCs w:val="24"/>
        </w:rPr>
        <w:drawing>
          <wp:inline distT="0" distB="0" distL="0" distR="0" wp14:anchorId="01478B62" wp14:editId="30BAD185">
            <wp:extent cx="4951095" cy="3590925"/>
            <wp:effectExtent l="0" t="0" r="1905"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18-03(下12-2-21).jpg"/>
                    <pic:cNvPicPr/>
                  </pic:nvPicPr>
                  <pic:blipFill rotWithShape="1">
                    <a:blip r:embed="rId10" cstate="print">
                      <a:extLst>
                        <a:ext uri="{28A0092B-C50C-407E-A947-70E740481C1C}">
                          <a14:useLocalDpi xmlns:a14="http://schemas.microsoft.com/office/drawing/2010/main" val="0"/>
                        </a:ext>
                      </a:extLst>
                    </a:blip>
                    <a:srcRect l="4793" t="6100" r="3492" b="26001"/>
                    <a:stretch/>
                  </pic:blipFill>
                  <pic:spPr bwMode="auto">
                    <a:xfrm>
                      <a:off x="0" y="0"/>
                      <a:ext cx="4952672" cy="3592069"/>
                    </a:xfrm>
                    <a:prstGeom prst="rect">
                      <a:avLst/>
                    </a:prstGeom>
                    <a:ln>
                      <a:noFill/>
                    </a:ln>
                    <a:extLst>
                      <a:ext uri="{53640926-AAD7-44D8-BBD7-CCE9431645EC}">
                        <a14:shadowObscured xmlns:a14="http://schemas.microsoft.com/office/drawing/2010/main"/>
                      </a:ext>
                    </a:extLst>
                  </pic:spPr>
                </pic:pic>
              </a:graphicData>
            </a:graphic>
          </wp:inline>
        </w:drawing>
      </w:r>
    </w:p>
    <w:p w:rsidR="00FE159C" w:rsidRPr="00BE4366" w:rsidRDefault="00FE159C" w:rsidP="00FE159C">
      <w:pPr>
        <w:jc w:val="left"/>
        <w:rPr>
          <w:color w:val="FF0000"/>
        </w:rPr>
      </w:pPr>
      <w:r w:rsidRPr="00955BBB">
        <w:rPr>
          <w:rFonts w:hint="eastAsia"/>
        </w:rPr>
        <w:lastRenderedPageBreak/>
        <w:t>５．　組織</w:t>
      </w:r>
    </w:p>
    <w:p w:rsidR="00D9287A" w:rsidRDefault="00D9287A" w:rsidP="00FE159C">
      <w:pPr>
        <w:jc w:val="left"/>
      </w:pPr>
    </w:p>
    <w:tbl>
      <w:tblPr>
        <w:tblW w:w="9819" w:type="dxa"/>
        <w:tblInd w:w="-661" w:type="dxa"/>
        <w:tblCellMar>
          <w:left w:w="99" w:type="dxa"/>
          <w:right w:w="99" w:type="dxa"/>
        </w:tblCellMar>
        <w:tblLook w:val="04A0" w:firstRow="1" w:lastRow="0" w:firstColumn="1" w:lastColumn="0" w:noHBand="0" w:noVBand="1"/>
      </w:tblPr>
      <w:tblGrid>
        <w:gridCol w:w="1276"/>
        <w:gridCol w:w="1418"/>
        <w:gridCol w:w="1417"/>
        <w:gridCol w:w="1418"/>
        <w:gridCol w:w="1417"/>
        <w:gridCol w:w="1507"/>
        <w:gridCol w:w="1366"/>
      </w:tblGrid>
      <w:tr w:rsidR="00573752" w:rsidRPr="00623489" w:rsidTr="00727614">
        <w:trPr>
          <w:trHeight w:val="309"/>
        </w:trPr>
        <w:tc>
          <w:tcPr>
            <w:tcW w:w="2694"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監理体制</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施工体制</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623489" w:rsidRPr="00623489" w:rsidTr="00727614">
        <w:trPr>
          <w:trHeight w:val="658"/>
        </w:trPr>
        <w:tc>
          <w:tcPr>
            <w:tcW w:w="26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岸和田市公共建築マネジメント課</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2873" w:type="dxa"/>
            <w:gridSpan w:val="2"/>
            <w:tcBorders>
              <w:top w:val="nil"/>
              <w:left w:val="nil"/>
              <w:bottom w:val="nil"/>
              <w:right w:val="nil"/>
            </w:tcBorders>
            <w:shd w:val="clear" w:color="auto" w:fill="auto"/>
            <w:vAlign w:val="center"/>
            <w:hideMark/>
          </w:tcPr>
          <w:p w:rsidR="00623489" w:rsidRPr="00623489" w:rsidRDefault="00CF1AF0" w:rsidP="00623489">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岸和田市立公共建築小学校</w:t>
            </w:r>
            <w:r w:rsidR="001E6695">
              <w:rPr>
                <w:rFonts w:ascii="游ゴシック" w:eastAsia="游ゴシック" w:hAnsi="游ゴシック" w:cs="ＭＳ Ｐゴシック" w:hint="eastAsia"/>
                <w:color w:val="000000"/>
                <w:kern w:val="0"/>
                <w:sz w:val="22"/>
                <w:highlight w:val="yellow"/>
              </w:rPr>
              <w:t>改築</w:t>
            </w:r>
            <w:r w:rsidR="00623489" w:rsidRPr="00623489">
              <w:rPr>
                <w:rFonts w:ascii="游ゴシック" w:eastAsia="游ゴシック" w:hAnsi="游ゴシック" w:cs="ＭＳ Ｐゴシック" w:hint="eastAsia"/>
                <w:color w:val="000000"/>
                <w:kern w:val="0"/>
                <w:sz w:val="22"/>
                <w:highlight w:val="yellow"/>
              </w:rPr>
              <w:t>工事(建築)作業所</w:t>
            </w:r>
          </w:p>
        </w:tc>
      </w:tr>
      <w:tr w:rsidR="00573752" w:rsidRPr="00623489" w:rsidTr="00727614">
        <w:trPr>
          <w:trHeight w:val="331"/>
        </w:trPr>
        <w:tc>
          <w:tcPr>
            <w:tcW w:w="1276" w:type="dxa"/>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623489" w:rsidRPr="00623489" w:rsidRDefault="00CF1AF0" w:rsidP="00623489">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岸和田 太郎</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623489" w:rsidRPr="00623489" w:rsidRDefault="00082DE7" w:rsidP="00623489">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現場代理人</w:t>
            </w:r>
          </w:p>
        </w:tc>
        <w:tc>
          <w:tcPr>
            <w:tcW w:w="1417"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　太郎</w:t>
            </w:r>
          </w:p>
        </w:tc>
        <w:tc>
          <w:tcPr>
            <w:tcW w:w="2873" w:type="dxa"/>
            <w:gridSpan w:val="2"/>
            <w:tcBorders>
              <w:top w:val="nil"/>
              <w:left w:val="nil"/>
              <w:bottom w:val="nil"/>
              <w:right w:val="nil"/>
            </w:tcBorders>
            <w:shd w:val="clear" w:color="auto" w:fill="auto"/>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岸和田市○○町１－１</w:t>
            </w:r>
          </w:p>
        </w:tc>
      </w:tr>
      <w:tr w:rsidR="00623489" w:rsidRPr="00623489" w:rsidTr="00727614">
        <w:trPr>
          <w:trHeight w:val="331"/>
        </w:trPr>
        <w:tc>
          <w:tcPr>
            <w:tcW w:w="26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℡072-423-9518</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623489" w:rsidRPr="00623489" w:rsidRDefault="00082DE7" w:rsidP="00623489">
            <w:pPr>
              <w:widowControl/>
              <w:jc w:val="left"/>
              <w:rPr>
                <w:rFonts w:ascii="游ゴシック" w:eastAsia="游ゴシック" w:hAnsi="游ゴシック" w:cs="ＭＳ Ｐゴシック"/>
                <w:color w:val="000000"/>
                <w:kern w:val="0"/>
                <w:sz w:val="22"/>
              </w:rPr>
            </w:pPr>
            <w:r w:rsidRPr="00082DE7">
              <w:rPr>
                <w:rFonts w:ascii="游ゴシック" w:eastAsia="游ゴシック" w:hAnsi="游ゴシック" w:cs="ＭＳ Ｐゴシック" w:hint="eastAsia"/>
                <w:color w:val="000000"/>
                <w:kern w:val="0"/>
                <w:sz w:val="22"/>
              </w:rPr>
              <w:t>監理技術者</w:t>
            </w:r>
          </w:p>
        </w:tc>
        <w:tc>
          <w:tcPr>
            <w:tcW w:w="1417" w:type="dxa"/>
            <w:tcBorders>
              <w:top w:val="nil"/>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00573752"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nil"/>
              <w:right w:val="nil"/>
            </w:tcBorders>
            <w:shd w:val="clear" w:color="auto" w:fill="auto"/>
            <w:noWrap/>
            <w:vAlign w:val="center"/>
            <w:hideMark/>
          </w:tcPr>
          <w:p w:rsidR="00623489" w:rsidRPr="00623489" w:rsidRDefault="00082DE7" w:rsidP="00623489">
            <w:pPr>
              <w:widowControl/>
              <w:jc w:val="left"/>
              <w:rPr>
                <w:rFonts w:ascii="游ゴシック" w:eastAsia="游ゴシック" w:hAnsi="游ゴシック" w:cs="ＭＳ Ｐゴシック"/>
                <w:color w:val="000000"/>
                <w:kern w:val="0"/>
                <w:sz w:val="22"/>
              </w:rPr>
            </w:pPr>
            <w:r w:rsidRPr="00082DE7">
              <w:rPr>
                <w:rFonts w:ascii="游ゴシック" w:eastAsia="游ゴシック" w:hAnsi="游ゴシック" w:cs="ＭＳ Ｐゴシック" w:hint="eastAsia"/>
                <w:color w:val="000000"/>
                <w:kern w:val="0"/>
                <w:sz w:val="22"/>
              </w:rPr>
              <w:t>工事</w:t>
            </w:r>
            <w:r w:rsidR="00623489" w:rsidRPr="00082DE7">
              <w:rPr>
                <w:rFonts w:ascii="游ゴシック" w:eastAsia="游ゴシック" w:hAnsi="游ゴシック" w:cs="ＭＳ Ｐゴシック" w:hint="eastAsia"/>
                <w:color w:val="000000"/>
                <w:kern w:val="0"/>
                <w:sz w:val="22"/>
              </w:rPr>
              <w:t>担当</w:t>
            </w:r>
          </w:p>
        </w:tc>
        <w:tc>
          <w:tcPr>
            <w:tcW w:w="1417"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00573752"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2873" w:type="dxa"/>
            <w:gridSpan w:val="2"/>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905330" w:rsidRPr="00623489" w:rsidTr="00727614">
        <w:trPr>
          <w:trHeight w:val="331"/>
        </w:trPr>
        <w:tc>
          <w:tcPr>
            <w:tcW w:w="1276" w:type="dxa"/>
            <w:tcBorders>
              <w:top w:val="nil"/>
              <w:left w:val="nil"/>
              <w:bottom w:val="nil"/>
              <w:right w:val="nil"/>
            </w:tcBorders>
            <w:shd w:val="clear" w:color="auto" w:fill="auto"/>
            <w:noWrap/>
            <w:vAlign w:val="center"/>
            <w:hideMark/>
          </w:tcPr>
          <w:p w:rsidR="00905330" w:rsidRPr="00623489" w:rsidRDefault="00905330"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905330" w:rsidRPr="00623489" w:rsidRDefault="00905330"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single" w:sz="4" w:space="0" w:color="auto"/>
              <w:right w:val="nil"/>
            </w:tcBorders>
            <w:shd w:val="clear" w:color="auto" w:fill="auto"/>
            <w:vAlign w:val="center"/>
          </w:tcPr>
          <w:p w:rsidR="00905330" w:rsidRPr="00623489" w:rsidRDefault="00905330"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905330" w:rsidRPr="00623489" w:rsidRDefault="00905330"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nil"/>
              <w:left w:val="nil"/>
              <w:right w:val="nil"/>
            </w:tcBorders>
            <w:shd w:val="clear" w:color="auto" w:fill="auto"/>
            <w:noWrap/>
            <w:vAlign w:val="center"/>
            <w:hideMark/>
          </w:tcPr>
          <w:p w:rsidR="00905330" w:rsidRPr="00623489" w:rsidRDefault="00905330"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2873" w:type="dxa"/>
            <w:gridSpan w:val="2"/>
            <w:tcBorders>
              <w:top w:val="nil"/>
              <w:left w:val="nil"/>
              <w:bottom w:val="nil"/>
              <w:right w:val="nil"/>
            </w:tcBorders>
            <w:shd w:val="clear" w:color="auto" w:fill="auto"/>
            <w:noWrap/>
            <w:vAlign w:val="center"/>
            <w:hideMark/>
          </w:tcPr>
          <w:p w:rsidR="00905330" w:rsidRPr="00623489" w:rsidRDefault="00905330" w:rsidP="00623489">
            <w:pPr>
              <w:widowControl/>
              <w:jc w:val="left"/>
              <w:rPr>
                <w:rFonts w:ascii="游ゴシック" w:eastAsia="游ゴシック" w:hAnsi="游ゴシック" w:cs="ＭＳ Ｐゴシック"/>
                <w:color w:val="000000"/>
                <w:kern w:val="0"/>
                <w:sz w:val="22"/>
              </w:rPr>
            </w:pPr>
          </w:p>
        </w:tc>
      </w:tr>
      <w:tr w:rsidR="00573752" w:rsidRPr="00623489" w:rsidTr="00727614">
        <w:trPr>
          <w:trHeight w:val="331"/>
        </w:trPr>
        <w:tc>
          <w:tcPr>
            <w:tcW w:w="1276" w:type="dxa"/>
            <w:tcBorders>
              <w:left w:val="nil"/>
              <w:bottom w:val="nil"/>
              <w:right w:val="nil"/>
            </w:tcBorders>
            <w:shd w:val="clear" w:color="auto" w:fill="auto"/>
            <w:noWrap/>
            <w:vAlign w:val="center"/>
            <w:hideMark/>
          </w:tcPr>
          <w:p w:rsidR="00623489" w:rsidRPr="00623489" w:rsidRDefault="00623489" w:rsidP="00623489">
            <w:pPr>
              <w:widowControl/>
              <w:jc w:val="center"/>
              <w:rPr>
                <w:rFonts w:ascii="Times New Roman" w:eastAsia="Times New Roman" w:hAnsi="Times New Roman" w:cs="Times New Roman"/>
                <w:kern w:val="0"/>
                <w:sz w:val="20"/>
                <w:szCs w:val="20"/>
              </w:rPr>
            </w:pPr>
          </w:p>
        </w:tc>
        <w:tc>
          <w:tcPr>
            <w:tcW w:w="1418" w:type="dxa"/>
            <w:tcBorders>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left w:val="nil"/>
              <w:bottom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507" w:type="dxa"/>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r>
      <w:tr w:rsidR="00FD6B9F" w:rsidRPr="00623489" w:rsidTr="00727614">
        <w:trPr>
          <w:trHeight w:val="331"/>
        </w:trPr>
        <w:tc>
          <w:tcPr>
            <w:tcW w:w="1276" w:type="dxa"/>
            <w:tcBorders>
              <w:top w:val="nil"/>
              <w:left w:val="nil"/>
              <w:bottom w:val="nil"/>
              <w:right w:val="nil"/>
            </w:tcBorders>
            <w:shd w:val="clear" w:color="auto" w:fill="auto"/>
            <w:noWrap/>
            <w:vAlign w:val="center"/>
            <w:hideMark/>
          </w:tcPr>
          <w:p w:rsidR="00FD6B9F" w:rsidRPr="00623489" w:rsidRDefault="00FD6B9F" w:rsidP="00623489">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D6B9F" w:rsidRPr="00623489" w:rsidRDefault="00FD6B9F" w:rsidP="00D7040B">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w:t>
            </w:r>
            <w:r w:rsidR="00D7040B">
              <w:rPr>
                <w:rFonts w:ascii="游ゴシック" w:eastAsia="游ゴシック" w:hAnsi="游ゴシック" w:cs="ＭＳ Ｐゴシック" w:hint="eastAsia"/>
                <w:color w:val="000000"/>
                <w:kern w:val="0"/>
                <w:sz w:val="22"/>
                <w:highlight w:val="yellow"/>
              </w:rPr>
              <w:t>岸城工務店</w:t>
            </w:r>
          </w:p>
        </w:tc>
        <w:tc>
          <w:tcPr>
            <w:tcW w:w="1418" w:type="dxa"/>
            <w:tcBorders>
              <w:top w:val="nil"/>
              <w:left w:val="nil"/>
              <w:bottom w:val="single" w:sz="4" w:space="0" w:color="auto"/>
              <w:right w:val="nil"/>
            </w:tcBorders>
            <w:shd w:val="clear" w:color="auto" w:fill="auto"/>
            <w:noWrap/>
            <w:vAlign w:val="center"/>
            <w:hideMark/>
          </w:tcPr>
          <w:p w:rsidR="00FD6B9F" w:rsidRPr="00623489" w:rsidRDefault="00FD6B9F" w:rsidP="00623489">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single" w:sz="4" w:space="0" w:color="auto"/>
            </w:tcBorders>
            <w:shd w:val="clear" w:color="auto" w:fill="auto"/>
            <w:noWrap/>
            <w:vAlign w:val="center"/>
            <w:hideMark/>
          </w:tcPr>
          <w:p w:rsidR="00FD6B9F" w:rsidRPr="00623489" w:rsidRDefault="00FD6B9F" w:rsidP="00623489">
            <w:pPr>
              <w:widowControl/>
              <w:jc w:val="left"/>
              <w:rPr>
                <w:rFonts w:ascii="Times New Roman" w:eastAsia="Times New Roman" w:hAnsi="Times New Roman" w:cs="Times New Roman"/>
                <w:kern w:val="0"/>
                <w:sz w:val="20"/>
                <w:szCs w:val="20"/>
              </w:rPr>
            </w:pPr>
          </w:p>
        </w:tc>
        <w:tc>
          <w:tcPr>
            <w:tcW w:w="1507" w:type="dxa"/>
            <w:tcBorders>
              <w:bottom w:val="nil"/>
            </w:tcBorders>
            <w:shd w:val="clear" w:color="auto" w:fill="auto"/>
            <w:noWrap/>
            <w:vAlign w:val="center"/>
          </w:tcPr>
          <w:p w:rsidR="00FD6B9F" w:rsidRPr="00623489" w:rsidRDefault="00FD6B9F" w:rsidP="00082DE7">
            <w:pPr>
              <w:widowControl/>
              <w:jc w:val="center"/>
              <w:rPr>
                <w:rFonts w:ascii="游ゴシック" w:eastAsia="游ゴシック" w:hAnsi="游ゴシック" w:cs="ＭＳ Ｐゴシック"/>
                <w:color w:val="000000"/>
                <w:kern w:val="0"/>
                <w:sz w:val="22"/>
                <w:highlight w:val="yellow"/>
              </w:rPr>
            </w:pPr>
          </w:p>
        </w:tc>
        <w:tc>
          <w:tcPr>
            <w:tcW w:w="1366" w:type="dxa"/>
            <w:tcBorders>
              <w:bottom w:val="nil"/>
            </w:tcBorders>
            <w:shd w:val="clear" w:color="auto" w:fill="auto"/>
            <w:vAlign w:val="center"/>
          </w:tcPr>
          <w:p w:rsidR="00FD6B9F" w:rsidRPr="00623489" w:rsidRDefault="00FD6B9F" w:rsidP="00082DE7">
            <w:pPr>
              <w:widowControl/>
              <w:jc w:val="center"/>
              <w:rPr>
                <w:rFonts w:ascii="游ゴシック" w:eastAsia="游ゴシック" w:hAnsi="游ゴシック" w:cs="ＭＳ Ｐゴシック"/>
                <w:color w:val="000000"/>
                <w:kern w:val="0"/>
                <w:sz w:val="22"/>
                <w:highlight w:val="yellow"/>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single" w:sz="4" w:space="0" w:color="auto"/>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highlight w:val="yellow"/>
              </w:rPr>
              <w:t>職長</w:t>
            </w:r>
          </w:p>
        </w:tc>
        <w:tc>
          <w:tcPr>
            <w:tcW w:w="1417" w:type="dxa"/>
            <w:tcBorders>
              <w:top w:val="nil"/>
              <w:left w:val="nil"/>
              <w:bottom w:val="single" w:sz="4" w:space="0" w:color="auto"/>
              <w:right w:val="single" w:sz="4" w:space="0" w:color="auto"/>
            </w:tcBorders>
            <w:shd w:val="clear" w:color="auto" w:fill="auto"/>
            <w:noWrap/>
            <w:vAlign w:val="center"/>
            <w:hideMark/>
          </w:tcPr>
          <w:p w:rsidR="00623489" w:rsidRPr="00623489" w:rsidRDefault="00FD6B9F" w:rsidP="00FD6B9F">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中央</w:t>
            </w:r>
            <w:r w:rsidR="00CF1AF0">
              <w:rPr>
                <w:rFonts w:ascii="游ゴシック" w:eastAsia="游ゴシック" w:hAnsi="游ゴシック" w:cs="ＭＳ Ｐゴシック" w:hint="eastAsia"/>
                <w:color w:val="000000"/>
                <w:kern w:val="0"/>
                <w:sz w:val="22"/>
                <w:highlight w:val="yellow"/>
              </w:rPr>
              <w:t xml:space="preserve">　</w:t>
            </w:r>
            <w:r>
              <w:rPr>
                <w:rFonts w:ascii="游ゴシック" w:eastAsia="游ゴシック" w:hAnsi="游ゴシック" w:cs="ＭＳ Ｐゴシック" w:hint="eastAsia"/>
                <w:color w:val="000000"/>
                <w:kern w:val="0"/>
                <w:sz w:val="22"/>
                <w:highlight w:val="yellow"/>
              </w:rPr>
              <w:t>太郎</w:t>
            </w:r>
          </w:p>
        </w:tc>
        <w:tc>
          <w:tcPr>
            <w:tcW w:w="1418" w:type="dxa"/>
            <w:tcBorders>
              <w:top w:val="single" w:sz="4" w:space="0" w:color="auto"/>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single" w:sz="4" w:space="0" w:color="auto"/>
              <w:left w:val="nil"/>
              <w:bottom w:val="nil"/>
              <w:right w:val="single" w:sz="4" w:space="0" w:color="auto"/>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507" w:type="dxa"/>
            <w:tcBorders>
              <w:top w:val="nil"/>
              <w:left w:val="single" w:sz="4" w:space="0" w:color="auto"/>
            </w:tcBorders>
            <w:shd w:val="clear" w:color="auto" w:fill="auto"/>
            <w:noWrap/>
            <w:vAlign w:val="center"/>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p>
        </w:tc>
        <w:tc>
          <w:tcPr>
            <w:tcW w:w="1366" w:type="dxa"/>
            <w:tcBorders>
              <w:top w:val="nil"/>
            </w:tcBorders>
            <w:shd w:val="clear" w:color="auto" w:fill="auto"/>
            <w:noWrap/>
            <w:vAlign w:val="center"/>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p>
        </w:tc>
      </w:tr>
      <w:tr w:rsidR="00573752" w:rsidRPr="00623489" w:rsidTr="00727614">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507" w:type="dxa"/>
            <w:tcBorders>
              <w:left w:val="single" w:sz="4" w:space="0" w:color="auto"/>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r>
      <w:tr w:rsidR="00FD6B9F" w:rsidRPr="00623489" w:rsidTr="00727614">
        <w:trPr>
          <w:trHeight w:val="331"/>
        </w:trPr>
        <w:tc>
          <w:tcPr>
            <w:tcW w:w="1276" w:type="dxa"/>
            <w:tcBorders>
              <w:top w:val="nil"/>
              <w:left w:val="nil"/>
              <w:bottom w:val="nil"/>
              <w:right w:val="nil"/>
            </w:tcBorders>
            <w:shd w:val="clear" w:color="auto" w:fill="auto"/>
            <w:noWrap/>
            <w:vAlign w:val="center"/>
            <w:hideMark/>
          </w:tcPr>
          <w:p w:rsidR="00FD6B9F" w:rsidRPr="00623489" w:rsidRDefault="00FD6B9F" w:rsidP="00623489">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D6B9F" w:rsidRPr="00623489" w:rsidRDefault="00FD6B9F" w:rsidP="00623489">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w:t>
            </w:r>
            <w:r w:rsidR="00D7040B">
              <w:rPr>
                <w:rFonts w:ascii="游ゴシック" w:eastAsia="游ゴシック" w:hAnsi="游ゴシック" w:cs="ＭＳ Ｐゴシック" w:hint="eastAsia"/>
                <w:color w:val="000000"/>
                <w:kern w:val="0"/>
                <w:sz w:val="22"/>
                <w:highlight w:val="yellow"/>
              </w:rPr>
              <w:t>岸和田製作</w:t>
            </w:r>
          </w:p>
        </w:tc>
        <w:tc>
          <w:tcPr>
            <w:tcW w:w="1418" w:type="dxa"/>
            <w:tcBorders>
              <w:top w:val="nil"/>
              <w:left w:val="nil"/>
              <w:right w:val="single" w:sz="4" w:space="0" w:color="auto"/>
            </w:tcBorders>
            <w:shd w:val="clear" w:color="auto" w:fill="auto"/>
            <w:noWrap/>
            <w:vAlign w:val="center"/>
            <w:hideMark/>
          </w:tcPr>
          <w:p w:rsidR="00FD6B9F" w:rsidRPr="00623489" w:rsidRDefault="00FD6B9F" w:rsidP="00623489">
            <w:pPr>
              <w:widowControl/>
              <w:jc w:val="center"/>
              <w:rPr>
                <w:rFonts w:ascii="游ゴシック" w:eastAsia="游ゴシック" w:hAnsi="游ゴシック" w:cs="ＭＳ Ｐゴシック"/>
                <w:color w:val="000000"/>
                <w:kern w:val="0"/>
                <w:sz w:val="22"/>
              </w:rPr>
            </w:pPr>
          </w:p>
        </w:tc>
        <w:tc>
          <w:tcPr>
            <w:tcW w:w="2924" w:type="dxa"/>
            <w:gridSpan w:val="2"/>
            <w:tcBorders>
              <w:top w:val="single" w:sz="4" w:space="0" w:color="auto"/>
              <w:left w:val="single" w:sz="4" w:space="0" w:color="auto"/>
              <w:right w:val="single" w:sz="4" w:space="0" w:color="auto"/>
            </w:tcBorders>
            <w:shd w:val="clear" w:color="auto" w:fill="auto"/>
            <w:noWrap/>
            <w:vAlign w:val="center"/>
            <w:hideMark/>
          </w:tcPr>
          <w:p w:rsidR="00FD6B9F" w:rsidRPr="00623489" w:rsidRDefault="00FD6B9F" w:rsidP="00BD77C6">
            <w:pPr>
              <w:widowControl/>
              <w:jc w:val="center"/>
              <w:rPr>
                <w:rFonts w:ascii="Times New Roman" w:eastAsia="Times New Roman" w:hAnsi="Times New Roman" w:cs="Times New Roman"/>
                <w:kern w:val="0"/>
                <w:sz w:val="20"/>
                <w:szCs w:val="20"/>
              </w:rPr>
            </w:pPr>
            <w:r>
              <w:rPr>
                <w:rFonts w:ascii="游ゴシック" w:eastAsia="游ゴシック" w:hAnsi="游ゴシック" w:cs="ＭＳ Ｐゴシック" w:hint="eastAsia"/>
                <w:color w:val="000000"/>
                <w:kern w:val="0"/>
                <w:sz w:val="22"/>
                <w:highlight w:val="yellow"/>
              </w:rPr>
              <w:t>㈱</w:t>
            </w:r>
            <w:r w:rsidR="00D7040B">
              <w:rPr>
                <w:rFonts w:ascii="游ゴシック" w:eastAsia="游ゴシック" w:hAnsi="游ゴシック" w:cs="ＭＳ Ｐゴシック" w:hint="eastAsia"/>
                <w:color w:val="000000"/>
                <w:kern w:val="0"/>
                <w:sz w:val="22"/>
                <w:highlight w:val="yellow"/>
              </w:rPr>
              <w:t>岸和田試験</w:t>
            </w:r>
          </w:p>
        </w:tc>
        <w:tc>
          <w:tcPr>
            <w:tcW w:w="1366" w:type="dxa"/>
            <w:tcBorders>
              <w:top w:val="nil"/>
              <w:left w:val="single" w:sz="4" w:space="0" w:color="auto"/>
              <w:bottom w:val="nil"/>
              <w:right w:val="nil"/>
            </w:tcBorders>
            <w:shd w:val="clear" w:color="auto" w:fill="auto"/>
            <w:vAlign w:val="center"/>
          </w:tcPr>
          <w:p w:rsidR="00FD6B9F" w:rsidRPr="00623489" w:rsidRDefault="00FD6B9F" w:rsidP="00623489">
            <w:pPr>
              <w:widowControl/>
              <w:jc w:val="left"/>
              <w:rPr>
                <w:rFonts w:ascii="Times New Roman" w:eastAsia="Times New Roman" w:hAnsi="Times New Roman" w:cs="Times New Roman"/>
                <w:kern w:val="0"/>
                <w:sz w:val="20"/>
                <w:szCs w:val="20"/>
              </w:rPr>
            </w:pPr>
          </w:p>
        </w:tc>
      </w:tr>
      <w:tr w:rsidR="00FD6B9F" w:rsidRPr="00623489" w:rsidTr="00727614">
        <w:trPr>
          <w:trHeight w:val="331"/>
        </w:trPr>
        <w:tc>
          <w:tcPr>
            <w:tcW w:w="1276" w:type="dxa"/>
            <w:tcBorders>
              <w:top w:val="nil"/>
              <w:left w:val="nil"/>
              <w:bottom w:val="nil"/>
              <w:right w:val="nil"/>
            </w:tcBorders>
            <w:shd w:val="clear" w:color="auto" w:fill="auto"/>
            <w:noWrap/>
            <w:vAlign w:val="center"/>
            <w:hideMark/>
          </w:tcPr>
          <w:p w:rsidR="00FD6B9F" w:rsidRPr="00623489" w:rsidRDefault="00FD6B9F" w:rsidP="00FD6B9F">
            <w:pPr>
              <w:widowControl/>
              <w:jc w:val="center"/>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FD6B9F" w:rsidRPr="00623489" w:rsidRDefault="003E6F40" w:rsidP="00FD6B9F">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製作</w:t>
            </w:r>
            <w:r w:rsidR="00FD6B9F">
              <w:rPr>
                <w:rFonts w:ascii="游ゴシック" w:eastAsia="游ゴシック" w:hAnsi="游ゴシック" w:cs="ＭＳ Ｐゴシック" w:hint="eastAsia"/>
                <w:color w:val="000000"/>
                <w:kern w:val="0"/>
                <w:sz w:val="22"/>
                <w:highlight w:val="yellow"/>
              </w:rPr>
              <w:t>責任者</w:t>
            </w:r>
          </w:p>
        </w:tc>
        <w:tc>
          <w:tcPr>
            <w:tcW w:w="1417" w:type="dxa"/>
            <w:tcBorders>
              <w:top w:val="nil"/>
              <w:left w:val="nil"/>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大宮</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次郎</w:t>
            </w:r>
          </w:p>
        </w:tc>
        <w:tc>
          <w:tcPr>
            <w:tcW w:w="1418" w:type="dxa"/>
            <w:tcBorders>
              <w:top w:val="nil"/>
              <w:left w:val="nil"/>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rPr>
            </w:pPr>
          </w:p>
        </w:tc>
        <w:tc>
          <w:tcPr>
            <w:tcW w:w="1417" w:type="dxa"/>
            <w:tcBorders>
              <w:left w:val="single" w:sz="4" w:space="0" w:color="auto"/>
              <w:bottom w:val="single" w:sz="4" w:space="0" w:color="auto"/>
            </w:tcBorders>
            <w:shd w:val="clear" w:color="auto" w:fill="auto"/>
            <w:noWrap/>
            <w:vAlign w:val="center"/>
            <w:hideMark/>
          </w:tcPr>
          <w:p w:rsidR="00FD6B9F" w:rsidRPr="00623489" w:rsidRDefault="003E6F40" w:rsidP="00FD6B9F">
            <w:pPr>
              <w:widowControl/>
              <w:jc w:val="left"/>
              <w:rPr>
                <w:rFonts w:ascii="游ゴシック" w:eastAsia="游ゴシック" w:hAnsi="游ゴシック" w:cs="ＭＳ Ｐゴシック"/>
                <w:color w:val="000000"/>
                <w:kern w:val="0"/>
                <w:sz w:val="22"/>
              </w:rPr>
            </w:pPr>
            <w:r w:rsidRPr="003E6F40">
              <w:rPr>
                <w:rFonts w:ascii="游ゴシック" w:eastAsia="游ゴシック" w:hAnsi="游ゴシック" w:cs="ＭＳ Ｐゴシック" w:hint="eastAsia"/>
                <w:color w:val="000000"/>
                <w:kern w:val="0"/>
                <w:sz w:val="22"/>
                <w:highlight w:val="yellow"/>
              </w:rPr>
              <w:t>代表</w:t>
            </w:r>
          </w:p>
        </w:tc>
        <w:tc>
          <w:tcPr>
            <w:tcW w:w="1507" w:type="dxa"/>
            <w:tcBorders>
              <w:bottom w:val="single" w:sz="4" w:space="0" w:color="auto"/>
              <w:right w:val="single" w:sz="4" w:space="0" w:color="auto"/>
            </w:tcBorders>
            <w:shd w:val="clear" w:color="auto" w:fill="auto"/>
            <w:noWrap/>
            <w:vAlign w:val="center"/>
            <w:hideMark/>
          </w:tcPr>
          <w:p w:rsidR="00FD6B9F" w:rsidRPr="00623489" w:rsidRDefault="003E6F40" w:rsidP="003E6F40">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土生</w:t>
            </w:r>
            <w:r w:rsidR="00FD6B9F" w:rsidRPr="00573752">
              <w:rPr>
                <w:rFonts w:ascii="游ゴシック" w:eastAsia="游ゴシック" w:hAnsi="游ゴシック" w:cs="ＭＳ Ｐゴシック" w:hint="eastAsia"/>
                <w:color w:val="000000"/>
                <w:kern w:val="0"/>
                <w:sz w:val="22"/>
                <w:highlight w:val="yellow"/>
              </w:rPr>
              <w:t xml:space="preserve">　</w:t>
            </w:r>
            <w:r>
              <w:rPr>
                <w:rFonts w:ascii="游ゴシック" w:eastAsia="游ゴシック" w:hAnsi="游ゴシック" w:cs="ＭＳ Ｐゴシック" w:hint="eastAsia"/>
                <w:color w:val="000000"/>
                <w:kern w:val="0"/>
                <w:sz w:val="22"/>
                <w:highlight w:val="yellow"/>
              </w:rPr>
              <w:t>太郎</w:t>
            </w:r>
          </w:p>
        </w:tc>
        <w:tc>
          <w:tcPr>
            <w:tcW w:w="1366" w:type="dxa"/>
            <w:tcBorders>
              <w:top w:val="nil"/>
              <w:left w:val="single" w:sz="4" w:space="0" w:color="auto"/>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r>
      <w:tr w:rsidR="002C4F7F" w:rsidRPr="00623489" w:rsidTr="00727614">
        <w:trPr>
          <w:trHeight w:val="331"/>
        </w:trPr>
        <w:tc>
          <w:tcPr>
            <w:tcW w:w="1276" w:type="dxa"/>
            <w:tcBorders>
              <w:top w:val="nil"/>
              <w:left w:val="nil"/>
              <w:bottom w:val="nil"/>
            </w:tcBorders>
            <w:shd w:val="clear" w:color="auto" w:fill="auto"/>
            <w:noWrap/>
            <w:vAlign w:val="center"/>
          </w:tcPr>
          <w:p w:rsidR="002C4F7F" w:rsidRPr="00623489" w:rsidRDefault="002C4F7F" w:rsidP="00FD6B9F">
            <w:pPr>
              <w:widowControl/>
              <w:jc w:val="center"/>
              <w:rPr>
                <w:rFonts w:ascii="Times New Roman" w:eastAsia="Times New Roman" w:hAnsi="Times New Roman" w:cs="Times New Roman"/>
                <w:kern w:val="0"/>
                <w:sz w:val="20"/>
                <w:szCs w:val="20"/>
              </w:rPr>
            </w:pPr>
          </w:p>
        </w:tc>
        <w:tc>
          <w:tcPr>
            <w:tcW w:w="1418" w:type="dxa"/>
            <w:tcBorders>
              <w:top w:val="single" w:sz="4" w:space="0" w:color="auto"/>
              <w:bottom w:val="single" w:sz="4" w:space="0" w:color="auto"/>
              <w:right w:val="single" w:sz="4" w:space="0" w:color="auto"/>
            </w:tcBorders>
            <w:shd w:val="clear" w:color="auto" w:fill="auto"/>
            <w:noWrap/>
            <w:vAlign w:val="center"/>
          </w:tcPr>
          <w:p w:rsidR="002C4F7F" w:rsidRDefault="002C4F7F" w:rsidP="00FD6B9F">
            <w:pPr>
              <w:widowControl/>
              <w:jc w:val="left"/>
              <w:rPr>
                <w:rFonts w:ascii="游ゴシック" w:eastAsia="游ゴシック" w:hAnsi="游ゴシック" w:cs="ＭＳ Ｐゴシック"/>
                <w:color w:val="000000"/>
                <w:kern w:val="0"/>
                <w:sz w:val="22"/>
                <w:highlight w:val="yellow"/>
              </w:rPr>
            </w:pPr>
          </w:p>
        </w:tc>
        <w:tc>
          <w:tcPr>
            <w:tcW w:w="1417" w:type="dxa"/>
            <w:tcBorders>
              <w:top w:val="single" w:sz="4" w:space="0" w:color="auto"/>
              <w:left w:val="single" w:sz="4" w:space="0" w:color="auto"/>
              <w:bottom w:val="single" w:sz="4" w:space="0" w:color="auto"/>
            </w:tcBorders>
            <w:shd w:val="clear" w:color="auto" w:fill="auto"/>
            <w:noWrap/>
            <w:vAlign w:val="center"/>
          </w:tcPr>
          <w:p w:rsidR="002C4F7F" w:rsidRPr="00623489" w:rsidRDefault="002C4F7F" w:rsidP="00FD6B9F">
            <w:pPr>
              <w:widowControl/>
              <w:jc w:val="left"/>
              <w:rPr>
                <w:rFonts w:ascii="游ゴシック" w:eastAsia="游ゴシック" w:hAnsi="游ゴシック" w:cs="ＭＳ Ｐゴシック"/>
                <w:color w:val="000000"/>
                <w:kern w:val="0"/>
                <w:sz w:val="22"/>
                <w:highlight w:val="yellow"/>
              </w:rPr>
            </w:pPr>
          </w:p>
        </w:tc>
        <w:tc>
          <w:tcPr>
            <w:tcW w:w="1418" w:type="dxa"/>
            <w:tcBorders>
              <w:left w:val="nil"/>
              <w:right w:val="nil"/>
            </w:tcBorders>
            <w:shd w:val="clear" w:color="auto" w:fill="auto"/>
            <w:noWrap/>
            <w:vAlign w:val="center"/>
          </w:tcPr>
          <w:p w:rsidR="002C4F7F" w:rsidRPr="00623489" w:rsidRDefault="002C4F7F" w:rsidP="00FD6B9F">
            <w:pPr>
              <w:widowControl/>
              <w:jc w:val="left"/>
              <w:rPr>
                <w:rFonts w:ascii="游ゴシック" w:eastAsia="游ゴシック" w:hAnsi="游ゴシック" w:cs="ＭＳ Ｐゴシック"/>
                <w:color w:val="000000"/>
                <w:kern w:val="0"/>
                <w:sz w:val="22"/>
              </w:rPr>
            </w:pPr>
          </w:p>
        </w:tc>
        <w:tc>
          <w:tcPr>
            <w:tcW w:w="1417" w:type="dxa"/>
            <w:tcBorders>
              <w:top w:val="single" w:sz="4" w:space="0" w:color="auto"/>
              <w:left w:val="nil"/>
              <w:right w:val="nil"/>
            </w:tcBorders>
            <w:shd w:val="clear" w:color="auto" w:fill="auto"/>
            <w:noWrap/>
            <w:vAlign w:val="center"/>
          </w:tcPr>
          <w:p w:rsidR="002C4F7F" w:rsidRPr="00623489" w:rsidRDefault="002C4F7F" w:rsidP="00FD6B9F">
            <w:pPr>
              <w:widowControl/>
              <w:jc w:val="center"/>
              <w:rPr>
                <w:rFonts w:ascii="Times New Roman" w:eastAsia="Times New Roman" w:hAnsi="Times New Roman" w:cs="Times New Roman"/>
                <w:kern w:val="0"/>
                <w:sz w:val="20"/>
                <w:szCs w:val="20"/>
              </w:rPr>
            </w:pPr>
          </w:p>
        </w:tc>
        <w:tc>
          <w:tcPr>
            <w:tcW w:w="1507" w:type="dxa"/>
            <w:tcBorders>
              <w:top w:val="single" w:sz="4" w:space="0" w:color="auto"/>
              <w:left w:val="nil"/>
              <w:right w:val="nil"/>
            </w:tcBorders>
            <w:shd w:val="clear" w:color="auto" w:fill="auto"/>
            <w:noWrap/>
            <w:vAlign w:val="center"/>
          </w:tcPr>
          <w:p w:rsidR="002C4F7F" w:rsidRPr="00623489" w:rsidRDefault="002C4F7F" w:rsidP="00FD6B9F">
            <w:pPr>
              <w:widowControl/>
              <w:jc w:val="left"/>
              <w:rPr>
                <w:rFonts w:ascii="Times New Roman" w:eastAsia="Times New Roman" w:hAnsi="Times New Roman" w:cs="Times New Roman"/>
                <w:kern w:val="0"/>
                <w:sz w:val="20"/>
                <w:szCs w:val="20"/>
              </w:rPr>
            </w:pPr>
          </w:p>
        </w:tc>
        <w:tc>
          <w:tcPr>
            <w:tcW w:w="1366" w:type="dxa"/>
            <w:tcBorders>
              <w:top w:val="nil"/>
              <w:left w:val="nil"/>
              <w:bottom w:val="nil"/>
              <w:right w:val="nil"/>
            </w:tcBorders>
            <w:shd w:val="clear" w:color="auto" w:fill="auto"/>
            <w:noWrap/>
            <w:vAlign w:val="center"/>
          </w:tcPr>
          <w:p w:rsidR="002C4F7F" w:rsidRPr="00623489" w:rsidRDefault="002C4F7F" w:rsidP="00FD6B9F">
            <w:pPr>
              <w:widowControl/>
              <w:jc w:val="left"/>
              <w:rPr>
                <w:rFonts w:ascii="Times New Roman" w:eastAsia="Times New Roman" w:hAnsi="Times New Roman" w:cs="Times New Roman"/>
                <w:kern w:val="0"/>
                <w:sz w:val="20"/>
                <w:szCs w:val="20"/>
              </w:rPr>
            </w:pPr>
          </w:p>
        </w:tc>
      </w:tr>
      <w:tr w:rsidR="00D7040B" w:rsidRPr="00623489" w:rsidTr="00727614">
        <w:trPr>
          <w:trHeight w:val="331"/>
        </w:trPr>
        <w:tc>
          <w:tcPr>
            <w:tcW w:w="1276" w:type="dxa"/>
            <w:tcBorders>
              <w:top w:val="nil"/>
              <w:left w:val="nil"/>
              <w:bottom w:val="nil"/>
              <w:right w:val="single" w:sz="4" w:space="0" w:color="auto"/>
            </w:tcBorders>
            <w:shd w:val="clear" w:color="auto" w:fill="auto"/>
            <w:noWrap/>
            <w:vAlign w:val="center"/>
          </w:tcPr>
          <w:p w:rsidR="00D7040B" w:rsidRPr="00623489" w:rsidRDefault="00D7040B" w:rsidP="00D7040B">
            <w:pPr>
              <w:widowControl/>
              <w:jc w:val="center"/>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right w:val="single" w:sz="4" w:space="0" w:color="auto"/>
            </w:tcBorders>
            <w:shd w:val="clear" w:color="auto" w:fill="auto"/>
            <w:noWrap/>
            <w:vAlign w:val="center"/>
          </w:tcPr>
          <w:p w:rsidR="00D7040B" w:rsidRPr="00623489" w:rsidRDefault="00D7040B" w:rsidP="00D7040B">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㈱岸和田技研</w:t>
            </w:r>
          </w:p>
        </w:tc>
        <w:tc>
          <w:tcPr>
            <w:tcW w:w="1418" w:type="dxa"/>
            <w:tcBorders>
              <w:left w:val="single" w:sz="4" w:space="0" w:color="auto"/>
              <w:bottom w:val="nil"/>
              <w:right w:val="nil"/>
            </w:tcBorders>
            <w:shd w:val="clear" w:color="auto" w:fill="auto"/>
            <w:noWrap/>
            <w:vAlign w:val="center"/>
          </w:tcPr>
          <w:p w:rsidR="00D7040B" w:rsidRPr="00623489" w:rsidRDefault="00D7040B" w:rsidP="00D7040B">
            <w:pPr>
              <w:widowControl/>
              <w:jc w:val="left"/>
              <w:rPr>
                <w:rFonts w:ascii="游ゴシック" w:eastAsia="游ゴシック" w:hAnsi="游ゴシック" w:cs="ＭＳ Ｐゴシック"/>
                <w:color w:val="000000"/>
                <w:kern w:val="0"/>
                <w:sz w:val="22"/>
              </w:rPr>
            </w:pPr>
          </w:p>
        </w:tc>
        <w:tc>
          <w:tcPr>
            <w:tcW w:w="1417" w:type="dxa"/>
            <w:tcBorders>
              <w:left w:val="nil"/>
              <w:bottom w:val="nil"/>
              <w:right w:val="nil"/>
            </w:tcBorders>
            <w:shd w:val="clear" w:color="auto" w:fill="auto"/>
            <w:noWrap/>
            <w:vAlign w:val="center"/>
          </w:tcPr>
          <w:p w:rsidR="00D7040B" w:rsidRPr="00623489" w:rsidRDefault="00D7040B" w:rsidP="00D7040B">
            <w:pPr>
              <w:widowControl/>
              <w:jc w:val="center"/>
              <w:rPr>
                <w:rFonts w:ascii="Times New Roman" w:eastAsia="Times New Roman" w:hAnsi="Times New Roman" w:cs="Times New Roman"/>
                <w:kern w:val="0"/>
                <w:sz w:val="20"/>
                <w:szCs w:val="20"/>
              </w:rPr>
            </w:pPr>
          </w:p>
        </w:tc>
        <w:tc>
          <w:tcPr>
            <w:tcW w:w="1507" w:type="dxa"/>
            <w:tcBorders>
              <w:left w:val="nil"/>
              <w:bottom w:val="nil"/>
              <w:right w:val="nil"/>
            </w:tcBorders>
            <w:shd w:val="clear" w:color="auto" w:fill="auto"/>
            <w:noWrap/>
            <w:vAlign w:val="center"/>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1366" w:type="dxa"/>
            <w:tcBorders>
              <w:top w:val="nil"/>
              <w:left w:val="nil"/>
              <w:bottom w:val="nil"/>
              <w:right w:val="nil"/>
            </w:tcBorders>
            <w:shd w:val="clear" w:color="auto" w:fill="auto"/>
            <w:noWrap/>
            <w:vAlign w:val="center"/>
          </w:tcPr>
          <w:p w:rsidR="00D7040B" w:rsidRPr="00623489" w:rsidRDefault="00D7040B" w:rsidP="00D7040B">
            <w:pPr>
              <w:widowControl/>
              <w:jc w:val="left"/>
              <w:rPr>
                <w:rFonts w:ascii="Times New Roman" w:eastAsia="Times New Roman" w:hAnsi="Times New Roman" w:cs="Times New Roman"/>
                <w:kern w:val="0"/>
                <w:sz w:val="20"/>
                <w:szCs w:val="20"/>
              </w:rPr>
            </w:pPr>
          </w:p>
        </w:tc>
      </w:tr>
      <w:tr w:rsidR="00D7040B" w:rsidRPr="00623489" w:rsidTr="00727614">
        <w:trPr>
          <w:trHeight w:val="309"/>
        </w:trPr>
        <w:tc>
          <w:tcPr>
            <w:tcW w:w="1276" w:type="dxa"/>
            <w:tcBorders>
              <w:top w:val="nil"/>
              <w:left w:val="nil"/>
              <w:bottom w:val="nil"/>
              <w:right w:val="single" w:sz="4" w:space="0" w:color="auto"/>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1418" w:type="dxa"/>
            <w:tcBorders>
              <w:left w:val="single" w:sz="4" w:space="0" w:color="auto"/>
              <w:bottom w:val="single" w:sz="4" w:space="0" w:color="auto"/>
            </w:tcBorders>
            <w:shd w:val="clear" w:color="auto" w:fill="auto"/>
            <w:noWrap/>
            <w:vAlign w:val="center"/>
            <w:hideMark/>
          </w:tcPr>
          <w:p w:rsidR="00D7040B" w:rsidRPr="00623489" w:rsidRDefault="003E6F40" w:rsidP="00D7040B">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作業</w:t>
            </w:r>
            <w:r w:rsidR="00D7040B">
              <w:rPr>
                <w:rFonts w:ascii="游ゴシック" w:eastAsia="游ゴシック" w:hAnsi="游ゴシック" w:cs="ＭＳ Ｐゴシック" w:hint="eastAsia"/>
                <w:color w:val="000000"/>
                <w:kern w:val="0"/>
                <w:sz w:val="22"/>
                <w:highlight w:val="yellow"/>
              </w:rPr>
              <w:t>責任者</w:t>
            </w:r>
          </w:p>
        </w:tc>
        <w:tc>
          <w:tcPr>
            <w:tcW w:w="1417" w:type="dxa"/>
            <w:tcBorders>
              <w:left w:val="nil"/>
              <w:bottom w:val="single" w:sz="4" w:space="0" w:color="auto"/>
              <w:right w:val="single" w:sz="4" w:space="0" w:color="auto"/>
            </w:tcBorders>
            <w:shd w:val="clear" w:color="auto" w:fill="auto"/>
            <w:noWrap/>
            <w:vAlign w:val="center"/>
            <w:hideMark/>
          </w:tcPr>
          <w:p w:rsidR="00D7040B" w:rsidRPr="00623489" w:rsidRDefault="003E6F40" w:rsidP="00D7040B">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春木</w:t>
            </w:r>
            <w:r w:rsidR="00D7040B" w:rsidRPr="00573752">
              <w:rPr>
                <w:rFonts w:ascii="游ゴシック" w:eastAsia="游ゴシック" w:hAnsi="游ゴシック" w:cs="ＭＳ Ｐゴシック" w:hint="eastAsia"/>
                <w:color w:val="000000"/>
                <w:kern w:val="0"/>
                <w:sz w:val="22"/>
                <w:highlight w:val="yellow"/>
              </w:rPr>
              <w:t xml:space="preserve">　</w:t>
            </w:r>
            <w:r>
              <w:rPr>
                <w:rFonts w:ascii="游ゴシック" w:eastAsia="游ゴシック" w:hAnsi="游ゴシック" w:cs="ＭＳ Ｐゴシック" w:hint="eastAsia"/>
                <w:color w:val="000000"/>
                <w:kern w:val="0"/>
                <w:sz w:val="22"/>
                <w:highlight w:val="yellow"/>
              </w:rPr>
              <w:t>一郎</w:t>
            </w:r>
          </w:p>
        </w:tc>
        <w:tc>
          <w:tcPr>
            <w:tcW w:w="2835" w:type="dxa"/>
            <w:gridSpan w:val="2"/>
            <w:vMerge w:val="restart"/>
            <w:tcBorders>
              <w:left w:val="single" w:sz="4" w:space="0" w:color="auto"/>
              <w:right w:val="single" w:sz="4" w:space="0" w:color="auto"/>
            </w:tcBorders>
            <w:shd w:val="clear" w:color="auto" w:fill="auto"/>
            <w:noWrap/>
            <w:vAlign w:val="center"/>
          </w:tcPr>
          <w:p w:rsidR="00D7040B" w:rsidRPr="00623489" w:rsidRDefault="00D7040B" w:rsidP="00D7040B">
            <w:pPr>
              <w:widowControl/>
              <w:jc w:val="left"/>
              <w:rPr>
                <w:rFonts w:ascii="游ゴシック" w:eastAsia="游ゴシック" w:hAnsi="游ゴシック" w:cs="ＭＳ Ｐゴシック"/>
                <w:color w:val="000000"/>
                <w:kern w:val="0"/>
                <w:sz w:val="22"/>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40B" w:rsidRPr="00623489" w:rsidRDefault="00D7040B" w:rsidP="00D7040B">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工程管理</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D7040B" w:rsidRPr="00623489" w:rsidRDefault="00D7040B" w:rsidP="00D7040B">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r>
      <w:tr w:rsidR="00D7040B" w:rsidRPr="00623489" w:rsidTr="00727614">
        <w:trPr>
          <w:trHeight w:val="309"/>
        </w:trPr>
        <w:tc>
          <w:tcPr>
            <w:tcW w:w="1276" w:type="dxa"/>
            <w:tcBorders>
              <w:top w:val="nil"/>
              <w:left w:val="nil"/>
              <w:bottom w:val="nil"/>
              <w:right w:val="nil"/>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nil"/>
              <w:right w:val="nil"/>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1417" w:type="dxa"/>
            <w:tcBorders>
              <w:top w:val="single" w:sz="4" w:space="0" w:color="auto"/>
              <w:left w:val="nil"/>
              <w:bottom w:val="nil"/>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2835" w:type="dxa"/>
            <w:gridSpan w:val="2"/>
            <w:vMerge/>
            <w:tcBorders>
              <w:left w:val="nil"/>
              <w:right w:val="single" w:sz="4" w:space="0" w:color="auto"/>
            </w:tcBorders>
            <w:shd w:val="clear" w:color="auto" w:fill="auto"/>
            <w:noWrap/>
            <w:vAlign w:val="center"/>
          </w:tcPr>
          <w:p w:rsidR="00D7040B" w:rsidRPr="00623489" w:rsidRDefault="00D7040B" w:rsidP="00D7040B">
            <w:pPr>
              <w:widowControl/>
              <w:jc w:val="left"/>
              <w:rPr>
                <w:rFonts w:ascii="游ゴシック" w:eastAsia="游ゴシック" w:hAnsi="游ゴシック" w:cs="ＭＳ Ｐゴシック"/>
                <w:color w:val="000000"/>
                <w:kern w:val="0"/>
                <w:sz w:val="22"/>
              </w:rPr>
            </w:pP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D7040B" w:rsidRPr="00623489" w:rsidRDefault="00D7040B" w:rsidP="00D7040B">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品質管理</w:t>
            </w:r>
          </w:p>
        </w:tc>
        <w:tc>
          <w:tcPr>
            <w:tcW w:w="1366" w:type="dxa"/>
            <w:tcBorders>
              <w:top w:val="nil"/>
              <w:left w:val="nil"/>
              <w:bottom w:val="single" w:sz="4" w:space="0" w:color="auto"/>
              <w:right w:val="single" w:sz="4" w:space="0" w:color="auto"/>
            </w:tcBorders>
            <w:shd w:val="clear" w:color="auto" w:fill="auto"/>
            <w:noWrap/>
            <w:vAlign w:val="center"/>
            <w:hideMark/>
          </w:tcPr>
          <w:p w:rsidR="00D7040B" w:rsidRPr="00623489" w:rsidRDefault="00D7040B" w:rsidP="00D7040B">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r>
      <w:tr w:rsidR="00D7040B" w:rsidRPr="00623489" w:rsidTr="00727614">
        <w:trPr>
          <w:trHeight w:val="309"/>
        </w:trPr>
        <w:tc>
          <w:tcPr>
            <w:tcW w:w="1276" w:type="dxa"/>
            <w:tcBorders>
              <w:top w:val="nil"/>
              <w:left w:val="nil"/>
              <w:bottom w:val="nil"/>
              <w:right w:val="nil"/>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1417" w:type="dxa"/>
            <w:tcBorders>
              <w:top w:val="nil"/>
              <w:left w:val="nil"/>
              <w:bottom w:val="nil"/>
            </w:tcBorders>
            <w:shd w:val="clear" w:color="auto" w:fill="auto"/>
            <w:noWrap/>
            <w:vAlign w:val="center"/>
            <w:hideMark/>
          </w:tcPr>
          <w:p w:rsidR="00D7040B" w:rsidRPr="00623489" w:rsidRDefault="00D7040B" w:rsidP="00D7040B">
            <w:pPr>
              <w:widowControl/>
              <w:jc w:val="left"/>
              <w:rPr>
                <w:rFonts w:ascii="Times New Roman" w:eastAsia="Times New Roman" w:hAnsi="Times New Roman" w:cs="Times New Roman"/>
                <w:kern w:val="0"/>
                <w:sz w:val="20"/>
                <w:szCs w:val="20"/>
              </w:rPr>
            </w:pPr>
          </w:p>
        </w:tc>
        <w:tc>
          <w:tcPr>
            <w:tcW w:w="2835" w:type="dxa"/>
            <w:gridSpan w:val="2"/>
            <w:vMerge/>
            <w:tcBorders>
              <w:left w:val="nil"/>
              <w:right w:val="single" w:sz="4" w:space="0" w:color="auto"/>
            </w:tcBorders>
            <w:shd w:val="clear" w:color="auto" w:fill="auto"/>
            <w:noWrap/>
            <w:vAlign w:val="center"/>
          </w:tcPr>
          <w:p w:rsidR="00D7040B" w:rsidRPr="00623489" w:rsidRDefault="00D7040B" w:rsidP="00D7040B">
            <w:pPr>
              <w:widowControl/>
              <w:jc w:val="left"/>
              <w:rPr>
                <w:rFonts w:ascii="游ゴシック" w:eastAsia="游ゴシック" w:hAnsi="游ゴシック" w:cs="ＭＳ Ｐゴシック"/>
                <w:color w:val="000000"/>
                <w:kern w:val="0"/>
                <w:sz w:val="22"/>
              </w:rPr>
            </w:pP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D7040B" w:rsidRPr="00623489" w:rsidRDefault="00D7040B" w:rsidP="00D7040B">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写真管理</w:t>
            </w:r>
          </w:p>
        </w:tc>
        <w:tc>
          <w:tcPr>
            <w:tcW w:w="1366" w:type="dxa"/>
            <w:tcBorders>
              <w:top w:val="nil"/>
              <w:left w:val="nil"/>
              <w:bottom w:val="single" w:sz="4" w:space="0" w:color="auto"/>
              <w:right w:val="single" w:sz="4" w:space="0" w:color="auto"/>
            </w:tcBorders>
            <w:shd w:val="clear" w:color="auto" w:fill="auto"/>
            <w:noWrap/>
            <w:vAlign w:val="center"/>
            <w:hideMark/>
          </w:tcPr>
          <w:p w:rsidR="00D7040B" w:rsidRPr="00623489" w:rsidRDefault="00D7040B" w:rsidP="00D7040B">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r>
    </w:tbl>
    <w:p w:rsidR="005221C2" w:rsidRDefault="005221C2" w:rsidP="00FE159C">
      <w:pPr>
        <w:jc w:val="left"/>
      </w:pPr>
      <w:r>
        <w:br w:type="page"/>
      </w:r>
    </w:p>
    <w:p w:rsidR="00395FE5" w:rsidRDefault="00395FE5" w:rsidP="00FE159C">
      <w:pPr>
        <w:jc w:val="left"/>
      </w:pPr>
    </w:p>
    <w:p w:rsidR="00FE159C" w:rsidRDefault="00FE159C" w:rsidP="00FE159C">
      <w:pPr>
        <w:jc w:val="left"/>
      </w:pPr>
      <w:r>
        <w:rPr>
          <w:rFonts w:hint="eastAsia"/>
        </w:rPr>
        <w:t>６．　工程計画</w:t>
      </w:r>
    </w:p>
    <w:p w:rsidR="004941FA" w:rsidRDefault="00FF5021" w:rsidP="004941FA">
      <w:pPr>
        <w:jc w:val="left"/>
      </w:pPr>
      <w:r>
        <w:rPr>
          <w:noProof/>
          <w:szCs w:val="24"/>
        </w:rPr>
        <mc:AlternateContent>
          <mc:Choice Requires="wps">
            <w:drawing>
              <wp:anchor distT="0" distB="0" distL="114300" distR="114300" simplePos="0" relativeHeight="251847680" behindDoc="0" locked="0" layoutInCell="1" allowOverlap="1" wp14:anchorId="4784195D" wp14:editId="31CDCE37">
                <wp:simplePos x="0" y="0"/>
                <wp:positionH relativeFrom="column">
                  <wp:posOffset>-441960</wp:posOffset>
                </wp:positionH>
                <wp:positionV relativeFrom="paragraph">
                  <wp:posOffset>267970</wp:posOffset>
                </wp:positionV>
                <wp:extent cx="6210300" cy="154305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6210300" cy="1543050"/>
                        </a:xfrm>
                        <a:prstGeom prst="roundRect">
                          <a:avLst>
                            <a:gd name="adj" fmla="val 2059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831EE" id="角丸四角形 26" o:spid="_x0000_s1026" style="position:absolute;left:0;text-align:left;margin-left:-34.8pt;margin-top:21.1pt;width:489pt;height:12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" filled="f" strokecolor="windowText" strokeweight="1.5pt">
                <v:stroke joinstyle="miter"/>
              </v:roundrect>
            </w:pict>
          </mc:Fallback>
        </mc:AlternateContent>
      </w:r>
      <w:r w:rsidR="001E6695">
        <w:rPr>
          <w:rFonts w:hint="eastAsia"/>
        </w:rPr>
        <w:t xml:space="preserve">６．１　</w:t>
      </w:r>
      <w:r w:rsidR="001856E3">
        <w:rPr>
          <w:rFonts w:hint="eastAsia"/>
        </w:rPr>
        <w:t>既製コンクリート杭地業</w:t>
      </w:r>
      <w:r w:rsidR="004941FA">
        <w:rPr>
          <w:rFonts w:hint="eastAsia"/>
        </w:rPr>
        <w:t>工事工程計画</w:t>
      </w:r>
    </w:p>
    <w:p w:rsidR="00727614" w:rsidRPr="00FF5021" w:rsidRDefault="00727614" w:rsidP="004941FA">
      <w:pPr>
        <w:jc w:val="left"/>
      </w:pPr>
    </w:p>
    <w:p w:rsidR="00727614" w:rsidRPr="00204ECE" w:rsidRDefault="00727614" w:rsidP="00727614">
      <w:pPr>
        <w:jc w:val="left"/>
        <w:rPr>
          <w:color w:val="FF0000"/>
        </w:rPr>
      </w:pPr>
      <w:r w:rsidRPr="00204ECE">
        <w:rPr>
          <w:rFonts w:hint="eastAsia"/>
          <w:color w:val="FF0000"/>
          <w:highlight w:val="yellow"/>
        </w:rPr>
        <w:t>全体計画により</w:t>
      </w:r>
      <w:r>
        <w:rPr>
          <w:rFonts w:hint="eastAsia"/>
          <w:color w:val="FF0000"/>
          <w:highlight w:val="yellow"/>
        </w:rPr>
        <w:t>杭地業</w:t>
      </w:r>
      <w:r w:rsidRPr="00204ECE">
        <w:rPr>
          <w:rFonts w:hint="eastAsia"/>
          <w:color w:val="FF0000"/>
          <w:highlight w:val="yellow"/>
        </w:rPr>
        <w:t>工事の日程計画は次の通りである</w:t>
      </w:r>
    </w:p>
    <w:p w:rsidR="00727614" w:rsidRDefault="00727614" w:rsidP="00727614">
      <w:pPr>
        <w:jc w:val="left"/>
      </w:pPr>
      <w:r w:rsidRPr="008070F9">
        <w:rPr>
          <w:noProof/>
        </w:rPr>
        <mc:AlternateContent>
          <mc:Choice Requires="wps">
            <w:drawing>
              <wp:anchor distT="0" distB="0" distL="114300" distR="114300" simplePos="0" relativeHeight="251829248" behindDoc="0" locked="0" layoutInCell="1" allowOverlap="1" wp14:anchorId="2853F133" wp14:editId="3758F0C5">
                <wp:simplePos x="0" y="0"/>
                <wp:positionH relativeFrom="margin">
                  <wp:posOffset>857663</wp:posOffset>
                </wp:positionH>
                <wp:positionV relativeFrom="paragraph">
                  <wp:posOffset>247192</wp:posOffset>
                </wp:positionV>
                <wp:extent cx="3455582" cy="1828800"/>
                <wp:effectExtent l="0" t="0" r="12065" b="15240"/>
                <wp:wrapNone/>
                <wp:docPr id="453" name="テキスト ボックス 453"/>
                <wp:cNvGraphicFramePr/>
                <a:graphic xmlns:a="http://schemas.openxmlformats.org/drawingml/2006/main">
                  <a:graphicData uri="http://schemas.microsoft.com/office/word/2010/wordprocessingShape">
                    <wps:wsp>
                      <wps:cNvSpPr txBox="1"/>
                      <wps:spPr>
                        <a:xfrm>
                          <a:off x="0" y="0"/>
                          <a:ext cx="3455582" cy="1828800"/>
                        </a:xfrm>
                        <a:prstGeom prst="rect">
                          <a:avLst/>
                        </a:prstGeom>
                        <a:noFill/>
                        <a:ln w="12700">
                          <a:solidFill>
                            <a:srgbClr val="5B9BD5"/>
                          </a:solidFill>
                        </a:ln>
                      </wps:spPr>
                      <wps:txbx>
                        <w:txbxContent>
                          <w:p w:rsidR="003A2A64" w:rsidRPr="00727614" w:rsidRDefault="003A2A64" w:rsidP="00727614">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27614">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工程表</w:t>
                            </w:r>
                            <w:r w:rsidRPr="00727614">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挿入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853F133" id="_x0000_t202" coordsize="21600,21600" o:spt="202" path="m,l,21600r21600,l21600,xe">
                <v:stroke joinstyle="miter"/>
                <v:path gradientshapeok="t" o:connecttype="rect"/>
              </v:shapetype>
              <v:shape id="テキスト ボックス 453" o:spid="_x0000_s1027" type="#_x0000_t202" style="position:absolute;margin-left:67.55pt;margin-top:19.45pt;width:272.1pt;height:2in;z-index:251829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" filled="f" strokecolor="#5b9bd5" strokeweight="1pt">
                <v:textbox style="mso-fit-shape-to-text:t" inset="5.85pt,.7pt,5.85pt,.7pt">
                  <w:txbxContent>
                    <w:p w:rsidR="003A2A64" w:rsidRPr="00727614" w:rsidRDefault="003A2A64" w:rsidP="00727614">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27614">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工程表</w:t>
                      </w:r>
                      <w:r w:rsidRPr="00727614">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挿入</w:t>
                      </w:r>
                    </w:p>
                  </w:txbxContent>
                </v:textbox>
                <w10:wrap anchorx="margin"/>
              </v:shape>
            </w:pict>
          </mc:Fallback>
        </mc:AlternateContent>
      </w:r>
    </w:p>
    <w:p w:rsidR="00727614" w:rsidRDefault="00727614" w:rsidP="00727614">
      <w:pPr>
        <w:jc w:val="left"/>
      </w:pPr>
    </w:p>
    <w:p w:rsidR="00727614" w:rsidRDefault="00727614" w:rsidP="00727614">
      <w:pPr>
        <w:jc w:val="left"/>
      </w:pPr>
    </w:p>
    <w:p w:rsidR="00727614" w:rsidRDefault="00727614" w:rsidP="00727614">
      <w:pPr>
        <w:jc w:val="left"/>
      </w:pPr>
    </w:p>
    <w:p w:rsidR="00727614" w:rsidRDefault="00727614" w:rsidP="00727614">
      <w:pPr>
        <w:jc w:val="left"/>
      </w:pPr>
    </w:p>
    <w:p w:rsidR="00204ECE" w:rsidRPr="00727614" w:rsidRDefault="00204ECE" w:rsidP="004941FA">
      <w:pPr>
        <w:jc w:val="left"/>
      </w:pPr>
    </w:p>
    <w:p w:rsidR="00324D5D" w:rsidRDefault="00324D5D" w:rsidP="00FE159C">
      <w:pPr>
        <w:jc w:val="left"/>
      </w:pPr>
    </w:p>
    <w:p w:rsidR="00FE159C" w:rsidRDefault="00FE159C" w:rsidP="00FE159C">
      <w:pPr>
        <w:jc w:val="left"/>
      </w:pPr>
      <w:r>
        <w:rPr>
          <w:rFonts w:hint="eastAsia"/>
        </w:rPr>
        <w:t>７．　施工</w:t>
      </w:r>
    </w:p>
    <w:p w:rsidR="007A3BD9" w:rsidRDefault="00FE159C" w:rsidP="00FE159C">
      <w:pPr>
        <w:jc w:val="left"/>
      </w:pPr>
      <w:r>
        <w:rPr>
          <w:rFonts w:hint="eastAsia"/>
        </w:rPr>
        <w:t>７．１　施工方針</w:t>
      </w:r>
    </w:p>
    <w:p w:rsidR="00324D5D" w:rsidRDefault="006C5E2A" w:rsidP="00FE159C">
      <w:pPr>
        <w:jc w:val="left"/>
      </w:pPr>
      <w:r>
        <w:rPr>
          <w:noProof/>
          <w:szCs w:val="24"/>
        </w:rPr>
        <mc:AlternateContent>
          <mc:Choice Requires="wps">
            <w:drawing>
              <wp:anchor distT="0" distB="0" distL="114300" distR="114300" simplePos="0" relativeHeight="251849728" behindDoc="0" locked="0" layoutInCell="1" allowOverlap="1" wp14:anchorId="4784195D" wp14:editId="31CDCE37">
                <wp:simplePos x="0" y="0"/>
                <wp:positionH relativeFrom="column">
                  <wp:posOffset>-441960</wp:posOffset>
                </wp:positionH>
                <wp:positionV relativeFrom="paragraph">
                  <wp:posOffset>104775</wp:posOffset>
                </wp:positionV>
                <wp:extent cx="6210300" cy="429577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6210300" cy="429577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AD8D6" id="角丸四角形 27" o:spid="_x0000_s1026" style="position:absolute;left:0;text-align:left;margin-left:-34.8pt;margin-top:8.25pt;width:489pt;height:338.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" filled="f" strokecolor="windowText" strokeweight="1.5pt">
                <v:stroke joinstyle="miter"/>
              </v:roundrect>
            </w:pict>
          </mc:Fallback>
        </mc:AlternateContent>
      </w:r>
    </w:p>
    <w:p w:rsidR="00324D5D" w:rsidRDefault="00324D5D" w:rsidP="00324D5D">
      <w:pPr>
        <w:pStyle w:val="a4"/>
        <w:numPr>
          <w:ilvl w:val="0"/>
          <w:numId w:val="24"/>
        </w:numPr>
        <w:ind w:leftChars="0"/>
        <w:jc w:val="left"/>
        <w:rPr>
          <w:highlight w:val="yellow"/>
        </w:rPr>
      </w:pPr>
      <w:r>
        <w:rPr>
          <w:rFonts w:hint="eastAsia"/>
          <w:highlight w:val="yellow"/>
        </w:rPr>
        <w:t xml:space="preserve">　杭の施工については大臣認定プレボーリング拡大根固め工法で行う。</w:t>
      </w:r>
    </w:p>
    <w:p w:rsidR="00324D5D" w:rsidRPr="005B57D4" w:rsidRDefault="00324D5D" w:rsidP="00324D5D">
      <w:pPr>
        <w:pStyle w:val="a4"/>
        <w:numPr>
          <w:ilvl w:val="0"/>
          <w:numId w:val="24"/>
        </w:numPr>
        <w:ind w:leftChars="0"/>
        <w:jc w:val="left"/>
        <w:rPr>
          <w:highlight w:val="yellow"/>
        </w:rPr>
      </w:pPr>
      <w:r>
        <w:rPr>
          <w:rFonts w:hint="eastAsia"/>
          <w:highlight w:val="yellow"/>
        </w:rPr>
        <w:t xml:space="preserve">　杭の施工に当たり、随時、杭心の位置を確認する。</w:t>
      </w:r>
    </w:p>
    <w:p w:rsidR="00324D5D" w:rsidRPr="00F970FD" w:rsidRDefault="00324D5D" w:rsidP="00324D5D">
      <w:pPr>
        <w:pStyle w:val="a4"/>
        <w:numPr>
          <w:ilvl w:val="0"/>
          <w:numId w:val="24"/>
        </w:numPr>
        <w:ind w:leftChars="0"/>
        <w:jc w:val="left"/>
        <w:rPr>
          <w:highlight w:val="yellow"/>
        </w:rPr>
      </w:pPr>
      <w:r w:rsidRPr="005B57D4">
        <w:rPr>
          <w:rFonts w:hint="eastAsia"/>
          <w:highlight w:val="yellow"/>
        </w:rPr>
        <w:t xml:space="preserve">　</w:t>
      </w:r>
      <w:r>
        <w:rPr>
          <w:rFonts w:hint="eastAsia"/>
          <w:highlight w:val="yellow"/>
        </w:rPr>
        <w:t>設置された杭には、有害な衝撃、荷重等を与えない。</w:t>
      </w:r>
    </w:p>
    <w:p w:rsidR="00324D5D" w:rsidRDefault="00324D5D" w:rsidP="00324D5D">
      <w:pPr>
        <w:pStyle w:val="a4"/>
        <w:numPr>
          <w:ilvl w:val="0"/>
          <w:numId w:val="24"/>
        </w:numPr>
        <w:ind w:leftChars="0"/>
        <w:jc w:val="left"/>
        <w:rPr>
          <w:highlight w:val="yellow"/>
        </w:rPr>
      </w:pPr>
      <w:r>
        <w:rPr>
          <w:rFonts w:hint="eastAsia"/>
          <w:highlight w:val="yellow"/>
        </w:rPr>
        <w:t xml:space="preserve">　施工中において、次のいずれかに該当する場合は、監督職員に報告のうえ、協議する。</w:t>
      </w:r>
    </w:p>
    <w:p w:rsidR="00324D5D" w:rsidRDefault="00324D5D" w:rsidP="00324D5D">
      <w:pPr>
        <w:pStyle w:val="a4"/>
        <w:numPr>
          <w:ilvl w:val="0"/>
          <w:numId w:val="25"/>
        </w:numPr>
        <w:ind w:leftChars="0"/>
        <w:jc w:val="left"/>
        <w:rPr>
          <w:highlight w:val="yellow"/>
        </w:rPr>
      </w:pPr>
      <w:r>
        <w:rPr>
          <w:rFonts w:hint="eastAsia"/>
          <w:highlight w:val="yellow"/>
        </w:rPr>
        <w:t xml:space="preserve">　予定の深さまで到達することが困難な場合</w:t>
      </w:r>
    </w:p>
    <w:p w:rsidR="00324D5D" w:rsidRDefault="00324D5D" w:rsidP="00324D5D">
      <w:pPr>
        <w:pStyle w:val="a4"/>
        <w:numPr>
          <w:ilvl w:val="0"/>
          <w:numId w:val="25"/>
        </w:numPr>
        <w:ind w:leftChars="0"/>
        <w:jc w:val="left"/>
        <w:rPr>
          <w:highlight w:val="yellow"/>
        </w:rPr>
      </w:pPr>
      <w:r>
        <w:rPr>
          <w:rFonts w:hint="eastAsia"/>
          <w:highlight w:val="yellow"/>
        </w:rPr>
        <w:t xml:space="preserve">　予定の掘削深度になっても、支持層が確認できなかった場合</w:t>
      </w:r>
    </w:p>
    <w:p w:rsidR="00324D5D" w:rsidRDefault="00324D5D" w:rsidP="00324D5D">
      <w:pPr>
        <w:pStyle w:val="a4"/>
        <w:numPr>
          <w:ilvl w:val="0"/>
          <w:numId w:val="25"/>
        </w:numPr>
        <w:ind w:leftChars="0"/>
        <w:jc w:val="left"/>
        <w:rPr>
          <w:highlight w:val="yellow"/>
        </w:rPr>
      </w:pPr>
      <w:r>
        <w:rPr>
          <w:rFonts w:hint="eastAsia"/>
          <w:highlight w:val="yellow"/>
        </w:rPr>
        <w:t xml:space="preserve">　予定の支持層への所定の根入れ深さを確認できなかった場合</w:t>
      </w:r>
    </w:p>
    <w:p w:rsidR="00324D5D" w:rsidRDefault="00324D5D" w:rsidP="00324D5D">
      <w:pPr>
        <w:pStyle w:val="a4"/>
        <w:numPr>
          <w:ilvl w:val="0"/>
          <w:numId w:val="25"/>
        </w:numPr>
        <w:ind w:leftChars="0"/>
        <w:jc w:val="left"/>
        <w:rPr>
          <w:highlight w:val="yellow"/>
        </w:rPr>
      </w:pPr>
      <w:r>
        <w:rPr>
          <w:rFonts w:hint="eastAsia"/>
          <w:highlight w:val="yellow"/>
        </w:rPr>
        <w:t>所定の寸法、形状及び位置を確保することが困難な場合</w:t>
      </w:r>
    </w:p>
    <w:p w:rsidR="00324D5D" w:rsidRDefault="00324D5D" w:rsidP="00324D5D">
      <w:pPr>
        <w:pStyle w:val="a4"/>
        <w:numPr>
          <w:ilvl w:val="0"/>
          <w:numId w:val="25"/>
        </w:numPr>
        <w:ind w:leftChars="0"/>
        <w:jc w:val="left"/>
        <w:rPr>
          <w:highlight w:val="yellow"/>
        </w:rPr>
      </w:pPr>
      <w:r>
        <w:rPr>
          <w:rFonts w:hint="eastAsia"/>
          <w:highlight w:val="yellow"/>
        </w:rPr>
        <w:t xml:space="preserve">　施工中に傾斜、変形、ひび割れ、異常沈下、掘削孔壁の崩落等の異常が生じた場合</w:t>
      </w:r>
    </w:p>
    <w:p w:rsidR="00324D5D" w:rsidRPr="00F772AE" w:rsidRDefault="00324D5D" w:rsidP="00324D5D">
      <w:pPr>
        <w:pStyle w:val="a4"/>
        <w:numPr>
          <w:ilvl w:val="0"/>
          <w:numId w:val="25"/>
        </w:numPr>
        <w:ind w:leftChars="0"/>
        <w:jc w:val="left"/>
        <w:rPr>
          <w:highlight w:val="yellow"/>
        </w:rPr>
      </w:pPr>
      <w:r>
        <w:rPr>
          <w:rFonts w:hint="eastAsia"/>
          <w:highlight w:val="yellow"/>
        </w:rPr>
        <w:t xml:space="preserve">　（ア）から（オ）まで以外に、杭が所定の性能を確保できないおそれがある場合</w:t>
      </w:r>
    </w:p>
    <w:p w:rsidR="00324D5D" w:rsidRDefault="00324D5D" w:rsidP="00324D5D">
      <w:pPr>
        <w:pStyle w:val="a4"/>
        <w:numPr>
          <w:ilvl w:val="0"/>
          <w:numId w:val="24"/>
        </w:numPr>
        <w:ind w:leftChars="0"/>
        <w:jc w:val="left"/>
        <w:rPr>
          <w:highlight w:val="yellow"/>
        </w:rPr>
      </w:pPr>
      <w:r>
        <w:rPr>
          <w:rFonts w:hint="eastAsia"/>
          <w:highlight w:val="yellow"/>
        </w:rPr>
        <w:t xml:space="preserve">　施工前に、設計図書に定められた杭又は支持地盤の位置及び土質について、試験を行い、その結果に基づき、支持力又は支持地盤の確認を行う。</w:t>
      </w:r>
    </w:p>
    <w:p w:rsidR="00324D5D" w:rsidRDefault="00324D5D" w:rsidP="00324D5D">
      <w:pPr>
        <w:pStyle w:val="a4"/>
        <w:numPr>
          <w:ilvl w:val="0"/>
          <w:numId w:val="24"/>
        </w:numPr>
        <w:ind w:leftChars="0"/>
        <w:jc w:val="left"/>
        <w:rPr>
          <w:highlight w:val="yellow"/>
        </w:rPr>
      </w:pPr>
      <w:r>
        <w:rPr>
          <w:rFonts w:hint="eastAsia"/>
          <w:highlight w:val="yellow"/>
        </w:rPr>
        <w:t xml:space="preserve">　試験は、監督職員の立会のもと行い、その後の施工について、監督職員と協議する。ただし、あらかじめ監督職員の承諾を受けた場合は、この限りではない。</w:t>
      </w:r>
    </w:p>
    <w:p w:rsidR="00324D5D" w:rsidRDefault="00324D5D" w:rsidP="00324D5D">
      <w:pPr>
        <w:pStyle w:val="a4"/>
        <w:numPr>
          <w:ilvl w:val="0"/>
          <w:numId w:val="24"/>
        </w:numPr>
        <w:ind w:leftChars="0"/>
        <w:jc w:val="left"/>
        <w:rPr>
          <w:highlight w:val="yellow"/>
        </w:rPr>
      </w:pPr>
      <w:r>
        <w:rPr>
          <w:rFonts w:hint="eastAsia"/>
          <w:highlight w:val="yellow"/>
        </w:rPr>
        <w:t xml:space="preserve">　試験杭は、本杭に先立ち施工し、試験杭の結果により、本杭の施工における管理基準等を定める。</w:t>
      </w:r>
    </w:p>
    <w:p w:rsidR="00324D5D" w:rsidRPr="00057ECC" w:rsidRDefault="00324D5D" w:rsidP="00324D5D">
      <w:pPr>
        <w:pStyle w:val="a4"/>
        <w:numPr>
          <w:ilvl w:val="0"/>
          <w:numId w:val="24"/>
        </w:numPr>
        <w:ind w:leftChars="0"/>
        <w:jc w:val="left"/>
        <w:rPr>
          <w:highlight w:val="yellow"/>
        </w:rPr>
      </w:pPr>
      <w:r>
        <w:rPr>
          <w:rFonts w:hint="eastAsia"/>
          <w:highlight w:val="yellow"/>
        </w:rPr>
        <w:t xml:space="preserve">　試験杭の施工設備は、本杭に用いるものを使用する。</w:t>
      </w:r>
    </w:p>
    <w:p w:rsidR="00F970FD" w:rsidRDefault="00F970FD" w:rsidP="008F01AA">
      <w:pPr>
        <w:jc w:val="left"/>
      </w:pPr>
    </w:p>
    <w:p w:rsidR="00FF5021" w:rsidRDefault="00FF5021" w:rsidP="008F01AA">
      <w:pPr>
        <w:jc w:val="left"/>
      </w:pPr>
    </w:p>
    <w:p w:rsidR="00FF5021" w:rsidRDefault="00FF5021" w:rsidP="008F01AA">
      <w:pPr>
        <w:jc w:val="left"/>
      </w:pPr>
    </w:p>
    <w:p w:rsidR="008F01AA" w:rsidRDefault="00395FE5" w:rsidP="008F01AA">
      <w:pPr>
        <w:jc w:val="left"/>
      </w:pPr>
      <w:r>
        <w:rPr>
          <w:rFonts w:hint="eastAsia"/>
        </w:rPr>
        <w:lastRenderedPageBreak/>
        <w:t>７．２　材料</w:t>
      </w:r>
    </w:p>
    <w:p w:rsidR="00FF5021" w:rsidRDefault="00FF5021" w:rsidP="008F01AA">
      <w:pPr>
        <w:jc w:val="left"/>
      </w:pPr>
    </w:p>
    <w:p w:rsidR="00183E1C" w:rsidRDefault="00183E1C" w:rsidP="008F01AA">
      <w:pPr>
        <w:jc w:val="left"/>
      </w:pPr>
      <w:r>
        <w:rPr>
          <w:rFonts w:hint="eastAsia"/>
        </w:rPr>
        <w:t xml:space="preserve">　（</w:t>
      </w:r>
      <w:r w:rsidR="00B66860">
        <w:rPr>
          <w:rFonts w:hint="eastAsia"/>
        </w:rPr>
        <w:t>ａ</w:t>
      </w:r>
      <w:r>
        <w:rPr>
          <w:rFonts w:hint="eastAsia"/>
        </w:rPr>
        <w:t>）</w:t>
      </w:r>
      <w:r w:rsidR="001856E3">
        <w:rPr>
          <w:rFonts w:hint="eastAsia"/>
        </w:rPr>
        <w:t>杭</w:t>
      </w:r>
      <w:r>
        <w:rPr>
          <w:rFonts w:hint="eastAsia"/>
        </w:rPr>
        <w:t>材料</w:t>
      </w:r>
    </w:p>
    <w:tbl>
      <w:tblPr>
        <w:tblW w:w="8931" w:type="dxa"/>
        <w:tblInd w:w="-5" w:type="dxa"/>
        <w:tblCellMar>
          <w:left w:w="99" w:type="dxa"/>
          <w:right w:w="99" w:type="dxa"/>
        </w:tblCellMar>
        <w:tblLook w:val="04A0" w:firstRow="1" w:lastRow="0" w:firstColumn="1" w:lastColumn="0" w:noHBand="0" w:noVBand="1"/>
      </w:tblPr>
      <w:tblGrid>
        <w:gridCol w:w="2040"/>
        <w:gridCol w:w="1788"/>
        <w:gridCol w:w="850"/>
        <w:gridCol w:w="992"/>
        <w:gridCol w:w="993"/>
        <w:gridCol w:w="992"/>
        <w:gridCol w:w="1276"/>
      </w:tblGrid>
      <w:tr w:rsidR="002E7F4D" w:rsidRPr="001856E3" w:rsidTr="001A4879">
        <w:trPr>
          <w:trHeight w:val="37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製造メーカー</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名　　　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径</w:t>
            </w:r>
            <w:r w:rsidRPr="001856E3">
              <w:rPr>
                <w:rFonts w:ascii="ＭＳ Ｐ明朝" w:eastAsia="ＭＳ Ｐ明朝" w:hAnsi="ＭＳ Ｐ明朝" w:cs="ＭＳ Ｐゴシック" w:hint="eastAsia"/>
                <w:kern w:val="0"/>
                <w:sz w:val="20"/>
                <w:szCs w:val="20"/>
              </w:rPr>
              <w:br/>
              <w:t>（mm）</w:t>
            </w:r>
          </w:p>
        </w:tc>
        <w:tc>
          <w:tcPr>
            <w:tcW w:w="297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長さ（ｍ）</w:t>
            </w:r>
          </w:p>
        </w:tc>
        <w:tc>
          <w:tcPr>
            <w:tcW w:w="1276" w:type="dxa"/>
            <w:vMerge w:val="restart"/>
            <w:tcBorders>
              <w:top w:val="single" w:sz="4" w:space="0" w:color="auto"/>
              <w:left w:val="single" w:sz="4" w:space="0" w:color="auto"/>
              <w:right w:val="single" w:sz="4" w:space="0" w:color="000000"/>
            </w:tcBorders>
            <w:shd w:val="clear" w:color="000000" w:fill="FFFFFF"/>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本数</w:t>
            </w:r>
          </w:p>
        </w:tc>
      </w:tr>
      <w:tr w:rsidR="002E7F4D" w:rsidRPr="001856E3" w:rsidTr="001A4879">
        <w:trPr>
          <w:trHeight w:val="375"/>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2E7F4D" w:rsidRPr="001856E3" w:rsidRDefault="002E7F4D" w:rsidP="001856E3">
            <w:pPr>
              <w:widowControl/>
              <w:jc w:val="left"/>
              <w:rPr>
                <w:rFonts w:ascii="ＭＳ Ｐ明朝" w:eastAsia="ＭＳ Ｐ明朝" w:hAnsi="ＭＳ Ｐ明朝" w:cs="ＭＳ Ｐゴシック"/>
                <w:kern w:val="0"/>
                <w:sz w:val="20"/>
                <w:szCs w:val="20"/>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rsidR="002E7F4D" w:rsidRPr="001856E3" w:rsidRDefault="002E7F4D" w:rsidP="001856E3">
            <w:pPr>
              <w:widowControl/>
              <w:jc w:val="left"/>
              <w:rPr>
                <w:rFonts w:ascii="ＭＳ Ｐ明朝" w:eastAsia="ＭＳ Ｐ明朝" w:hAnsi="ＭＳ Ｐ明朝" w:cs="ＭＳ Ｐゴシック"/>
                <w:kern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E7F4D" w:rsidRPr="001856E3" w:rsidRDefault="002E7F4D" w:rsidP="001856E3">
            <w:pPr>
              <w:widowControl/>
              <w:jc w:val="left"/>
              <w:rPr>
                <w:rFonts w:ascii="ＭＳ Ｐ明朝" w:eastAsia="ＭＳ Ｐ明朝" w:hAnsi="ＭＳ Ｐ明朝"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上杭</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中杭</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E7F4D" w:rsidRPr="001856E3" w:rsidRDefault="002E7F4D" w:rsidP="001856E3">
            <w:pPr>
              <w:widowControl/>
              <w:jc w:val="center"/>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下杭</w:t>
            </w:r>
          </w:p>
        </w:tc>
        <w:tc>
          <w:tcPr>
            <w:tcW w:w="1276" w:type="dxa"/>
            <w:vMerge/>
            <w:tcBorders>
              <w:left w:val="single" w:sz="4" w:space="0" w:color="auto"/>
              <w:bottom w:val="single" w:sz="4" w:space="0" w:color="auto"/>
              <w:right w:val="single" w:sz="4" w:space="0" w:color="000000"/>
            </w:tcBorders>
            <w:vAlign w:val="center"/>
            <w:hideMark/>
          </w:tcPr>
          <w:p w:rsidR="002E7F4D" w:rsidRPr="001856E3" w:rsidRDefault="002E7F4D" w:rsidP="001856E3">
            <w:pPr>
              <w:widowControl/>
              <w:jc w:val="left"/>
              <w:rPr>
                <w:rFonts w:ascii="ＭＳ Ｐ明朝" w:eastAsia="ＭＳ Ｐ明朝" w:hAnsi="ＭＳ Ｐ明朝" w:cs="ＭＳ Ｐゴシック"/>
                <w:kern w:val="0"/>
                <w:sz w:val="20"/>
                <w:szCs w:val="20"/>
              </w:rPr>
            </w:pPr>
          </w:p>
        </w:tc>
      </w:tr>
      <w:tr w:rsidR="001856E3" w:rsidRPr="001856E3" w:rsidTr="001A4879">
        <w:trPr>
          <w:trHeight w:val="375"/>
        </w:trPr>
        <w:tc>
          <w:tcPr>
            <w:tcW w:w="20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1788"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r>
      <w:tr w:rsidR="001856E3" w:rsidRPr="001856E3" w:rsidTr="001A4879">
        <w:trPr>
          <w:trHeight w:val="375"/>
        </w:trPr>
        <w:tc>
          <w:tcPr>
            <w:tcW w:w="20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1788"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r>
      <w:tr w:rsidR="001856E3" w:rsidRPr="001856E3" w:rsidTr="001A4879">
        <w:trPr>
          <w:trHeight w:val="375"/>
        </w:trPr>
        <w:tc>
          <w:tcPr>
            <w:tcW w:w="20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1788"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000000"/>
            </w:tcBorders>
            <w:shd w:val="clear" w:color="000000" w:fill="FFFF00"/>
            <w:noWrap/>
            <w:vAlign w:val="center"/>
            <w:hideMark/>
          </w:tcPr>
          <w:p w:rsidR="001856E3" w:rsidRPr="001856E3" w:rsidRDefault="001856E3" w:rsidP="001856E3">
            <w:pPr>
              <w:widowControl/>
              <w:jc w:val="left"/>
              <w:rPr>
                <w:rFonts w:ascii="ＭＳ Ｐ明朝" w:eastAsia="ＭＳ Ｐ明朝" w:hAnsi="ＭＳ Ｐ明朝" w:cs="ＭＳ Ｐゴシック"/>
                <w:kern w:val="0"/>
                <w:sz w:val="20"/>
                <w:szCs w:val="20"/>
              </w:rPr>
            </w:pPr>
            <w:r w:rsidRPr="001856E3">
              <w:rPr>
                <w:rFonts w:ascii="ＭＳ Ｐ明朝" w:eastAsia="ＭＳ Ｐ明朝" w:hAnsi="ＭＳ Ｐ明朝" w:cs="ＭＳ Ｐゴシック" w:hint="eastAsia"/>
                <w:kern w:val="0"/>
                <w:sz w:val="20"/>
                <w:szCs w:val="20"/>
              </w:rPr>
              <w:t xml:space="preserve">　</w:t>
            </w:r>
          </w:p>
        </w:tc>
      </w:tr>
    </w:tbl>
    <w:p w:rsidR="00183E1C" w:rsidRDefault="00183E1C" w:rsidP="00FE159C">
      <w:pPr>
        <w:jc w:val="left"/>
      </w:pPr>
    </w:p>
    <w:p w:rsidR="00B66860" w:rsidRDefault="005C0675" w:rsidP="00FE159C">
      <w:pPr>
        <w:jc w:val="left"/>
        <w:rPr>
          <w:rFonts w:ascii="HGP教科書体" w:hAnsi="ＭＳ 明朝" w:cs="ＭＳ 明朝"/>
        </w:rPr>
      </w:pPr>
      <w:r>
        <w:rPr>
          <w:rFonts w:hint="eastAsia"/>
        </w:rPr>
        <w:t xml:space="preserve">　</w:t>
      </w:r>
      <w:r w:rsidR="00B66860" w:rsidRPr="00B66860">
        <w:rPr>
          <w:rFonts w:ascii="HGP教科書体" w:hint="eastAsia"/>
        </w:rPr>
        <w:t>（</w:t>
      </w:r>
      <w:r w:rsidR="00B66860" w:rsidRPr="00B66860">
        <w:rPr>
          <w:rFonts w:ascii="HGP教科書体" w:hAnsi="ＭＳ 明朝" w:cs="ＭＳ 明朝" w:hint="eastAsia"/>
        </w:rPr>
        <w:t>ｂ）</w:t>
      </w:r>
      <w:r>
        <w:rPr>
          <w:rFonts w:ascii="HGP教科書体" w:hAnsi="ＭＳ 明朝" w:cs="ＭＳ 明朝" w:hint="eastAsia"/>
        </w:rPr>
        <w:t>各注入液</w:t>
      </w:r>
    </w:p>
    <w:tbl>
      <w:tblPr>
        <w:tblW w:w="8931" w:type="dxa"/>
        <w:tblInd w:w="-5" w:type="dxa"/>
        <w:tblCellMar>
          <w:left w:w="99" w:type="dxa"/>
          <w:right w:w="99" w:type="dxa"/>
        </w:tblCellMar>
        <w:tblLook w:val="04A0" w:firstRow="1" w:lastRow="0" w:firstColumn="1" w:lastColumn="0" w:noHBand="0" w:noVBand="1"/>
      </w:tblPr>
      <w:tblGrid>
        <w:gridCol w:w="1555"/>
        <w:gridCol w:w="1672"/>
        <w:gridCol w:w="1154"/>
        <w:gridCol w:w="547"/>
        <w:gridCol w:w="1276"/>
        <w:gridCol w:w="1559"/>
        <w:gridCol w:w="1168"/>
      </w:tblGrid>
      <w:tr w:rsidR="005C0675" w:rsidRPr="005C0675" w:rsidTr="001A4879">
        <w:trPr>
          <w:trHeight w:val="375"/>
        </w:trPr>
        <w:tc>
          <w:tcPr>
            <w:tcW w:w="89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2"/>
              </w:rPr>
            </w:pPr>
            <w:r w:rsidRPr="005C0675">
              <w:rPr>
                <w:rFonts w:ascii="ＭＳ Ｐ明朝" w:eastAsia="ＭＳ Ｐ明朝" w:hAnsi="ＭＳ Ｐ明朝" w:cs="ＭＳ Ｐゴシック" w:hint="eastAsia"/>
                <w:kern w:val="0"/>
                <w:sz w:val="22"/>
              </w:rPr>
              <w:t>材　　　料</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名称</w:t>
            </w:r>
          </w:p>
        </w:tc>
        <w:tc>
          <w:tcPr>
            <w:tcW w:w="28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仕様・規格</w:t>
            </w:r>
          </w:p>
        </w:tc>
        <w:tc>
          <w:tcPr>
            <w:tcW w:w="1823" w:type="dxa"/>
            <w:gridSpan w:val="2"/>
            <w:tcBorders>
              <w:top w:val="single" w:sz="4" w:space="0" w:color="auto"/>
              <w:left w:val="nil"/>
              <w:bottom w:val="single" w:sz="4" w:space="0" w:color="auto"/>
              <w:right w:val="single" w:sz="4" w:space="0" w:color="auto"/>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製造メーカー</w:t>
            </w:r>
          </w:p>
        </w:tc>
        <w:tc>
          <w:tcPr>
            <w:tcW w:w="272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備考</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セメント</w:t>
            </w:r>
          </w:p>
        </w:tc>
        <w:tc>
          <w:tcPr>
            <w:tcW w:w="282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82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2727" w:type="dxa"/>
            <w:gridSpan w:val="2"/>
            <w:tcBorders>
              <w:top w:val="single" w:sz="4" w:space="0" w:color="auto"/>
              <w:left w:val="nil"/>
              <w:bottom w:val="single" w:sz="4" w:space="0" w:color="auto"/>
              <w:right w:val="single" w:sz="4" w:space="0" w:color="000000"/>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ベントナイト</w:t>
            </w:r>
          </w:p>
        </w:tc>
        <w:tc>
          <w:tcPr>
            <w:tcW w:w="282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82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2727" w:type="dxa"/>
            <w:gridSpan w:val="2"/>
            <w:tcBorders>
              <w:top w:val="single" w:sz="4" w:space="0" w:color="auto"/>
              <w:left w:val="nil"/>
              <w:bottom w:val="single" w:sz="4" w:space="0" w:color="auto"/>
              <w:right w:val="single" w:sz="4" w:space="0" w:color="000000"/>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ＣＭＣ</w:t>
            </w:r>
          </w:p>
        </w:tc>
        <w:tc>
          <w:tcPr>
            <w:tcW w:w="282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82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2727" w:type="dxa"/>
            <w:gridSpan w:val="2"/>
            <w:tcBorders>
              <w:top w:val="single" w:sz="4" w:space="0" w:color="auto"/>
              <w:left w:val="nil"/>
              <w:bottom w:val="single" w:sz="4" w:space="0" w:color="auto"/>
              <w:right w:val="single" w:sz="4" w:space="0" w:color="000000"/>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水</w:t>
            </w:r>
          </w:p>
        </w:tc>
        <w:tc>
          <w:tcPr>
            <w:tcW w:w="282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82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2727" w:type="dxa"/>
            <w:gridSpan w:val="2"/>
            <w:tcBorders>
              <w:top w:val="single" w:sz="4" w:space="0" w:color="auto"/>
              <w:left w:val="nil"/>
              <w:bottom w:val="single" w:sz="4" w:space="0" w:color="auto"/>
              <w:right w:val="single" w:sz="4" w:space="0" w:color="000000"/>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282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823"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2727" w:type="dxa"/>
            <w:gridSpan w:val="2"/>
            <w:tcBorders>
              <w:top w:val="single" w:sz="4" w:space="0" w:color="auto"/>
              <w:left w:val="nil"/>
              <w:bottom w:val="single" w:sz="4" w:space="0" w:color="auto"/>
              <w:right w:val="single" w:sz="4" w:space="0" w:color="000000"/>
            </w:tcBorders>
            <w:shd w:val="clear" w:color="000000" w:fill="FFFF00"/>
            <w:noWrap/>
            <w:vAlign w:val="center"/>
            <w:hideMark/>
          </w:tcPr>
          <w:p w:rsidR="005C0675" w:rsidRPr="005C0675" w:rsidRDefault="005C0675" w:rsidP="005C0675">
            <w:pPr>
              <w:widowControl/>
              <w:jc w:val="left"/>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89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2"/>
              </w:rPr>
            </w:pPr>
            <w:r w:rsidRPr="005C0675">
              <w:rPr>
                <w:rFonts w:ascii="ＭＳ Ｐ明朝" w:eastAsia="ＭＳ Ｐ明朝" w:hAnsi="ＭＳ Ｐ明朝" w:cs="ＭＳ Ｐゴシック" w:hint="eastAsia"/>
                <w:kern w:val="0"/>
                <w:sz w:val="22"/>
              </w:rPr>
              <w:t>配　　　合</w:t>
            </w:r>
          </w:p>
        </w:tc>
      </w:tr>
      <w:tr w:rsidR="005C0675" w:rsidRPr="005C0675" w:rsidTr="001A4879">
        <w:trPr>
          <w:trHeight w:val="52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名称</w:t>
            </w:r>
          </w:p>
        </w:tc>
        <w:tc>
          <w:tcPr>
            <w:tcW w:w="1672" w:type="dxa"/>
            <w:tcBorders>
              <w:top w:val="nil"/>
              <w:left w:val="nil"/>
              <w:bottom w:val="single" w:sz="4" w:space="0" w:color="auto"/>
              <w:right w:val="single" w:sz="4" w:space="0" w:color="000000"/>
            </w:tcBorders>
            <w:shd w:val="clear" w:color="000000" w:fill="FFFFFF"/>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セメント</w:t>
            </w:r>
            <w:r w:rsidRPr="005C0675">
              <w:rPr>
                <w:rFonts w:ascii="ＭＳ Ｐ明朝" w:eastAsia="ＭＳ Ｐ明朝" w:hAnsi="ＭＳ Ｐ明朝" w:cs="ＭＳ Ｐゴシック" w:hint="eastAsia"/>
                <w:kern w:val="0"/>
                <w:sz w:val="20"/>
                <w:szCs w:val="20"/>
              </w:rPr>
              <w:br/>
              <w:t>（ｋｇ）</w:t>
            </w:r>
          </w:p>
        </w:tc>
        <w:tc>
          <w:tcPr>
            <w:tcW w:w="1701" w:type="dxa"/>
            <w:gridSpan w:val="2"/>
            <w:tcBorders>
              <w:top w:val="nil"/>
              <w:left w:val="nil"/>
              <w:bottom w:val="single" w:sz="4" w:space="0" w:color="auto"/>
              <w:right w:val="single" w:sz="4" w:space="0" w:color="000000"/>
            </w:tcBorders>
            <w:shd w:val="clear" w:color="000000" w:fill="FFFFFF"/>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ベントナイト</w:t>
            </w:r>
            <w:r w:rsidRPr="005C0675">
              <w:rPr>
                <w:rFonts w:ascii="ＭＳ Ｐ明朝" w:eastAsia="ＭＳ Ｐ明朝" w:hAnsi="ＭＳ Ｐ明朝" w:cs="ＭＳ Ｐゴシック" w:hint="eastAsia"/>
                <w:kern w:val="0"/>
                <w:sz w:val="20"/>
                <w:szCs w:val="20"/>
              </w:rPr>
              <w:br/>
              <w:t>（ｋｇ）</w:t>
            </w:r>
          </w:p>
        </w:tc>
        <w:tc>
          <w:tcPr>
            <w:tcW w:w="1276" w:type="dxa"/>
            <w:tcBorders>
              <w:top w:val="nil"/>
              <w:left w:val="nil"/>
              <w:bottom w:val="single" w:sz="4" w:space="0" w:color="auto"/>
              <w:right w:val="single" w:sz="4" w:space="0" w:color="000000"/>
            </w:tcBorders>
            <w:shd w:val="clear" w:color="000000" w:fill="FFFFFF"/>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水</w:t>
            </w:r>
            <w:r w:rsidRPr="005C0675">
              <w:rPr>
                <w:rFonts w:ascii="ＭＳ Ｐ明朝" w:eastAsia="ＭＳ Ｐ明朝" w:hAnsi="ＭＳ Ｐ明朝" w:cs="ＭＳ Ｐゴシック" w:hint="eastAsia"/>
                <w:kern w:val="0"/>
                <w:sz w:val="20"/>
                <w:szCs w:val="20"/>
              </w:rPr>
              <w:br/>
              <w:t>（ｋｇ）</w:t>
            </w:r>
          </w:p>
        </w:tc>
        <w:tc>
          <w:tcPr>
            <w:tcW w:w="1559" w:type="dxa"/>
            <w:tcBorders>
              <w:top w:val="nil"/>
              <w:left w:val="nil"/>
              <w:bottom w:val="single" w:sz="4" w:space="0" w:color="auto"/>
              <w:right w:val="single" w:sz="4" w:space="0" w:color="000000"/>
            </w:tcBorders>
            <w:shd w:val="clear" w:color="000000" w:fill="FFFFFF"/>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ＣＭＣ</w:t>
            </w:r>
            <w:r w:rsidRPr="005C0675">
              <w:rPr>
                <w:rFonts w:ascii="ＭＳ Ｐ明朝" w:eastAsia="ＭＳ Ｐ明朝" w:hAnsi="ＭＳ Ｐ明朝" w:cs="ＭＳ Ｐゴシック" w:hint="eastAsia"/>
                <w:kern w:val="0"/>
                <w:sz w:val="20"/>
                <w:szCs w:val="20"/>
              </w:rPr>
              <w:br/>
              <w:t>（ｋｇ）</w:t>
            </w:r>
          </w:p>
        </w:tc>
        <w:tc>
          <w:tcPr>
            <w:tcW w:w="1168" w:type="dxa"/>
            <w:tcBorders>
              <w:top w:val="nil"/>
              <w:left w:val="nil"/>
              <w:bottom w:val="single" w:sz="4" w:space="0" w:color="auto"/>
              <w:right w:val="single" w:sz="4" w:space="0" w:color="000000"/>
            </w:tcBorders>
            <w:shd w:val="clear" w:color="000000" w:fill="FFFFFF"/>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練上がり量</w:t>
            </w:r>
            <w:r w:rsidRPr="005C0675">
              <w:rPr>
                <w:rFonts w:ascii="ＭＳ Ｐ明朝" w:eastAsia="ＭＳ Ｐ明朝" w:hAnsi="ＭＳ Ｐ明朝" w:cs="ＭＳ Ｐゴシック" w:hint="eastAsia"/>
                <w:kern w:val="0"/>
                <w:sz w:val="20"/>
                <w:szCs w:val="20"/>
              </w:rPr>
              <w:br/>
              <w:t>（ｋｇ）</w:t>
            </w:r>
          </w:p>
        </w:tc>
      </w:tr>
      <w:tr w:rsidR="005C0675" w:rsidRPr="005C0675" w:rsidTr="001A4879">
        <w:trPr>
          <w:trHeight w:val="42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掘削液</w:t>
            </w:r>
          </w:p>
        </w:tc>
        <w:tc>
          <w:tcPr>
            <w:tcW w:w="1672"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168" w:type="dxa"/>
            <w:tcBorders>
              <w:top w:val="single" w:sz="4" w:space="0" w:color="auto"/>
              <w:left w:val="nil"/>
              <w:bottom w:val="single" w:sz="4" w:space="0" w:color="auto"/>
              <w:right w:val="single" w:sz="4" w:space="0" w:color="000000"/>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420"/>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杭周固定液</w:t>
            </w:r>
          </w:p>
        </w:tc>
        <w:tc>
          <w:tcPr>
            <w:tcW w:w="1672"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168" w:type="dxa"/>
            <w:tcBorders>
              <w:top w:val="single" w:sz="4" w:space="0" w:color="auto"/>
              <w:left w:val="nil"/>
              <w:bottom w:val="single" w:sz="4" w:space="0" w:color="auto"/>
              <w:right w:val="single" w:sz="4" w:space="0" w:color="000000"/>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根固め液</w:t>
            </w:r>
          </w:p>
        </w:tc>
        <w:tc>
          <w:tcPr>
            <w:tcW w:w="1672"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168" w:type="dxa"/>
            <w:tcBorders>
              <w:top w:val="single" w:sz="4" w:space="0" w:color="auto"/>
              <w:left w:val="nil"/>
              <w:bottom w:val="single" w:sz="4" w:space="0" w:color="auto"/>
              <w:right w:val="single" w:sz="4" w:space="0" w:color="000000"/>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r w:rsidR="005C0675" w:rsidRPr="005C0675" w:rsidTr="001A4879">
        <w:trPr>
          <w:trHeight w:val="375"/>
        </w:trPr>
        <w:tc>
          <w:tcPr>
            <w:tcW w:w="1555" w:type="dxa"/>
            <w:tcBorders>
              <w:top w:val="single" w:sz="4" w:space="0" w:color="auto"/>
              <w:left w:val="single" w:sz="4" w:space="0" w:color="auto"/>
              <w:bottom w:val="single" w:sz="4" w:space="0" w:color="auto"/>
              <w:right w:val="single" w:sz="4" w:space="0" w:color="000000"/>
            </w:tcBorders>
            <w:shd w:val="clear" w:color="auto"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672"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c>
          <w:tcPr>
            <w:tcW w:w="1168" w:type="dxa"/>
            <w:tcBorders>
              <w:top w:val="single" w:sz="4" w:space="0" w:color="auto"/>
              <w:left w:val="nil"/>
              <w:bottom w:val="single" w:sz="4" w:space="0" w:color="auto"/>
              <w:right w:val="single" w:sz="4" w:space="0" w:color="000000"/>
            </w:tcBorders>
            <w:shd w:val="clear" w:color="000000" w:fill="FFFF00"/>
            <w:vAlign w:val="center"/>
            <w:hideMark/>
          </w:tcPr>
          <w:p w:rsidR="005C0675" w:rsidRPr="005C0675" w:rsidRDefault="005C0675" w:rsidP="005C0675">
            <w:pPr>
              <w:widowControl/>
              <w:jc w:val="center"/>
              <w:rPr>
                <w:rFonts w:ascii="ＭＳ Ｐ明朝" w:eastAsia="ＭＳ Ｐ明朝" w:hAnsi="ＭＳ Ｐ明朝" w:cs="ＭＳ Ｐゴシック"/>
                <w:kern w:val="0"/>
                <w:sz w:val="20"/>
                <w:szCs w:val="20"/>
              </w:rPr>
            </w:pPr>
            <w:r w:rsidRPr="005C0675">
              <w:rPr>
                <w:rFonts w:ascii="ＭＳ Ｐ明朝" w:eastAsia="ＭＳ Ｐ明朝" w:hAnsi="ＭＳ Ｐ明朝" w:cs="ＭＳ Ｐゴシック" w:hint="eastAsia"/>
                <w:kern w:val="0"/>
                <w:sz w:val="20"/>
                <w:szCs w:val="20"/>
              </w:rPr>
              <w:t xml:space="preserve">　</w:t>
            </w:r>
          </w:p>
        </w:tc>
      </w:tr>
    </w:tbl>
    <w:p w:rsidR="00B81A75" w:rsidRPr="009610B7" w:rsidRDefault="00B81A75" w:rsidP="009610B7">
      <w:pPr>
        <w:jc w:val="left"/>
        <w:rPr>
          <w:rFonts w:ascii="HGP教科書体" w:hAnsi="ＭＳ 明朝" w:cs="ＭＳ 明朝"/>
        </w:rPr>
      </w:pPr>
    </w:p>
    <w:p w:rsidR="00B25A65" w:rsidRDefault="00B25A65" w:rsidP="00FE159C">
      <w:pPr>
        <w:jc w:val="left"/>
      </w:pPr>
      <w:r>
        <w:rPr>
          <w:rFonts w:hint="eastAsia"/>
        </w:rPr>
        <w:t>７．３</w:t>
      </w:r>
      <w:r w:rsidR="00B25483">
        <w:rPr>
          <w:rFonts w:hint="eastAsia"/>
        </w:rPr>
        <w:t xml:space="preserve">　</w:t>
      </w:r>
      <w:r w:rsidR="002F1AAE">
        <w:rPr>
          <w:rFonts w:hint="eastAsia"/>
        </w:rPr>
        <w:t>使用機械</w:t>
      </w:r>
    </w:p>
    <w:tbl>
      <w:tblPr>
        <w:tblW w:w="8926" w:type="dxa"/>
        <w:tblCellMar>
          <w:left w:w="99" w:type="dxa"/>
          <w:right w:w="99" w:type="dxa"/>
        </w:tblCellMar>
        <w:tblLook w:val="04A0" w:firstRow="1" w:lastRow="0" w:firstColumn="1" w:lastColumn="0" w:noHBand="0" w:noVBand="1"/>
      </w:tblPr>
      <w:tblGrid>
        <w:gridCol w:w="2040"/>
        <w:gridCol w:w="4080"/>
        <w:gridCol w:w="1020"/>
        <w:gridCol w:w="1786"/>
      </w:tblGrid>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名称</w:t>
            </w:r>
          </w:p>
        </w:tc>
        <w:tc>
          <w:tcPr>
            <w:tcW w:w="4080" w:type="dxa"/>
            <w:tcBorders>
              <w:top w:val="single" w:sz="4" w:space="0" w:color="auto"/>
              <w:left w:val="nil"/>
              <w:bottom w:val="single" w:sz="4" w:space="0" w:color="auto"/>
              <w:right w:val="nil"/>
            </w:tcBorders>
            <w:shd w:val="clear" w:color="auto" w:fill="auto"/>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摘　　　要</w:t>
            </w:r>
          </w:p>
        </w:tc>
        <w:tc>
          <w:tcPr>
            <w:tcW w:w="1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数量</w:t>
            </w:r>
          </w:p>
        </w:tc>
        <w:tc>
          <w:tcPr>
            <w:tcW w:w="1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備　考</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杭打ち機</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発電機</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補助クレーン</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ドロップハンマー</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ヤットコ</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モルタルプラント</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バックホウ</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r w:rsidR="002F1AAE" w:rsidRPr="002F1AAE" w:rsidTr="001A4879">
        <w:trPr>
          <w:trHeight w:val="375"/>
        </w:trPr>
        <w:tc>
          <w:tcPr>
            <w:tcW w:w="2040"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center"/>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（溶接機）</w:t>
            </w:r>
          </w:p>
        </w:tc>
        <w:tc>
          <w:tcPr>
            <w:tcW w:w="408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020"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c>
          <w:tcPr>
            <w:tcW w:w="1786" w:type="dxa"/>
            <w:tcBorders>
              <w:top w:val="single" w:sz="4" w:space="0" w:color="auto"/>
              <w:left w:val="nil"/>
              <w:bottom w:val="single" w:sz="4" w:space="0" w:color="auto"/>
              <w:right w:val="single" w:sz="4" w:space="0" w:color="000000"/>
            </w:tcBorders>
            <w:shd w:val="clear" w:color="000000" w:fill="FFFF00"/>
            <w:noWrap/>
            <w:vAlign w:val="center"/>
            <w:hideMark/>
          </w:tcPr>
          <w:p w:rsidR="002F1AAE" w:rsidRPr="002F1AAE" w:rsidRDefault="002F1AAE" w:rsidP="002F1AAE">
            <w:pPr>
              <w:widowControl/>
              <w:jc w:val="left"/>
              <w:rPr>
                <w:rFonts w:ascii="ＭＳ Ｐ明朝" w:eastAsia="ＭＳ Ｐ明朝" w:hAnsi="ＭＳ Ｐ明朝" w:cs="ＭＳ Ｐゴシック"/>
                <w:kern w:val="0"/>
                <w:sz w:val="20"/>
                <w:szCs w:val="20"/>
              </w:rPr>
            </w:pPr>
            <w:r w:rsidRPr="002F1AAE">
              <w:rPr>
                <w:rFonts w:ascii="ＭＳ Ｐ明朝" w:eastAsia="ＭＳ Ｐ明朝" w:hAnsi="ＭＳ Ｐ明朝" w:cs="ＭＳ Ｐゴシック" w:hint="eastAsia"/>
                <w:kern w:val="0"/>
                <w:sz w:val="20"/>
                <w:szCs w:val="20"/>
              </w:rPr>
              <w:t xml:space="preserve">　</w:t>
            </w:r>
          </w:p>
        </w:tc>
      </w:tr>
    </w:tbl>
    <w:p w:rsidR="004E2FC9" w:rsidRDefault="009A494C" w:rsidP="004E2FC9">
      <w:pPr>
        <w:jc w:val="left"/>
        <w:rPr>
          <w:rFonts w:ascii="HGP教科書体" w:hAnsi="ＭＳ 明朝" w:cs="ＭＳ 明朝"/>
        </w:rPr>
      </w:pPr>
      <w:r>
        <w:rPr>
          <w:rFonts w:ascii="HGP教科書体" w:hAnsi="ＭＳ 明朝" w:cs="ＭＳ 明朝" w:hint="eastAsia"/>
        </w:rPr>
        <w:lastRenderedPageBreak/>
        <w:t>７．４　施工記録</w:t>
      </w:r>
    </w:p>
    <w:p w:rsidR="0055317D" w:rsidRDefault="0055317D" w:rsidP="004E2FC9">
      <w:pPr>
        <w:jc w:val="left"/>
        <w:rPr>
          <w:rFonts w:ascii="HGP教科書体" w:hAnsi="ＭＳ 明朝" w:cs="ＭＳ 明朝"/>
        </w:rPr>
      </w:pPr>
      <w:r>
        <w:rPr>
          <w:noProof/>
          <w:szCs w:val="24"/>
        </w:rPr>
        <mc:AlternateContent>
          <mc:Choice Requires="wps">
            <w:drawing>
              <wp:anchor distT="0" distB="0" distL="114300" distR="114300" simplePos="0" relativeHeight="251853824" behindDoc="0" locked="0" layoutInCell="1" allowOverlap="1" wp14:anchorId="635596E1" wp14:editId="658A2EE5">
                <wp:simplePos x="0" y="0"/>
                <wp:positionH relativeFrom="column">
                  <wp:posOffset>-422910</wp:posOffset>
                </wp:positionH>
                <wp:positionV relativeFrom="paragraph">
                  <wp:posOffset>151765</wp:posOffset>
                </wp:positionV>
                <wp:extent cx="6200775" cy="813435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6200775" cy="8134350"/>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5D40A" id="角丸四角形 29" o:spid="_x0000_s1026" style="position:absolute;left:0;text-align:left;margin-left:-33.3pt;margin-top:11.95pt;width:488.25pt;height:64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" filled="f" strokecolor="windowText" strokeweight="1.5pt">
                <v:stroke joinstyle="miter"/>
              </v:roundrect>
            </w:pict>
          </mc:Fallback>
        </mc:AlternateContent>
      </w:r>
    </w:p>
    <w:p w:rsidR="0055317D" w:rsidRDefault="0055317D" w:rsidP="004E2FC9">
      <w:pPr>
        <w:jc w:val="left"/>
        <w:rPr>
          <w:rFonts w:ascii="HGP教科書体" w:hAnsi="ＭＳ 明朝" w:cs="ＭＳ 明朝"/>
        </w:rPr>
      </w:pPr>
    </w:p>
    <w:p w:rsidR="00FF5021" w:rsidRDefault="00FF5021" w:rsidP="00FF5021">
      <w:pPr>
        <w:pStyle w:val="a4"/>
        <w:numPr>
          <w:ilvl w:val="0"/>
          <w:numId w:val="26"/>
        </w:numPr>
        <w:ind w:leftChars="0"/>
        <w:jc w:val="left"/>
        <w:rPr>
          <w:highlight w:val="yellow"/>
        </w:rPr>
      </w:pPr>
      <w:r>
        <w:rPr>
          <w:rFonts w:hint="eastAsia"/>
          <w:highlight w:val="yellow"/>
        </w:rPr>
        <w:t xml:space="preserve">　全ての杭について、杭の材料、掘削径、施工時間、支持層深さ、アースオーガー駆動用電動機の電流値又は積分電流値、根固め液及び杭周固定液の注入量、杭の根入れ長さ、建込み中の鉛直度、継手の状態、水平方向の位置ずれ寸法、杭頭の高さ、杭頭処理の状態等を記録する。</w:t>
      </w:r>
    </w:p>
    <w:p w:rsidR="00FF5021" w:rsidRDefault="00FF5021" w:rsidP="00FF5021">
      <w:pPr>
        <w:pStyle w:val="a4"/>
        <w:numPr>
          <w:ilvl w:val="0"/>
          <w:numId w:val="26"/>
        </w:numPr>
        <w:ind w:leftChars="0"/>
        <w:jc w:val="left"/>
        <w:rPr>
          <w:highlight w:val="yellow"/>
        </w:rPr>
      </w:pPr>
      <w:r>
        <w:rPr>
          <w:rFonts w:hint="eastAsia"/>
          <w:highlight w:val="yellow"/>
        </w:rPr>
        <w:t xml:space="preserve">　工事写真の撮影対象は下表のとおりとする。</w:t>
      </w:r>
    </w:p>
    <w:p w:rsidR="0055317D" w:rsidRDefault="0055317D" w:rsidP="00FF5021">
      <w:pPr>
        <w:pStyle w:val="a4"/>
        <w:numPr>
          <w:ilvl w:val="0"/>
          <w:numId w:val="26"/>
        </w:numPr>
        <w:ind w:leftChars="0"/>
        <w:jc w:val="left"/>
        <w:rPr>
          <w:highlight w:val="yellow"/>
        </w:rPr>
      </w:pPr>
      <w:r>
        <w:rPr>
          <w:rFonts w:hint="eastAsia"/>
          <w:highlight w:val="yellow"/>
        </w:rPr>
        <w:t>全ての杭について、杭の材料、掘削径、施工時間、支持層深さ、アースオーガー駆動用電動機の電流値又は積分電流値、根固め液及び杭周固定液の注入量、杭の根入れ長さ、建込み中の鉛直度、継手の状態、水平方向の位置ずれ寸法、杭頭の高さ、杭頭処理の状態等を記録する。</w:t>
      </w:r>
    </w:p>
    <w:p w:rsidR="0055317D" w:rsidRDefault="0055317D" w:rsidP="00FF5021">
      <w:pPr>
        <w:pStyle w:val="a4"/>
        <w:numPr>
          <w:ilvl w:val="0"/>
          <w:numId w:val="26"/>
        </w:numPr>
        <w:ind w:leftChars="0"/>
        <w:jc w:val="left"/>
        <w:rPr>
          <w:highlight w:val="yellow"/>
        </w:rPr>
      </w:pPr>
      <w:r>
        <w:rPr>
          <w:rFonts w:hint="eastAsia"/>
          <w:highlight w:val="yellow"/>
        </w:rPr>
        <w:t>工事写真の撮影対象は下表のとおりとする。</w:t>
      </w:r>
    </w:p>
    <w:p w:rsidR="0055317D" w:rsidRPr="0055317D" w:rsidRDefault="0055317D" w:rsidP="0055317D">
      <w:pPr>
        <w:jc w:val="left"/>
        <w:rPr>
          <w:highlight w:val="yellow"/>
        </w:rPr>
      </w:pPr>
    </w:p>
    <w:tbl>
      <w:tblPr>
        <w:tblStyle w:val="a3"/>
        <w:tblW w:w="0" w:type="auto"/>
        <w:tblLook w:val="04A0" w:firstRow="1" w:lastRow="0" w:firstColumn="1" w:lastColumn="0" w:noHBand="0" w:noVBand="1"/>
      </w:tblPr>
      <w:tblGrid>
        <w:gridCol w:w="2438"/>
        <w:gridCol w:w="4536"/>
        <w:gridCol w:w="1294"/>
      </w:tblGrid>
      <w:tr w:rsidR="00FF5021" w:rsidTr="006C5E2A">
        <w:tc>
          <w:tcPr>
            <w:tcW w:w="2438" w:type="dxa"/>
          </w:tcPr>
          <w:p w:rsidR="00FF5021" w:rsidRDefault="00FF5021" w:rsidP="006C5E2A">
            <w:pPr>
              <w:jc w:val="center"/>
              <w:rPr>
                <w:highlight w:val="yellow"/>
              </w:rPr>
            </w:pPr>
            <w:r>
              <w:rPr>
                <w:rFonts w:hint="eastAsia"/>
                <w:highlight w:val="yellow"/>
              </w:rPr>
              <w:t>撮影項目</w:t>
            </w:r>
          </w:p>
        </w:tc>
        <w:tc>
          <w:tcPr>
            <w:tcW w:w="4536" w:type="dxa"/>
          </w:tcPr>
          <w:p w:rsidR="00FF5021" w:rsidRDefault="00FF5021" w:rsidP="006C5E2A">
            <w:pPr>
              <w:jc w:val="center"/>
              <w:rPr>
                <w:highlight w:val="yellow"/>
              </w:rPr>
            </w:pPr>
            <w:r>
              <w:rPr>
                <w:rFonts w:hint="eastAsia"/>
                <w:highlight w:val="yellow"/>
              </w:rPr>
              <w:t>撮影対象</w:t>
            </w:r>
          </w:p>
        </w:tc>
        <w:tc>
          <w:tcPr>
            <w:tcW w:w="1294" w:type="dxa"/>
          </w:tcPr>
          <w:p w:rsidR="00FF5021" w:rsidRDefault="00FF5021" w:rsidP="006C5E2A">
            <w:pPr>
              <w:jc w:val="center"/>
              <w:rPr>
                <w:highlight w:val="yellow"/>
              </w:rPr>
            </w:pPr>
            <w:r>
              <w:rPr>
                <w:rFonts w:hint="eastAsia"/>
                <w:highlight w:val="yellow"/>
              </w:rPr>
              <w:t>撮影時期</w:t>
            </w:r>
          </w:p>
        </w:tc>
      </w:tr>
      <w:tr w:rsidR="00FF5021" w:rsidTr="006C5E2A">
        <w:tc>
          <w:tcPr>
            <w:tcW w:w="2438" w:type="dxa"/>
            <w:vMerge w:val="restart"/>
            <w:vAlign w:val="center"/>
          </w:tcPr>
          <w:p w:rsidR="00FF5021" w:rsidRPr="0030231D" w:rsidRDefault="00FF5021" w:rsidP="006C5E2A">
            <w:pPr>
              <w:jc w:val="center"/>
              <w:rPr>
                <w:highlight w:val="yellow"/>
              </w:rPr>
            </w:pPr>
            <w:r>
              <w:rPr>
                <w:rFonts w:hint="eastAsia"/>
                <w:highlight w:val="yellow"/>
              </w:rPr>
              <w:t>既製コンクリート杭地業</w:t>
            </w:r>
          </w:p>
        </w:tc>
        <w:tc>
          <w:tcPr>
            <w:tcW w:w="4536" w:type="dxa"/>
            <w:vAlign w:val="center"/>
          </w:tcPr>
          <w:p w:rsidR="00FF5021" w:rsidRPr="0030231D" w:rsidRDefault="00FF5021" w:rsidP="006C5E2A">
            <w:pPr>
              <w:rPr>
                <w:highlight w:val="yellow"/>
              </w:rPr>
            </w:pPr>
            <w:r>
              <w:rPr>
                <w:rFonts w:hint="eastAsia"/>
                <w:highlight w:val="yellow"/>
              </w:rPr>
              <w:t>材料（杭の表示マーク、セメント）</w:t>
            </w:r>
          </w:p>
        </w:tc>
        <w:tc>
          <w:tcPr>
            <w:tcW w:w="1294" w:type="dxa"/>
            <w:vAlign w:val="center"/>
          </w:tcPr>
          <w:p w:rsidR="00FF5021" w:rsidRDefault="00FF5021" w:rsidP="006C5E2A">
            <w:pPr>
              <w:jc w:val="center"/>
              <w:rPr>
                <w:highlight w:val="yellow"/>
              </w:rPr>
            </w:pPr>
            <w:r>
              <w:rPr>
                <w:rFonts w:hint="eastAsia"/>
                <w:highlight w:val="yellow"/>
              </w:rPr>
              <w:t>搬入時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試験杭の立会い状況</w:t>
            </w:r>
          </w:p>
          <w:p w:rsidR="00FF5021" w:rsidRDefault="00FF5021" w:rsidP="006C5E2A">
            <w:pPr>
              <w:rPr>
                <w:highlight w:val="yellow"/>
              </w:rPr>
            </w:pPr>
            <w:r>
              <w:rPr>
                <w:rFonts w:hint="eastAsia"/>
                <w:highlight w:val="yellow"/>
              </w:rPr>
              <w:t>（試験掘削立会い状況）</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Pr="0030231D" w:rsidRDefault="00FF5021" w:rsidP="006C5E2A">
            <w:pPr>
              <w:rPr>
                <w:highlight w:val="yellow"/>
              </w:rPr>
            </w:pPr>
            <w:r>
              <w:rPr>
                <w:rFonts w:hint="eastAsia"/>
                <w:highlight w:val="yellow"/>
              </w:rPr>
              <w:t>杭の心出しの状況</w:t>
            </w:r>
          </w:p>
        </w:tc>
        <w:tc>
          <w:tcPr>
            <w:tcW w:w="1294" w:type="dxa"/>
            <w:vAlign w:val="center"/>
          </w:tcPr>
          <w:p w:rsidR="00FF5021" w:rsidRDefault="00FF5021" w:rsidP="006C5E2A">
            <w:pPr>
              <w:jc w:val="center"/>
              <w:rPr>
                <w:highlight w:val="yellow"/>
              </w:rPr>
            </w:pPr>
            <w:r>
              <w:rPr>
                <w:rFonts w:hint="eastAsia"/>
                <w:highlight w:val="yellow"/>
              </w:rPr>
              <w:t>確認時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施工機械、アースオーガーヘッド</w:t>
            </w:r>
          </w:p>
        </w:tc>
        <w:tc>
          <w:tcPr>
            <w:tcW w:w="1294" w:type="dxa"/>
            <w:vAlign w:val="center"/>
          </w:tcPr>
          <w:p w:rsidR="00FF5021" w:rsidRDefault="00FF5021" w:rsidP="006C5E2A">
            <w:pPr>
              <w:jc w:val="center"/>
              <w:rPr>
                <w:highlight w:val="yellow"/>
              </w:rPr>
            </w:pPr>
            <w:r>
              <w:rPr>
                <w:rFonts w:hint="eastAsia"/>
                <w:highlight w:val="yellow"/>
              </w:rPr>
              <w:t>設置時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アースオーガーの水平位置、鉛直度の確認状況</w:t>
            </w:r>
          </w:p>
        </w:tc>
        <w:tc>
          <w:tcPr>
            <w:tcW w:w="1294" w:type="dxa"/>
            <w:vAlign w:val="center"/>
          </w:tcPr>
          <w:p w:rsidR="00FF5021" w:rsidRDefault="00FF5021" w:rsidP="006C5E2A">
            <w:pPr>
              <w:jc w:val="center"/>
              <w:rPr>
                <w:highlight w:val="yellow"/>
              </w:rPr>
            </w:pPr>
            <w:r>
              <w:rPr>
                <w:rFonts w:hint="eastAsia"/>
                <w:highlight w:val="yellow"/>
              </w:rPr>
              <w:t>確認時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支持地盤の確認（アースオーガー駆動用で動機の電流値、根入れ深さ等）</w:t>
            </w:r>
          </w:p>
        </w:tc>
        <w:tc>
          <w:tcPr>
            <w:tcW w:w="1294" w:type="dxa"/>
            <w:vAlign w:val="center"/>
          </w:tcPr>
          <w:p w:rsidR="00FF5021" w:rsidRDefault="00FF5021" w:rsidP="006C5E2A">
            <w:pPr>
              <w:jc w:val="center"/>
              <w:rPr>
                <w:highlight w:val="yellow"/>
              </w:rPr>
            </w:pPr>
            <w:r>
              <w:rPr>
                <w:rFonts w:hint="eastAsia"/>
                <w:highlight w:val="yellow"/>
              </w:rPr>
              <w:t>確認時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試験堀又は試験杭の掘削土質の確認（柱状図の土質との対比、土質調査資料との照合）</w:t>
            </w:r>
          </w:p>
        </w:tc>
        <w:tc>
          <w:tcPr>
            <w:tcW w:w="1294" w:type="dxa"/>
            <w:vAlign w:val="center"/>
          </w:tcPr>
          <w:p w:rsidR="00FF5021" w:rsidRDefault="00FF5021" w:rsidP="006C5E2A">
            <w:pPr>
              <w:jc w:val="center"/>
              <w:rPr>
                <w:highlight w:val="yellow"/>
              </w:rPr>
            </w:pPr>
            <w:r>
              <w:rPr>
                <w:rFonts w:hint="eastAsia"/>
                <w:highlight w:val="yellow"/>
              </w:rPr>
              <w:t>確認時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貫入量測定状況</w:t>
            </w:r>
          </w:p>
        </w:tc>
        <w:tc>
          <w:tcPr>
            <w:tcW w:w="1294" w:type="dxa"/>
            <w:vAlign w:val="center"/>
          </w:tcPr>
          <w:p w:rsidR="00FF5021" w:rsidRDefault="00FF5021" w:rsidP="006C5E2A">
            <w:pPr>
              <w:jc w:val="center"/>
              <w:rPr>
                <w:highlight w:val="yellow"/>
              </w:rPr>
            </w:pPr>
            <w:r>
              <w:rPr>
                <w:rFonts w:hint="eastAsia"/>
                <w:highlight w:val="yellow"/>
              </w:rPr>
              <w:t>測定時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杭周固定液の調合・計量（セメント、水、比重）</w:t>
            </w:r>
          </w:p>
        </w:tc>
        <w:tc>
          <w:tcPr>
            <w:tcW w:w="1294" w:type="dxa"/>
            <w:vAlign w:val="center"/>
          </w:tcPr>
          <w:p w:rsidR="00FF5021" w:rsidRPr="0030231D"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杭周固定液の注入状況</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杭周固定液の試験体の作成状況</w:t>
            </w:r>
          </w:p>
        </w:tc>
        <w:tc>
          <w:tcPr>
            <w:tcW w:w="1294" w:type="dxa"/>
            <w:vAlign w:val="center"/>
          </w:tcPr>
          <w:p w:rsidR="00FF5021" w:rsidRDefault="00FF5021" w:rsidP="006C5E2A">
            <w:pPr>
              <w:jc w:val="center"/>
              <w:rPr>
                <w:highlight w:val="yellow"/>
              </w:rPr>
            </w:pPr>
            <w:r>
              <w:rPr>
                <w:rFonts w:hint="eastAsia"/>
                <w:highlight w:val="yellow"/>
              </w:rPr>
              <w:t>試験中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根固め液の調合・計量（セメント、水、比重）</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根固め液の注入状況</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根固め液の試験体の作成状況</w:t>
            </w:r>
          </w:p>
        </w:tc>
        <w:tc>
          <w:tcPr>
            <w:tcW w:w="1294" w:type="dxa"/>
            <w:vAlign w:val="center"/>
          </w:tcPr>
          <w:p w:rsidR="00FF5021" w:rsidRDefault="00FF5021" w:rsidP="006C5E2A">
            <w:pPr>
              <w:jc w:val="center"/>
              <w:rPr>
                <w:highlight w:val="yellow"/>
              </w:rPr>
            </w:pPr>
            <w:r>
              <w:rPr>
                <w:rFonts w:hint="eastAsia"/>
                <w:highlight w:val="yellow"/>
              </w:rPr>
              <w:t>試験中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杭建込み時の水平位置、鉛直度の確認状況</w:t>
            </w:r>
          </w:p>
        </w:tc>
        <w:tc>
          <w:tcPr>
            <w:tcW w:w="1294" w:type="dxa"/>
            <w:vAlign w:val="center"/>
          </w:tcPr>
          <w:p w:rsidR="00FF5021" w:rsidRDefault="00FF5021" w:rsidP="006C5E2A">
            <w:pPr>
              <w:jc w:val="center"/>
              <w:rPr>
                <w:highlight w:val="yellow"/>
              </w:rPr>
            </w:pPr>
            <w:r>
              <w:rPr>
                <w:rFonts w:hint="eastAsia"/>
                <w:highlight w:val="yellow"/>
              </w:rPr>
              <w:t>確認時</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継手の施工状況</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杭</w:t>
            </w:r>
            <w:r>
              <w:rPr>
                <w:rFonts w:ascii="Segoe UI Symbol" w:hAnsi="Segoe UI Symbol" w:cs="Segoe UI Symbol" w:hint="eastAsia"/>
                <w:highlight w:val="yellow"/>
              </w:rPr>
              <w:t>頭の処理状況</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杭頭補強筋</w:t>
            </w:r>
          </w:p>
        </w:tc>
        <w:tc>
          <w:tcPr>
            <w:tcW w:w="1294" w:type="dxa"/>
            <w:vAlign w:val="center"/>
          </w:tcPr>
          <w:p w:rsidR="00FF5021" w:rsidRDefault="00FF5021" w:rsidP="006C5E2A">
            <w:pPr>
              <w:jc w:val="center"/>
              <w:rPr>
                <w:highlight w:val="yellow"/>
              </w:rPr>
            </w:pPr>
            <w:r>
              <w:rPr>
                <w:rFonts w:hint="eastAsia"/>
                <w:highlight w:val="yellow"/>
              </w:rPr>
              <w:t>施工中</w:t>
            </w:r>
          </w:p>
        </w:tc>
      </w:tr>
      <w:tr w:rsidR="00FF5021" w:rsidTr="006C5E2A">
        <w:tc>
          <w:tcPr>
            <w:tcW w:w="2438" w:type="dxa"/>
            <w:vMerge/>
          </w:tcPr>
          <w:p w:rsidR="00FF5021" w:rsidRDefault="00FF5021" w:rsidP="006C5E2A">
            <w:pPr>
              <w:jc w:val="left"/>
              <w:rPr>
                <w:highlight w:val="yellow"/>
              </w:rPr>
            </w:pPr>
          </w:p>
        </w:tc>
        <w:tc>
          <w:tcPr>
            <w:tcW w:w="4536" w:type="dxa"/>
            <w:vAlign w:val="center"/>
          </w:tcPr>
          <w:p w:rsidR="00FF5021" w:rsidRDefault="00FF5021" w:rsidP="006C5E2A">
            <w:pPr>
              <w:rPr>
                <w:highlight w:val="yellow"/>
              </w:rPr>
            </w:pPr>
            <w:r>
              <w:rPr>
                <w:rFonts w:hint="eastAsia"/>
                <w:highlight w:val="yellow"/>
              </w:rPr>
              <w:t>産業廃棄物処理状況</w:t>
            </w:r>
          </w:p>
        </w:tc>
        <w:tc>
          <w:tcPr>
            <w:tcW w:w="1294" w:type="dxa"/>
            <w:vAlign w:val="center"/>
          </w:tcPr>
          <w:p w:rsidR="00FF5021" w:rsidRDefault="00FF5021" w:rsidP="006C5E2A">
            <w:pPr>
              <w:jc w:val="center"/>
              <w:rPr>
                <w:highlight w:val="yellow"/>
              </w:rPr>
            </w:pPr>
            <w:r>
              <w:rPr>
                <w:rFonts w:hint="eastAsia"/>
                <w:highlight w:val="yellow"/>
              </w:rPr>
              <w:t>処理時</w:t>
            </w:r>
          </w:p>
        </w:tc>
      </w:tr>
    </w:tbl>
    <w:p w:rsidR="008A23F2" w:rsidRDefault="008A23F2" w:rsidP="008A23F2">
      <w:pPr>
        <w:jc w:val="left"/>
        <w:rPr>
          <w:rFonts w:ascii="HGP教科書体" w:hAnsi="ＭＳ 明朝" w:cs="ＭＳ 明朝"/>
        </w:rPr>
      </w:pPr>
    </w:p>
    <w:p w:rsidR="00AA6139" w:rsidRDefault="00AA6139" w:rsidP="008A23F2">
      <w:pPr>
        <w:jc w:val="left"/>
        <w:rPr>
          <w:rFonts w:ascii="HGP教科書体" w:hAnsi="ＭＳ 明朝" w:cs="ＭＳ 明朝"/>
        </w:rPr>
      </w:pPr>
      <w:r>
        <w:rPr>
          <w:rFonts w:ascii="HGP教科書体" w:hAnsi="ＭＳ 明朝" w:cs="ＭＳ 明朝" w:hint="eastAsia"/>
        </w:rPr>
        <w:t>７．５　仮設計画</w:t>
      </w:r>
    </w:p>
    <w:p w:rsidR="0055317D" w:rsidRDefault="0055317D" w:rsidP="008A23F2">
      <w:pPr>
        <w:jc w:val="left"/>
        <w:rPr>
          <w:rFonts w:ascii="HGP教科書体" w:hAnsi="ＭＳ 明朝" w:cs="ＭＳ 明朝"/>
        </w:rPr>
      </w:pPr>
      <w:r>
        <w:rPr>
          <w:noProof/>
          <w:szCs w:val="24"/>
        </w:rPr>
        <mc:AlternateContent>
          <mc:Choice Requires="wps">
            <w:drawing>
              <wp:anchor distT="0" distB="0" distL="114300" distR="114300" simplePos="0" relativeHeight="251859968" behindDoc="0" locked="0" layoutInCell="1" allowOverlap="1" wp14:anchorId="52D640F1" wp14:editId="00863CDD">
                <wp:simplePos x="0" y="0"/>
                <wp:positionH relativeFrom="column">
                  <wp:posOffset>-327660</wp:posOffset>
                </wp:positionH>
                <wp:positionV relativeFrom="paragraph">
                  <wp:posOffset>86995</wp:posOffset>
                </wp:positionV>
                <wp:extent cx="6134100" cy="2466975"/>
                <wp:effectExtent l="0" t="0" r="19050" b="28575"/>
                <wp:wrapNone/>
                <wp:docPr id="448" name="角丸四角形 448"/>
                <wp:cNvGraphicFramePr/>
                <a:graphic xmlns:a="http://schemas.openxmlformats.org/drawingml/2006/main">
                  <a:graphicData uri="http://schemas.microsoft.com/office/word/2010/wordprocessingShape">
                    <wps:wsp>
                      <wps:cNvSpPr/>
                      <wps:spPr>
                        <a:xfrm>
                          <a:off x="0" y="0"/>
                          <a:ext cx="6134100" cy="2466975"/>
                        </a:xfrm>
                        <a:prstGeom prst="roundRect">
                          <a:avLst>
                            <a:gd name="adj" fmla="val 1751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C9AFB" id="角丸四角形 448" o:spid="_x0000_s1026" style="position:absolute;left:0;text-align:left;margin-left:-25.8pt;margin-top:6.85pt;width:483pt;height:19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" filled="f" strokecolor="windowText" strokeweight="1.5pt">
                <v:stroke joinstyle="miter"/>
              </v:roundrect>
            </w:pict>
          </mc:Fallback>
        </mc:AlternateContent>
      </w:r>
    </w:p>
    <w:p w:rsidR="0055317D" w:rsidRDefault="0055317D" w:rsidP="0055317D">
      <w:pPr>
        <w:jc w:val="left"/>
        <w:rPr>
          <w:highlight w:val="yellow"/>
        </w:rPr>
      </w:pPr>
      <w:r w:rsidRPr="000141FA">
        <w:rPr>
          <w:noProof/>
          <w:highlight w:val="yellow"/>
        </w:rPr>
        <w:drawing>
          <wp:anchor distT="0" distB="0" distL="114300" distR="114300" simplePos="0" relativeHeight="251855872" behindDoc="1" locked="0" layoutInCell="1" allowOverlap="1" wp14:anchorId="547D82D1" wp14:editId="6E107978">
            <wp:simplePos x="0" y="0"/>
            <wp:positionH relativeFrom="column">
              <wp:posOffset>2293620</wp:posOffset>
            </wp:positionH>
            <wp:positionV relativeFrom="paragraph">
              <wp:posOffset>34925</wp:posOffset>
            </wp:positionV>
            <wp:extent cx="3017520" cy="2072640"/>
            <wp:effectExtent l="0" t="0" r="0" b="381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anchor>
        </w:drawing>
      </w:r>
      <w:r w:rsidRPr="000141FA">
        <w:rPr>
          <w:rFonts w:hint="eastAsia"/>
          <w:highlight w:val="yellow"/>
        </w:rPr>
        <w:t>１）搬入はＡゲートを使用する。</w:t>
      </w:r>
      <w:r w:rsidRPr="000141FA">
        <w:rPr>
          <w:highlight w:val="yellow"/>
        </w:rPr>
        <w:br/>
      </w:r>
      <w:r w:rsidRPr="000141FA">
        <w:rPr>
          <w:rFonts w:hint="eastAsia"/>
          <w:highlight w:val="yellow"/>
        </w:rPr>
        <w:t>（２）</w:t>
      </w:r>
      <w:r>
        <w:rPr>
          <w:rFonts w:hint="eastAsia"/>
          <w:highlight w:val="yellow"/>
        </w:rPr>
        <w:t>材料の仮置き場は右図のとおり</w:t>
      </w:r>
    </w:p>
    <w:p w:rsidR="0055317D" w:rsidRDefault="0055317D" w:rsidP="0055317D">
      <w:pPr>
        <w:jc w:val="left"/>
        <w:rPr>
          <w:rFonts w:ascii="HGP教科書体" w:hAnsi="ＭＳ 明朝" w:cs="ＭＳ 明朝"/>
        </w:rPr>
      </w:pPr>
      <w:r>
        <w:rPr>
          <w:rFonts w:hint="eastAsia"/>
          <w:highlight w:val="yellow"/>
        </w:rPr>
        <w:t>とする。</w:t>
      </w:r>
    </w:p>
    <w:p w:rsidR="0055317D" w:rsidRDefault="0055317D" w:rsidP="008A23F2">
      <w:pPr>
        <w:jc w:val="left"/>
        <w:rPr>
          <w:rFonts w:ascii="HGP教科書体" w:hAnsi="ＭＳ 明朝" w:cs="ＭＳ 明朝"/>
        </w:rPr>
      </w:pPr>
      <w:r w:rsidRPr="0055317D">
        <w:rPr>
          <w:noProof/>
        </w:rPr>
        <mc:AlternateContent>
          <mc:Choice Requires="wps">
            <w:drawing>
              <wp:anchor distT="0" distB="0" distL="114300" distR="114300" simplePos="0" relativeHeight="251857920" behindDoc="0" locked="0" layoutInCell="1" allowOverlap="1" wp14:anchorId="7ECEEB98" wp14:editId="63311423">
                <wp:simplePos x="0" y="0"/>
                <wp:positionH relativeFrom="column">
                  <wp:posOffset>24764</wp:posOffset>
                </wp:positionH>
                <wp:positionV relativeFrom="paragraph">
                  <wp:posOffset>153670</wp:posOffset>
                </wp:positionV>
                <wp:extent cx="2466975" cy="11620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466975" cy="1162050"/>
                        </a:xfrm>
                        <a:prstGeom prst="rect">
                          <a:avLst/>
                        </a:prstGeom>
                        <a:noFill/>
                        <a:ln>
                          <a:noFill/>
                        </a:ln>
                      </wps:spPr>
                      <wps:txbx>
                        <w:txbxContent>
                          <w:p w:rsidR="003A2A64" w:rsidRDefault="003A2A64" w:rsidP="0055317D">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5317D">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現場からの</w:t>
                            </w:r>
                          </w:p>
                          <w:p w:rsidR="003A2A64" w:rsidRPr="0055317D" w:rsidRDefault="003A2A64" w:rsidP="0055317D">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5317D">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指示ポイント</w:t>
                            </w:r>
                          </w:p>
                          <w:p w:rsidR="003A2A64" w:rsidRPr="00B95020" w:rsidRDefault="003A2A64" w:rsidP="0055317D">
                            <w:pP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95020">
                              <w:rPr>
                                <w:rFonts w:hint="eastAsia"/>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仮設計画図貼り付け等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EB98" id="テキスト ボックス 31" o:spid="_x0000_s1028" type="#_x0000_t202" style="position:absolute;margin-left:1.95pt;margin-top:12.1pt;width:194.25pt;height:9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" filled="f" stroked="f">
                <v:textbox inset="5.85pt,.7pt,5.85pt,.7pt">
                  <w:txbxContent>
                    <w:p w:rsidR="003A2A64" w:rsidRDefault="003A2A64" w:rsidP="0055317D">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5317D">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現場からの</w:t>
                      </w:r>
                    </w:p>
                    <w:p w:rsidR="003A2A64" w:rsidRPr="0055317D" w:rsidRDefault="003A2A64" w:rsidP="0055317D">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55317D">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指示ポイント</w:t>
                      </w:r>
                    </w:p>
                    <w:p w:rsidR="003A2A64" w:rsidRPr="00B95020" w:rsidRDefault="003A2A64" w:rsidP="0055317D">
                      <w:pPr>
                        <w:rPr>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95020">
                        <w:rPr>
                          <w:rFonts w:hint="eastAsia"/>
                          <w:b/>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仮設計画図貼り付け等</w:t>
                      </w:r>
                    </w:p>
                  </w:txbxContent>
                </v:textbox>
              </v:shape>
            </w:pict>
          </mc:Fallback>
        </mc:AlternateContent>
      </w: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55317D" w:rsidRDefault="0055317D" w:rsidP="008A23F2">
      <w:pPr>
        <w:jc w:val="left"/>
        <w:rPr>
          <w:rFonts w:ascii="HGP教科書体" w:hAnsi="ＭＳ 明朝" w:cs="ＭＳ 明朝"/>
        </w:rPr>
      </w:pPr>
    </w:p>
    <w:p w:rsidR="00F85500" w:rsidRDefault="0055317D" w:rsidP="00FE159C">
      <w:pPr>
        <w:jc w:val="left"/>
      </w:pPr>
      <w:r>
        <w:rPr>
          <w:noProof/>
          <w:szCs w:val="24"/>
        </w:rPr>
        <mc:AlternateContent>
          <mc:Choice Requires="wps">
            <w:drawing>
              <wp:anchor distT="0" distB="0" distL="114300" distR="114300" simplePos="0" relativeHeight="251862016" behindDoc="0" locked="0" layoutInCell="1" allowOverlap="1" wp14:anchorId="5724F0D4" wp14:editId="3F37E855">
                <wp:simplePos x="0" y="0"/>
                <wp:positionH relativeFrom="column">
                  <wp:posOffset>-327661</wp:posOffset>
                </wp:positionH>
                <wp:positionV relativeFrom="paragraph">
                  <wp:posOffset>218440</wp:posOffset>
                </wp:positionV>
                <wp:extent cx="6086475" cy="4772025"/>
                <wp:effectExtent l="0" t="0" r="28575" b="28575"/>
                <wp:wrapNone/>
                <wp:docPr id="449" name="角丸四角形 449"/>
                <wp:cNvGraphicFramePr/>
                <a:graphic xmlns:a="http://schemas.openxmlformats.org/drawingml/2006/main">
                  <a:graphicData uri="http://schemas.microsoft.com/office/word/2010/wordprocessingShape">
                    <wps:wsp>
                      <wps:cNvSpPr/>
                      <wps:spPr>
                        <a:xfrm>
                          <a:off x="0" y="0"/>
                          <a:ext cx="6086475" cy="4772025"/>
                        </a:xfrm>
                        <a:prstGeom prst="roundRect">
                          <a:avLst>
                            <a:gd name="adj" fmla="val 1092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C03EA" id="角丸四角形 449" o:spid="_x0000_s1026" style="position:absolute;left:0;text-align:left;margin-left:-25.8pt;margin-top:17.2pt;width:479.25pt;height:37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" filled="f" strokecolor="windowText" strokeweight="1.5pt">
                <v:stroke joinstyle="miter"/>
              </v:roundrect>
            </w:pict>
          </mc:Fallback>
        </mc:AlternateContent>
      </w:r>
      <w:r w:rsidR="00B25483">
        <w:rPr>
          <w:rFonts w:hint="eastAsia"/>
        </w:rPr>
        <w:t>８</w:t>
      </w:r>
      <w:r w:rsidR="00FE159C">
        <w:rPr>
          <w:rFonts w:hint="eastAsia"/>
        </w:rPr>
        <w:t>．　安全事項</w:t>
      </w:r>
    </w:p>
    <w:p w:rsidR="0055317D" w:rsidRDefault="0055317D" w:rsidP="00FE159C">
      <w:pPr>
        <w:jc w:val="left"/>
      </w:pPr>
    </w:p>
    <w:p w:rsidR="0055317D" w:rsidRPr="00CB2081" w:rsidRDefault="0055317D" w:rsidP="0055317D">
      <w:pPr>
        <w:jc w:val="left"/>
        <w:rPr>
          <w:highlight w:val="yellow"/>
        </w:rPr>
      </w:pPr>
      <w:r w:rsidRPr="00726AB9">
        <w:rPr>
          <w:rFonts w:hint="eastAsia"/>
          <w:highlight w:val="yellow"/>
        </w:rPr>
        <w:t>①労働安全衛生法、その他の関係法令等に従って、工事現場の安全・衛生に関する管理を行う。</w:t>
      </w:r>
    </w:p>
    <w:p w:rsidR="0055317D" w:rsidRDefault="0055317D" w:rsidP="0055317D">
      <w:pPr>
        <w:jc w:val="left"/>
      </w:pPr>
      <w:r w:rsidRPr="00726AB9">
        <w:rPr>
          <w:rFonts w:hint="eastAsia"/>
          <w:highlight w:val="yellow"/>
        </w:rPr>
        <w:t>②工事に先立ち、安全工程表を作成し、これに基づいて工事全体及び工程毎の安全・衛生管理</w:t>
      </w:r>
      <w:r w:rsidRPr="00726AB9">
        <w:rPr>
          <w:highlight w:val="yellow"/>
        </w:rPr>
        <w:t>を行う。</w:t>
      </w:r>
    </w:p>
    <w:p w:rsidR="0055317D" w:rsidRDefault="0055317D" w:rsidP="0055317D">
      <w:pPr>
        <w:pStyle w:val="a4"/>
        <w:numPr>
          <w:ilvl w:val="0"/>
          <w:numId w:val="19"/>
        </w:numPr>
        <w:ind w:leftChars="0"/>
        <w:jc w:val="left"/>
        <w:rPr>
          <w:highlight w:val="yellow"/>
        </w:rPr>
      </w:pPr>
      <w:r w:rsidRPr="00726AB9">
        <w:rPr>
          <w:rFonts w:hint="eastAsia"/>
          <w:highlight w:val="yellow"/>
        </w:rPr>
        <w:t>工事に先立ち、緊急連絡体制、防火組織等の体制を整え、突発事故等に備える。</w:t>
      </w:r>
    </w:p>
    <w:p w:rsidR="0055317D" w:rsidRDefault="0055317D" w:rsidP="0055317D">
      <w:pPr>
        <w:pStyle w:val="a4"/>
        <w:numPr>
          <w:ilvl w:val="0"/>
          <w:numId w:val="19"/>
        </w:numPr>
        <w:ind w:leftChars="0"/>
        <w:jc w:val="left"/>
        <w:rPr>
          <w:highlight w:val="yellow"/>
        </w:rPr>
      </w:pPr>
      <w:r w:rsidRPr="00726AB9">
        <w:rPr>
          <w:rFonts w:hint="eastAsia"/>
          <w:highlight w:val="yellow"/>
        </w:rPr>
        <w:t>粉塵による健康障害防止のため、作業員には、防塵マスクを着用、作業着等の清潔保持の</w:t>
      </w:r>
      <w:r w:rsidRPr="00726AB9">
        <w:rPr>
          <w:highlight w:val="yellow"/>
        </w:rPr>
        <w:t>励行に努めさせる。</w:t>
      </w:r>
    </w:p>
    <w:p w:rsidR="0055317D" w:rsidRPr="00726AB9" w:rsidRDefault="0055317D" w:rsidP="0055317D">
      <w:pPr>
        <w:pStyle w:val="a4"/>
        <w:numPr>
          <w:ilvl w:val="0"/>
          <w:numId w:val="19"/>
        </w:numPr>
        <w:ind w:leftChars="0"/>
        <w:jc w:val="left"/>
        <w:rPr>
          <w:highlight w:val="yellow"/>
        </w:rPr>
      </w:pPr>
      <w:r w:rsidRPr="00726AB9">
        <w:rPr>
          <w:rFonts w:hint="eastAsia"/>
          <w:highlight w:val="yellow"/>
        </w:rPr>
        <w:t>火気の使用は、工事の目的に直接必要な最小限度にとどめる。</w:t>
      </w:r>
    </w:p>
    <w:p w:rsidR="0055317D" w:rsidRDefault="0055317D" w:rsidP="0055317D">
      <w:pPr>
        <w:pStyle w:val="a4"/>
        <w:numPr>
          <w:ilvl w:val="0"/>
          <w:numId w:val="19"/>
        </w:numPr>
        <w:ind w:leftChars="0"/>
        <w:jc w:val="left"/>
        <w:rPr>
          <w:highlight w:val="yellow"/>
        </w:rPr>
      </w:pPr>
      <w:r w:rsidRPr="00726AB9">
        <w:rPr>
          <w:rFonts w:hint="eastAsia"/>
          <w:highlight w:val="yellow"/>
        </w:rPr>
        <w:t>火気の使用場所のそばには消火器・簡易消火用具等の適切な消火用水を準備する。</w:t>
      </w:r>
    </w:p>
    <w:p w:rsidR="0055317D" w:rsidRDefault="0055317D" w:rsidP="0055317D">
      <w:pPr>
        <w:pStyle w:val="a4"/>
        <w:numPr>
          <w:ilvl w:val="0"/>
          <w:numId w:val="19"/>
        </w:numPr>
        <w:ind w:leftChars="0"/>
        <w:jc w:val="left"/>
        <w:rPr>
          <w:highlight w:val="yellow"/>
        </w:rPr>
      </w:pPr>
      <w:r w:rsidRPr="008070F9">
        <w:rPr>
          <w:rFonts w:hint="eastAsia"/>
          <w:highlight w:val="yellow"/>
        </w:rPr>
        <w:t>現場代理人による工事現場内及びその周辺の安全巡視を行い労働災害・</w:t>
      </w:r>
      <w:r w:rsidRPr="008070F9">
        <w:rPr>
          <w:highlight w:val="yellow"/>
        </w:rPr>
        <w:t>公衆災害の防止に努める。</w:t>
      </w:r>
    </w:p>
    <w:p w:rsidR="0055317D" w:rsidRPr="008070F9" w:rsidRDefault="0055317D" w:rsidP="0055317D">
      <w:pPr>
        <w:pStyle w:val="a4"/>
        <w:numPr>
          <w:ilvl w:val="0"/>
          <w:numId w:val="19"/>
        </w:numPr>
        <w:ind w:leftChars="0"/>
        <w:jc w:val="left"/>
        <w:rPr>
          <w:highlight w:val="yellow"/>
        </w:rPr>
      </w:pPr>
      <w:r w:rsidRPr="008070F9">
        <w:rPr>
          <w:rFonts w:hint="eastAsia"/>
          <w:highlight w:val="yellow"/>
        </w:rPr>
        <w:t>工事中に事故が発生し、又は公衆に危害を及ぼした場合には、直ちに応急処置及び</w:t>
      </w:r>
      <w:r w:rsidRPr="008070F9">
        <w:rPr>
          <w:highlight w:val="yellow"/>
        </w:rPr>
        <w:t>関係機関への連絡を行うとともに類似の事故が再発しないよう対策を講じる。</w:t>
      </w:r>
    </w:p>
    <w:p w:rsidR="0055317D" w:rsidRDefault="0055317D" w:rsidP="0055317D">
      <w:pPr>
        <w:jc w:val="left"/>
      </w:pPr>
      <w:r w:rsidRPr="00CB2081">
        <w:rPr>
          <w:rFonts w:hint="eastAsia"/>
          <w:highlight w:val="yellow"/>
        </w:rPr>
        <w:t>などなど</w:t>
      </w:r>
    </w:p>
    <w:p w:rsidR="0055317D" w:rsidRDefault="0055317D" w:rsidP="00FE159C">
      <w:pPr>
        <w:jc w:val="left"/>
      </w:pPr>
      <w:r>
        <w:rPr>
          <w:noProof/>
        </w:rPr>
        <mc:AlternateContent>
          <mc:Choice Requires="wps">
            <w:drawing>
              <wp:anchor distT="0" distB="0" distL="114300" distR="114300" simplePos="0" relativeHeight="251813888" behindDoc="0" locked="0" layoutInCell="1" allowOverlap="1" wp14:anchorId="2FA27DB2" wp14:editId="07BCE026">
                <wp:simplePos x="0" y="0"/>
                <wp:positionH relativeFrom="column">
                  <wp:posOffset>831850</wp:posOffset>
                </wp:positionH>
                <wp:positionV relativeFrom="paragraph">
                  <wp:posOffset>45720</wp:posOffset>
                </wp:positionV>
                <wp:extent cx="1828800" cy="1828800"/>
                <wp:effectExtent l="0" t="0" r="16510" b="23495"/>
                <wp:wrapNone/>
                <wp:docPr id="339" name="テキスト ボックス 3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3A2A64" w:rsidRPr="00C878F7" w:rsidRDefault="003A2A64" w:rsidP="00C878F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878F7">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C878F7">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3A2A64" w:rsidRPr="00C878F7" w:rsidRDefault="003A2A64" w:rsidP="00C878F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878F7">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C878F7">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A27DB2" id="テキスト ボックス 339" o:spid="_x0000_s1029" type="#_x0000_t202" style="position:absolute;margin-left:65.5pt;margin-top:3.6pt;width:2in;height:2in;z-index:251813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" filled="f" strokecolor="#5b9bd5" strokeweight="1pt">
                <v:textbox style="mso-fit-shape-to-text:t" inset="5.85pt,.7pt,5.85pt,.7pt">
                  <w:txbxContent>
                    <w:p w:rsidR="003A2A64" w:rsidRPr="00C878F7" w:rsidRDefault="003A2A64" w:rsidP="00C878F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878F7">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C878F7">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3A2A64" w:rsidRPr="00C878F7" w:rsidRDefault="003A2A64" w:rsidP="00C878F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878F7">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C878F7">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v:textbox>
              </v:shape>
            </w:pict>
          </mc:Fallback>
        </mc:AlternateContent>
      </w:r>
    </w:p>
    <w:p w:rsidR="008070F9" w:rsidRDefault="008070F9" w:rsidP="00FE159C">
      <w:pPr>
        <w:jc w:val="left"/>
      </w:pPr>
    </w:p>
    <w:p w:rsidR="008070F9" w:rsidRDefault="008070F9" w:rsidP="00FE159C">
      <w:pPr>
        <w:jc w:val="left"/>
      </w:pPr>
    </w:p>
    <w:p w:rsidR="0055317D" w:rsidRDefault="0055317D" w:rsidP="00FE159C">
      <w:pPr>
        <w:jc w:val="left"/>
      </w:pPr>
    </w:p>
    <w:p w:rsidR="0055317D" w:rsidRDefault="0055317D" w:rsidP="00FE159C">
      <w:pPr>
        <w:jc w:val="left"/>
      </w:pPr>
    </w:p>
    <w:p w:rsidR="0055317D" w:rsidRDefault="0055317D" w:rsidP="00FE159C">
      <w:pPr>
        <w:jc w:val="left"/>
      </w:pPr>
    </w:p>
    <w:p w:rsidR="0055317D" w:rsidRDefault="0055317D" w:rsidP="00FE159C">
      <w:pPr>
        <w:jc w:val="left"/>
      </w:pPr>
    </w:p>
    <w:p w:rsidR="008070F9" w:rsidRDefault="00B25483" w:rsidP="00F31794">
      <w:pPr>
        <w:ind w:left="480" w:hangingChars="200" w:hanging="480"/>
        <w:jc w:val="left"/>
      </w:pPr>
      <w:r>
        <w:rPr>
          <w:rFonts w:hint="eastAsia"/>
        </w:rPr>
        <w:lastRenderedPageBreak/>
        <w:t>９</w:t>
      </w:r>
      <w:r w:rsidR="00F85500">
        <w:rPr>
          <w:rFonts w:hint="eastAsia"/>
        </w:rPr>
        <w:t>．</w:t>
      </w:r>
      <w:r w:rsidR="00B31890">
        <w:rPr>
          <w:rFonts w:hint="eastAsia"/>
        </w:rPr>
        <w:t>参考</w:t>
      </w:r>
      <w:r w:rsidR="00F31794">
        <w:rPr>
          <w:rFonts w:hint="eastAsia"/>
        </w:rPr>
        <w:t>資料</w:t>
      </w:r>
    </w:p>
    <w:p w:rsidR="00F85500" w:rsidRPr="00F31794" w:rsidRDefault="00F31794" w:rsidP="008070F9">
      <w:pPr>
        <w:ind w:leftChars="200" w:left="480"/>
        <w:jc w:val="left"/>
      </w:pPr>
      <w:r w:rsidRPr="00B31890">
        <w:rPr>
          <w:rFonts w:hint="eastAsia"/>
          <w:highlight w:val="yellow"/>
        </w:rPr>
        <w:t>別紙１</w:t>
      </w:r>
      <w:r w:rsidR="00533BA3">
        <w:rPr>
          <w:rFonts w:hint="eastAsia"/>
          <w:highlight w:val="yellow"/>
        </w:rPr>
        <w:t>既製コンクリート地業</w:t>
      </w:r>
      <w:r w:rsidR="008070F9">
        <w:rPr>
          <w:rFonts w:hint="eastAsia"/>
          <w:highlight w:val="yellow"/>
        </w:rPr>
        <w:t>工事自主検査表</w:t>
      </w:r>
    </w:p>
    <w:p w:rsidR="00F31794" w:rsidRDefault="00F85500" w:rsidP="00FE159C">
      <w:pPr>
        <w:jc w:val="left"/>
      </w:pPr>
      <w:r>
        <w:rPr>
          <w:rFonts w:hint="eastAsia"/>
        </w:rPr>
        <w:t xml:space="preserve">　</w:t>
      </w:r>
    </w:p>
    <w:p w:rsidR="00494037" w:rsidRDefault="00F85500" w:rsidP="00FE159C">
      <w:pPr>
        <w:jc w:val="left"/>
      </w:pPr>
      <w:r>
        <w:rPr>
          <w:rFonts w:hint="eastAsia"/>
        </w:rPr>
        <w:t xml:space="preserve">　</w:t>
      </w:r>
    </w:p>
    <w:p w:rsidR="00F31794" w:rsidRDefault="00B25483" w:rsidP="00FE159C">
      <w:pPr>
        <w:jc w:val="left"/>
      </w:pPr>
      <w:r>
        <w:rPr>
          <w:rFonts w:hint="eastAsia"/>
        </w:rPr>
        <w:t>１０</w:t>
      </w:r>
      <w:r w:rsidR="00F31794">
        <w:rPr>
          <w:rFonts w:hint="eastAsia"/>
        </w:rPr>
        <w:t>．施工要領書</w:t>
      </w: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55317D"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posOffset>880745</wp:posOffset>
                </wp:positionH>
                <wp:positionV relativeFrom="paragraph">
                  <wp:posOffset>146685</wp:posOffset>
                </wp:positionV>
                <wp:extent cx="1828800" cy="1828800"/>
                <wp:effectExtent l="0" t="0" r="15240" b="2349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3A2A64" w:rsidRDefault="003A2A64"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3A2A64" w:rsidRPr="00A727F7" w:rsidRDefault="003A2A64"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3DFEF5" id="テキスト ボックス 13" o:spid="_x0000_s1030" type="#_x0000_t202" style="position:absolute;margin-left:69.35pt;margin-top:11.55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" filled="f" strokecolor="#5b9bd5" strokeweight="1pt">
                <v:textbox style="mso-fit-shape-to-text:t" inset="5.85pt,.7pt,5.85pt,.7pt">
                  <w:txbxContent>
                    <w:p w:rsidR="003A2A64" w:rsidRDefault="003A2A64"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3A2A64" w:rsidRPr="00A727F7" w:rsidRDefault="003A2A64"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p>
    <w:p w:rsidR="00494037" w:rsidRDefault="00494037" w:rsidP="00FE159C">
      <w:pPr>
        <w:jc w:val="left"/>
      </w:pPr>
    </w:p>
    <w:p w:rsidR="00F31794" w:rsidRDefault="00F31794" w:rsidP="00FE159C">
      <w:pPr>
        <w:jc w:val="left"/>
      </w:pPr>
    </w:p>
    <w:p w:rsidR="00C878F7" w:rsidRDefault="00C878F7" w:rsidP="00FE159C">
      <w:pPr>
        <w:jc w:val="left"/>
      </w:pPr>
    </w:p>
    <w:sectPr w:rsidR="00C878F7" w:rsidSect="00CF3F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64" w:rsidRDefault="003A2A64" w:rsidP="0058236F">
      <w:r>
        <w:separator/>
      </w:r>
    </w:p>
  </w:endnote>
  <w:endnote w:type="continuationSeparator" w:id="0">
    <w:p w:rsidR="003A2A64" w:rsidRDefault="003A2A64"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64" w:rsidRDefault="003A2A64" w:rsidP="0058236F">
      <w:r>
        <w:separator/>
      </w:r>
    </w:p>
  </w:footnote>
  <w:footnote w:type="continuationSeparator" w:id="0">
    <w:p w:rsidR="003A2A64" w:rsidRDefault="003A2A64"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56"/>
    <w:multiLevelType w:val="hybridMultilevel"/>
    <w:tmpl w:val="4BD49C1C"/>
    <w:lvl w:ilvl="0" w:tplc="48C8A38A">
      <w:start w:val="1"/>
      <w:numFmt w:val="decimalFullWidth"/>
      <w:lvlText w:val="（%1）"/>
      <w:lvlJc w:val="left"/>
      <w:pPr>
        <w:ind w:left="720" w:hanging="720"/>
      </w:pPr>
      <w:rPr>
        <w:rFonts w:hint="default"/>
      </w:rPr>
    </w:lvl>
    <w:lvl w:ilvl="1" w:tplc="7EF88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34345"/>
    <w:multiLevelType w:val="hybridMultilevel"/>
    <w:tmpl w:val="330485C4"/>
    <w:lvl w:ilvl="0" w:tplc="32380E8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53506F"/>
    <w:multiLevelType w:val="hybridMultilevel"/>
    <w:tmpl w:val="11E01A70"/>
    <w:lvl w:ilvl="0" w:tplc="58E2453A">
      <w:start w:val="1"/>
      <w:numFmt w:val="decimalFullWidth"/>
      <w:lvlText w:val="（%1）"/>
      <w:lvlJc w:val="left"/>
      <w:pPr>
        <w:ind w:left="742" w:hanging="72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5" w15:restartNumberingAfterBreak="0">
    <w:nsid w:val="0D94062B"/>
    <w:multiLevelType w:val="hybridMultilevel"/>
    <w:tmpl w:val="A59615C8"/>
    <w:lvl w:ilvl="0" w:tplc="9348D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957FC"/>
    <w:multiLevelType w:val="hybridMultilevel"/>
    <w:tmpl w:val="8676DCB0"/>
    <w:lvl w:ilvl="0" w:tplc="9F88A9DA">
      <w:start w:val="1"/>
      <w:numFmt w:val="irohaFullWidth"/>
      <w:lvlText w:val="（%1）"/>
      <w:lvlJc w:val="left"/>
      <w:pPr>
        <w:ind w:left="855" w:hanging="375"/>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02082D"/>
    <w:multiLevelType w:val="hybridMultilevel"/>
    <w:tmpl w:val="B0124304"/>
    <w:lvl w:ilvl="0" w:tplc="9FA89BA6">
      <w:start w:val="1"/>
      <w:numFmt w:val="bullet"/>
      <w:lvlText w:val="-"/>
      <w:lvlJc w:val="left"/>
      <w:pPr>
        <w:ind w:left="360" w:hanging="360"/>
      </w:pPr>
      <w:rPr>
        <w:rFonts w:ascii="HGP教科書体" w:eastAsia="HGP教科書体"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24CC58D0"/>
    <w:multiLevelType w:val="hybridMultilevel"/>
    <w:tmpl w:val="E8709926"/>
    <w:lvl w:ilvl="0" w:tplc="4C502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6A6F3D"/>
    <w:multiLevelType w:val="hybridMultilevel"/>
    <w:tmpl w:val="330485C4"/>
    <w:lvl w:ilvl="0" w:tplc="32380E8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C3E55"/>
    <w:multiLevelType w:val="hybridMultilevel"/>
    <w:tmpl w:val="4F3635BC"/>
    <w:lvl w:ilvl="0" w:tplc="D0B40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4E4A6D"/>
    <w:multiLevelType w:val="hybridMultilevel"/>
    <w:tmpl w:val="4522B5EE"/>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261542"/>
    <w:multiLevelType w:val="hybridMultilevel"/>
    <w:tmpl w:val="A55E86DA"/>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3023B1"/>
    <w:multiLevelType w:val="hybridMultilevel"/>
    <w:tmpl w:val="49A6B298"/>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2573B1"/>
    <w:multiLevelType w:val="hybridMultilevel"/>
    <w:tmpl w:val="E68C268C"/>
    <w:lvl w:ilvl="0" w:tplc="4FA277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294764"/>
    <w:multiLevelType w:val="hybridMultilevel"/>
    <w:tmpl w:val="F6E09506"/>
    <w:lvl w:ilvl="0" w:tplc="04090017">
      <w:start w:val="1"/>
      <w:numFmt w:val="aiueoFullWidth"/>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1" w15:restartNumberingAfterBreak="0">
    <w:nsid w:val="577B5553"/>
    <w:multiLevelType w:val="hybridMultilevel"/>
    <w:tmpl w:val="4BD49C1C"/>
    <w:lvl w:ilvl="0" w:tplc="48C8A38A">
      <w:start w:val="1"/>
      <w:numFmt w:val="decimalFullWidth"/>
      <w:lvlText w:val="（%1）"/>
      <w:lvlJc w:val="left"/>
      <w:pPr>
        <w:ind w:left="720" w:hanging="720"/>
      </w:pPr>
      <w:rPr>
        <w:rFonts w:hint="default"/>
      </w:rPr>
    </w:lvl>
    <w:lvl w:ilvl="1" w:tplc="7EF88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9F2A84"/>
    <w:multiLevelType w:val="hybridMultilevel"/>
    <w:tmpl w:val="237A6D96"/>
    <w:lvl w:ilvl="0" w:tplc="3670CE8A">
      <w:start w:val="3"/>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E60DA9"/>
    <w:multiLevelType w:val="hybridMultilevel"/>
    <w:tmpl w:val="75C80C54"/>
    <w:lvl w:ilvl="0" w:tplc="676281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612A5E"/>
    <w:multiLevelType w:val="hybridMultilevel"/>
    <w:tmpl w:val="0B507C02"/>
    <w:lvl w:ilvl="0" w:tplc="9FE49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0"/>
  </w:num>
  <w:num w:numId="3">
    <w:abstractNumId w:val="3"/>
  </w:num>
  <w:num w:numId="4">
    <w:abstractNumId w:val="22"/>
  </w:num>
  <w:num w:numId="5">
    <w:abstractNumId w:val="7"/>
  </w:num>
  <w:num w:numId="6">
    <w:abstractNumId w:val="14"/>
  </w:num>
  <w:num w:numId="7">
    <w:abstractNumId w:val="8"/>
  </w:num>
  <w:num w:numId="8">
    <w:abstractNumId w:val="16"/>
  </w:num>
  <w:num w:numId="9">
    <w:abstractNumId w:val="12"/>
  </w:num>
  <w:num w:numId="10">
    <w:abstractNumId w:val="0"/>
  </w:num>
  <w:num w:numId="11">
    <w:abstractNumId w:val="1"/>
  </w:num>
  <w:num w:numId="12">
    <w:abstractNumId w:val="11"/>
  </w:num>
  <w:num w:numId="13">
    <w:abstractNumId w:val="15"/>
  </w:num>
  <w:num w:numId="14">
    <w:abstractNumId w:val="17"/>
  </w:num>
  <w:num w:numId="15">
    <w:abstractNumId w:val="25"/>
  </w:num>
  <w:num w:numId="16">
    <w:abstractNumId w:val="18"/>
  </w:num>
  <w:num w:numId="17">
    <w:abstractNumId w:val="4"/>
  </w:num>
  <w:num w:numId="18">
    <w:abstractNumId w:val="5"/>
  </w:num>
  <w:num w:numId="19">
    <w:abstractNumId w:val="23"/>
  </w:num>
  <w:num w:numId="20">
    <w:abstractNumId w:val="9"/>
  </w:num>
  <w:num w:numId="21">
    <w:abstractNumId w:val="6"/>
  </w:num>
  <w:num w:numId="22">
    <w:abstractNumId w:val="24"/>
  </w:num>
  <w:num w:numId="23">
    <w:abstractNumId w:val="21"/>
  </w:num>
  <w:num w:numId="24">
    <w:abstractNumId w:val="13"/>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031B8"/>
    <w:rsid w:val="00017579"/>
    <w:rsid w:val="000311C3"/>
    <w:rsid w:val="00033BEA"/>
    <w:rsid w:val="00043338"/>
    <w:rsid w:val="00057ECC"/>
    <w:rsid w:val="0006461B"/>
    <w:rsid w:val="000667E2"/>
    <w:rsid w:val="00070894"/>
    <w:rsid w:val="0007708C"/>
    <w:rsid w:val="000776DB"/>
    <w:rsid w:val="00082DE7"/>
    <w:rsid w:val="00083290"/>
    <w:rsid w:val="000A2585"/>
    <w:rsid w:val="000D12C1"/>
    <w:rsid w:val="000F0E66"/>
    <w:rsid w:val="000F51F1"/>
    <w:rsid w:val="000F57FA"/>
    <w:rsid w:val="0011502F"/>
    <w:rsid w:val="001222C2"/>
    <w:rsid w:val="0012338A"/>
    <w:rsid w:val="00131EBC"/>
    <w:rsid w:val="00157827"/>
    <w:rsid w:val="00161026"/>
    <w:rsid w:val="00183E1C"/>
    <w:rsid w:val="001856E3"/>
    <w:rsid w:val="00194500"/>
    <w:rsid w:val="001951D6"/>
    <w:rsid w:val="001A4879"/>
    <w:rsid w:val="001A588A"/>
    <w:rsid w:val="001B2C6C"/>
    <w:rsid w:val="001C0399"/>
    <w:rsid w:val="001D770B"/>
    <w:rsid w:val="001E6695"/>
    <w:rsid w:val="001F2FA4"/>
    <w:rsid w:val="00201DF8"/>
    <w:rsid w:val="00204ECE"/>
    <w:rsid w:val="00205F9B"/>
    <w:rsid w:val="0022244D"/>
    <w:rsid w:val="002240CD"/>
    <w:rsid w:val="002270E8"/>
    <w:rsid w:val="002579E9"/>
    <w:rsid w:val="00261734"/>
    <w:rsid w:val="002646CC"/>
    <w:rsid w:val="00264F72"/>
    <w:rsid w:val="00270BBA"/>
    <w:rsid w:val="00271205"/>
    <w:rsid w:val="0028620B"/>
    <w:rsid w:val="002C4F7F"/>
    <w:rsid w:val="002E0B11"/>
    <w:rsid w:val="002E2BA9"/>
    <w:rsid w:val="002E7F4D"/>
    <w:rsid w:val="002F1AAE"/>
    <w:rsid w:val="0030231D"/>
    <w:rsid w:val="00303B4A"/>
    <w:rsid w:val="003179CD"/>
    <w:rsid w:val="00324D5D"/>
    <w:rsid w:val="0032732F"/>
    <w:rsid w:val="00346602"/>
    <w:rsid w:val="00360CDC"/>
    <w:rsid w:val="00365577"/>
    <w:rsid w:val="0037209A"/>
    <w:rsid w:val="00390260"/>
    <w:rsid w:val="00395FE5"/>
    <w:rsid w:val="00396A0C"/>
    <w:rsid w:val="003A2A64"/>
    <w:rsid w:val="003A4BC5"/>
    <w:rsid w:val="003A58BB"/>
    <w:rsid w:val="003A7230"/>
    <w:rsid w:val="003B0D00"/>
    <w:rsid w:val="003B183F"/>
    <w:rsid w:val="003C1557"/>
    <w:rsid w:val="003E144A"/>
    <w:rsid w:val="003E4151"/>
    <w:rsid w:val="003E54CB"/>
    <w:rsid w:val="003E6F40"/>
    <w:rsid w:val="003E7624"/>
    <w:rsid w:val="003E7C40"/>
    <w:rsid w:val="00412078"/>
    <w:rsid w:val="0042032C"/>
    <w:rsid w:val="004243EC"/>
    <w:rsid w:val="004330BF"/>
    <w:rsid w:val="00435D73"/>
    <w:rsid w:val="004457C6"/>
    <w:rsid w:val="00447787"/>
    <w:rsid w:val="00461F02"/>
    <w:rsid w:val="0046459D"/>
    <w:rsid w:val="00476C5D"/>
    <w:rsid w:val="00477772"/>
    <w:rsid w:val="004835E6"/>
    <w:rsid w:val="00491213"/>
    <w:rsid w:val="004924F0"/>
    <w:rsid w:val="00494037"/>
    <w:rsid w:val="004941FA"/>
    <w:rsid w:val="004A1ADE"/>
    <w:rsid w:val="004C7892"/>
    <w:rsid w:val="004E2FC9"/>
    <w:rsid w:val="004F734D"/>
    <w:rsid w:val="005168BE"/>
    <w:rsid w:val="00517B30"/>
    <w:rsid w:val="005221C2"/>
    <w:rsid w:val="00523694"/>
    <w:rsid w:val="005277BC"/>
    <w:rsid w:val="00533BA3"/>
    <w:rsid w:val="005449DE"/>
    <w:rsid w:val="0055317D"/>
    <w:rsid w:val="005550EA"/>
    <w:rsid w:val="00565E66"/>
    <w:rsid w:val="00573752"/>
    <w:rsid w:val="005812C5"/>
    <w:rsid w:val="00581637"/>
    <w:rsid w:val="0058236F"/>
    <w:rsid w:val="00585E79"/>
    <w:rsid w:val="00593608"/>
    <w:rsid w:val="005957EB"/>
    <w:rsid w:val="005B0944"/>
    <w:rsid w:val="005B25F5"/>
    <w:rsid w:val="005B76B0"/>
    <w:rsid w:val="005C0675"/>
    <w:rsid w:val="005C4DB1"/>
    <w:rsid w:val="005E3E4C"/>
    <w:rsid w:val="005F4282"/>
    <w:rsid w:val="00603F0E"/>
    <w:rsid w:val="0061316E"/>
    <w:rsid w:val="006232BC"/>
    <w:rsid w:val="00623489"/>
    <w:rsid w:val="0063263A"/>
    <w:rsid w:val="00644E59"/>
    <w:rsid w:val="00655512"/>
    <w:rsid w:val="006614DE"/>
    <w:rsid w:val="006639A0"/>
    <w:rsid w:val="0066597E"/>
    <w:rsid w:val="00693B89"/>
    <w:rsid w:val="006A665C"/>
    <w:rsid w:val="006C4C62"/>
    <w:rsid w:val="006C5E2A"/>
    <w:rsid w:val="00703FD5"/>
    <w:rsid w:val="0071560A"/>
    <w:rsid w:val="007222F1"/>
    <w:rsid w:val="00724DB3"/>
    <w:rsid w:val="00726AB9"/>
    <w:rsid w:val="00727614"/>
    <w:rsid w:val="00747506"/>
    <w:rsid w:val="007565D9"/>
    <w:rsid w:val="00784321"/>
    <w:rsid w:val="007851E3"/>
    <w:rsid w:val="007912DA"/>
    <w:rsid w:val="007A3BD9"/>
    <w:rsid w:val="007B0A6C"/>
    <w:rsid w:val="007F0535"/>
    <w:rsid w:val="007F1A5C"/>
    <w:rsid w:val="007F2337"/>
    <w:rsid w:val="007F241A"/>
    <w:rsid w:val="008040B1"/>
    <w:rsid w:val="008070F9"/>
    <w:rsid w:val="0082396E"/>
    <w:rsid w:val="00854135"/>
    <w:rsid w:val="00860320"/>
    <w:rsid w:val="00870798"/>
    <w:rsid w:val="0087469C"/>
    <w:rsid w:val="00877BFD"/>
    <w:rsid w:val="008835BB"/>
    <w:rsid w:val="008A0127"/>
    <w:rsid w:val="008A138F"/>
    <w:rsid w:val="008A23F2"/>
    <w:rsid w:val="008A370D"/>
    <w:rsid w:val="008C2FAC"/>
    <w:rsid w:val="008C3DAE"/>
    <w:rsid w:val="008C7CAE"/>
    <w:rsid w:val="008F01AA"/>
    <w:rsid w:val="008F1DCC"/>
    <w:rsid w:val="008F4384"/>
    <w:rsid w:val="009018FB"/>
    <w:rsid w:val="00905330"/>
    <w:rsid w:val="00907A76"/>
    <w:rsid w:val="00914DD4"/>
    <w:rsid w:val="00915110"/>
    <w:rsid w:val="009370AB"/>
    <w:rsid w:val="00946602"/>
    <w:rsid w:val="00952BAA"/>
    <w:rsid w:val="00955BBB"/>
    <w:rsid w:val="00955D26"/>
    <w:rsid w:val="009610B7"/>
    <w:rsid w:val="00963E7B"/>
    <w:rsid w:val="00970CD7"/>
    <w:rsid w:val="009966FE"/>
    <w:rsid w:val="009A494C"/>
    <w:rsid w:val="009B0CB8"/>
    <w:rsid w:val="009C17A1"/>
    <w:rsid w:val="009C322A"/>
    <w:rsid w:val="009C4D33"/>
    <w:rsid w:val="009C5631"/>
    <w:rsid w:val="009D213B"/>
    <w:rsid w:val="009E3B46"/>
    <w:rsid w:val="009F69BD"/>
    <w:rsid w:val="00A12B6D"/>
    <w:rsid w:val="00A1485D"/>
    <w:rsid w:val="00A20E32"/>
    <w:rsid w:val="00A30E37"/>
    <w:rsid w:val="00A43E31"/>
    <w:rsid w:val="00A503A3"/>
    <w:rsid w:val="00A52BDE"/>
    <w:rsid w:val="00A56923"/>
    <w:rsid w:val="00A61A29"/>
    <w:rsid w:val="00A727F7"/>
    <w:rsid w:val="00A738C7"/>
    <w:rsid w:val="00A762CF"/>
    <w:rsid w:val="00A803A6"/>
    <w:rsid w:val="00AA04F9"/>
    <w:rsid w:val="00AA2CA9"/>
    <w:rsid w:val="00AA6139"/>
    <w:rsid w:val="00AC1B62"/>
    <w:rsid w:val="00AC45BB"/>
    <w:rsid w:val="00AC6402"/>
    <w:rsid w:val="00AD6138"/>
    <w:rsid w:val="00AD6836"/>
    <w:rsid w:val="00B05E00"/>
    <w:rsid w:val="00B179A4"/>
    <w:rsid w:val="00B25483"/>
    <w:rsid w:val="00B25A65"/>
    <w:rsid w:val="00B31890"/>
    <w:rsid w:val="00B429EC"/>
    <w:rsid w:val="00B524A7"/>
    <w:rsid w:val="00B576C4"/>
    <w:rsid w:val="00B66860"/>
    <w:rsid w:val="00B705B6"/>
    <w:rsid w:val="00B7073A"/>
    <w:rsid w:val="00B81A75"/>
    <w:rsid w:val="00B831EE"/>
    <w:rsid w:val="00B87358"/>
    <w:rsid w:val="00B93C6A"/>
    <w:rsid w:val="00B95020"/>
    <w:rsid w:val="00BA1EDD"/>
    <w:rsid w:val="00BA65EC"/>
    <w:rsid w:val="00BB4CB2"/>
    <w:rsid w:val="00BB6767"/>
    <w:rsid w:val="00BD136E"/>
    <w:rsid w:val="00BD4A44"/>
    <w:rsid w:val="00BD661A"/>
    <w:rsid w:val="00BD77C6"/>
    <w:rsid w:val="00BD7E0B"/>
    <w:rsid w:val="00BE2BC0"/>
    <w:rsid w:val="00BE4366"/>
    <w:rsid w:val="00BF22FB"/>
    <w:rsid w:val="00C00ECF"/>
    <w:rsid w:val="00C37BA1"/>
    <w:rsid w:val="00C446E7"/>
    <w:rsid w:val="00C5750B"/>
    <w:rsid w:val="00C57528"/>
    <w:rsid w:val="00C6130A"/>
    <w:rsid w:val="00C67B3A"/>
    <w:rsid w:val="00C70294"/>
    <w:rsid w:val="00C75125"/>
    <w:rsid w:val="00C863ED"/>
    <w:rsid w:val="00C878F7"/>
    <w:rsid w:val="00C979F2"/>
    <w:rsid w:val="00CB2081"/>
    <w:rsid w:val="00CC0312"/>
    <w:rsid w:val="00CC4DBA"/>
    <w:rsid w:val="00CD280D"/>
    <w:rsid w:val="00CF1AF0"/>
    <w:rsid w:val="00CF3F86"/>
    <w:rsid w:val="00D1040F"/>
    <w:rsid w:val="00D12A02"/>
    <w:rsid w:val="00D1459F"/>
    <w:rsid w:val="00D16D28"/>
    <w:rsid w:val="00D24249"/>
    <w:rsid w:val="00D2661E"/>
    <w:rsid w:val="00D36EDA"/>
    <w:rsid w:val="00D43FAC"/>
    <w:rsid w:val="00D6070D"/>
    <w:rsid w:val="00D61BE6"/>
    <w:rsid w:val="00D62B27"/>
    <w:rsid w:val="00D7040B"/>
    <w:rsid w:val="00D9287A"/>
    <w:rsid w:val="00D96B90"/>
    <w:rsid w:val="00DD05B4"/>
    <w:rsid w:val="00DD109B"/>
    <w:rsid w:val="00DD67EF"/>
    <w:rsid w:val="00DE61E6"/>
    <w:rsid w:val="00DF293B"/>
    <w:rsid w:val="00DF3D79"/>
    <w:rsid w:val="00E07F8D"/>
    <w:rsid w:val="00E17408"/>
    <w:rsid w:val="00E20797"/>
    <w:rsid w:val="00E24D01"/>
    <w:rsid w:val="00E2791B"/>
    <w:rsid w:val="00E3576B"/>
    <w:rsid w:val="00E37365"/>
    <w:rsid w:val="00E40B76"/>
    <w:rsid w:val="00E42B3A"/>
    <w:rsid w:val="00E45E6A"/>
    <w:rsid w:val="00E52BB9"/>
    <w:rsid w:val="00E7268C"/>
    <w:rsid w:val="00E75FB6"/>
    <w:rsid w:val="00E8427F"/>
    <w:rsid w:val="00E96603"/>
    <w:rsid w:val="00E96EB7"/>
    <w:rsid w:val="00EB6DB3"/>
    <w:rsid w:val="00EC5B39"/>
    <w:rsid w:val="00EE1AAB"/>
    <w:rsid w:val="00EE271C"/>
    <w:rsid w:val="00EF096B"/>
    <w:rsid w:val="00F31794"/>
    <w:rsid w:val="00F40AE9"/>
    <w:rsid w:val="00F41629"/>
    <w:rsid w:val="00F44807"/>
    <w:rsid w:val="00F60E24"/>
    <w:rsid w:val="00F60F2A"/>
    <w:rsid w:val="00F654A0"/>
    <w:rsid w:val="00F7542D"/>
    <w:rsid w:val="00F76049"/>
    <w:rsid w:val="00F772AE"/>
    <w:rsid w:val="00F85500"/>
    <w:rsid w:val="00F90A78"/>
    <w:rsid w:val="00F94A7E"/>
    <w:rsid w:val="00F970FD"/>
    <w:rsid w:val="00FB69FC"/>
    <w:rsid w:val="00FD0711"/>
    <w:rsid w:val="00FD6B9F"/>
    <w:rsid w:val="00FE159C"/>
    <w:rsid w:val="00FE260C"/>
    <w:rsid w:val="00FF0B61"/>
    <w:rsid w:val="00FF3387"/>
    <w:rsid w:val="00FF5021"/>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A7E9950"/>
  <w15:chartTrackingRefBased/>
  <w15:docId w15:val="{B54F8C49-3D28-4756-9690-75FBCAAA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94C"/>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 w:type="paragraph" w:styleId="Web">
    <w:name w:val="Normal (Web)"/>
    <w:basedOn w:val="a"/>
    <w:uiPriority w:val="99"/>
    <w:semiHidden/>
    <w:unhideWhenUsed/>
    <w:rsid w:val="0087079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449">
      <w:bodyDiv w:val="1"/>
      <w:marLeft w:val="0"/>
      <w:marRight w:val="0"/>
      <w:marTop w:val="0"/>
      <w:marBottom w:val="0"/>
      <w:divBdr>
        <w:top w:val="none" w:sz="0" w:space="0" w:color="auto"/>
        <w:left w:val="none" w:sz="0" w:space="0" w:color="auto"/>
        <w:bottom w:val="none" w:sz="0" w:space="0" w:color="auto"/>
        <w:right w:val="none" w:sz="0" w:space="0" w:color="auto"/>
      </w:divBdr>
    </w:div>
    <w:div w:id="130751674">
      <w:bodyDiv w:val="1"/>
      <w:marLeft w:val="0"/>
      <w:marRight w:val="0"/>
      <w:marTop w:val="0"/>
      <w:marBottom w:val="0"/>
      <w:divBdr>
        <w:top w:val="none" w:sz="0" w:space="0" w:color="auto"/>
        <w:left w:val="none" w:sz="0" w:space="0" w:color="auto"/>
        <w:bottom w:val="none" w:sz="0" w:space="0" w:color="auto"/>
        <w:right w:val="none" w:sz="0" w:space="0" w:color="auto"/>
      </w:divBdr>
    </w:div>
    <w:div w:id="145316824">
      <w:bodyDiv w:val="1"/>
      <w:marLeft w:val="0"/>
      <w:marRight w:val="0"/>
      <w:marTop w:val="0"/>
      <w:marBottom w:val="0"/>
      <w:divBdr>
        <w:top w:val="none" w:sz="0" w:space="0" w:color="auto"/>
        <w:left w:val="none" w:sz="0" w:space="0" w:color="auto"/>
        <w:bottom w:val="none" w:sz="0" w:space="0" w:color="auto"/>
        <w:right w:val="none" w:sz="0" w:space="0" w:color="auto"/>
      </w:divBdr>
    </w:div>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272398094">
      <w:bodyDiv w:val="1"/>
      <w:marLeft w:val="0"/>
      <w:marRight w:val="0"/>
      <w:marTop w:val="0"/>
      <w:marBottom w:val="0"/>
      <w:divBdr>
        <w:top w:val="none" w:sz="0" w:space="0" w:color="auto"/>
        <w:left w:val="none" w:sz="0" w:space="0" w:color="auto"/>
        <w:bottom w:val="none" w:sz="0" w:space="0" w:color="auto"/>
        <w:right w:val="none" w:sz="0" w:space="0" w:color="auto"/>
      </w:divBdr>
    </w:div>
    <w:div w:id="327245693">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664088831">
      <w:bodyDiv w:val="1"/>
      <w:marLeft w:val="0"/>
      <w:marRight w:val="0"/>
      <w:marTop w:val="0"/>
      <w:marBottom w:val="0"/>
      <w:divBdr>
        <w:top w:val="none" w:sz="0" w:space="0" w:color="auto"/>
        <w:left w:val="none" w:sz="0" w:space="0" w:color="auto"/>
        <w:bottom w:val="none" w:sz="0" w:space="0" w:color="auto"/>
        <w:right w:val="none" w:sz="0" w:space="0" w:color="auto"/>
      </w:divBdr>
    </w:div>
    <w:div w:id="686637449">
      <w:bodyDiv w:val="1"/>
      <w:marLeft w:val="0"/>
      <w:marRight w:val="0"/>
      <w:marTop w:val="0"/>
      <w:marBottom w:val="0"/>
      <w:divBdr>
        <w:top w:val="none" w:sz="0" w:space="0" w:color="auto"/>
        <w:left w:val="none" w:sz="0" w:space="0" w:color="auto"/>
        <w:bottom w:val="none" w:sz="0" w:space="0" w:color="auto"/>
        <w:right w:val="none" w:sz="0" w:space="0" w:color="auto"/>
      </w:divBdr>
    </w:div>
    <w:div w:id="759567811">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773328540">
      <w:bodyDiv w:val="1"/>
      <w:marLeft w:val="0"/>
      <w:marRight w:val="0"/>
      <w:marTop w:val="0"/>
      <w:marBottom w:val="0"/>
      <w:divBdr>
        <w:top w:val="none" w:sz="0" w:space="0" w:color="auto"/>
        <w:left w:val="none" w:sz="0" w:space="0" w:color="auto"/>
        <w:bottom w:val="none" w:sz="0" w:space="0" w:color="auto"/>
        <w:right w:val="none" w:sz="0" w:space="0" w:color="auto"/>
      </w:divBdr>
    </w:div>
    <w:div w:id="855340880">
      <w:bodyDiv w:val="1"/>
      <w:marLeft w:val="0"/>
      <w:marRight w:val="0"/>
      <w:marTop w:val="0"/>
      <w:marBottom w:val="0"/>
      <w:divBdr>
        <w:top w:val="none" w:sz="0" w:space="0" w:color="auto"/>
        <w:left w:val="none" w:sz="0" w:space="0" w:color="auto"/>
        <w:bottom w:val="none" w:sz="0" w:space="0" w:color="auto"/>
        <w:right w:val="none" w:sz="0" w:space="0" w:color="auto"/>
      </w:divBdr>
    </w:div>
    <w:div w:id="863057559">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979187557">
      <w:bodyDiv w:val="1"/>
      <w:marLeft w:val="0"/>
      <w:marRight w:val="0"/>
      <w:marTop w:val="0"/>
      <w:marBottom w:val="0"/>
      <w:divBdr>
        <w:top w:val="none" w:sz="0" w:space="0" w:color="auto"/>
        <w:left w:val="none" w:sz="0" w:space="0" w:color="auto"/>
        <w:bottom w:val="none" w:sz="0" w:space="0" w:color="auto"/>
        <w:right w:val="none" w:sz="0" w:space="0" w:color="auto"/>
      </w:divBdr>
    </w:div>
    <w:div w:id="983201882">
      <w:bodyDiv w:val="1"/>
      <w:marLeft w:val="0"/>
      <w:marRight w:val="0"/>
      <w:marTop w:val="0"/>
      <w:marBottom w:val="0"/>
      <w:divBdr>
        <w:top w:val="none" w:sz="0" w:space="0" w:color="auto"/>
        <w:left w:val="none" w:sz="0" w:space="0" w:color="auto"/>
        <w:bottom w:val="none" w:sz="0" w:space="0" w:color="auto"/>
        <w:right w:val="none" w:sz="0" w:space="0" w:color="auto"/>
      </w:divBdr>
    </w:div>
    <w:div w:id="1112437610">
      <w:bodyDiv w:val="1"/>
      <w:marLeft w:val="0"/>
      <w:marRight w:val="0"/>
      <w:marTop w:val="0"/>
      <w:marBottom w:val="0"/>
      <w:divBdr>
        <w:top w:val="none" w:sz="0" w:space="0" w:color="auto"/>
        <w:left w:val="none" w:sz="0" w:space="0" w:color="auto"/>
        <w:bottom w:val="none" w:sz="0" w:space="0" w:color="auto"/>
        <w:right w:val="none" w:sz="0" w:space="0" w:color="auto"/>
      </w:divBdr>
    </w:div>
    <w:div w:id="1155075622">
      <w:bodyDiv w:val="1"/>
      <w:marLeft w:val="0"/>
      <w:marRight w:val="0"/>
      <w:marTop w:val="0"/>
      <w:marBottom w:val="0"/>
      <w:divBdr>
        <w:top w:val="none" w:sz="0" w:space="0" w:color="auto"/>
        <w:left w:val="none" w:sz="0" w:space="0" w:color="auto"/>
        <w:bottom w:val="none" w:sz="0" w:space="0" w:color="auto"/>
        <w:right w:val="none" w:sz="0" w:space="0" w:color="auto"/>
      </w:divBdr>
    </w:div>
    <w:div w:id="1182282095">
      <w:bodyDiv w:val="1"/>
      <w:marLeft w:val="0"/>
      <w:marRight w:val="0"/>
      <w:marTop w:val="0"/>
      <w:marBottom w:val="0"/>
      <w:divBdr>
        <w:top w:val="none" w:sz="0" w:space="0" w:color="auto"/>
        <w:left w:val="none" w:sz="0" w:space="0" w:color="auto"/>
        <w:bottom w:val="none" w:sz="0" w:space="0" w:color="auto"/>
        <w:right w:val="none" w:sz="0" w:space="0" w:color="auto"/>
      </w:divBdr>
    </w:div>
    <w:div w:id="1192494897">
      <w:bodyDiv w:val="1"/>
      <w:marLeft w:val="0"/>
      <w:marRight w:val="0"/>
      <w:marTop w:val="0"/>
      <w:marBottom w:val="0"/>
      <w:divBdr>
        <w:top w:val="none" w:sz="0" w:space="0" w:color="auto"/>
        <w:left w:val="none" w:sz="0" w:space="0" w:color="auto"/>
        <w:bottom w:val="none" w:sz="0" w:space="0" w:color="auto"/>
        <w:right w:val="none" w:sz="0" w:space="0" w:color="auto"/>
      </w:divBdr>
    </w:div>
    <w:div w:id="1344746474">
      <w:bodyDiv w:val="1"/>
      <w:marLeft w:val="0"/>
      <w:marRight w:val="0"/>
      <w:marTop w:val="0"/>
      <w:marBottom w:val="0"/>
      <w:divBdr>
        <w:top w:val="none" w:sz="0" w:space="0" w:color="auto"/>
        <w:left w:val="none" w:sz="0" w:space="0" w:color="auto"/>
        <w:bottom w:val="none" w:sz="0" w:space="0" w:color="auto"/>
        <w:right w:val="none" w:sz="0" w:space="0" w:color="auto"/>
      </w:divBdr>
    </w:div>
    <w:div w:id="1393697203">
      <w:bodyDiv w:val="1"/>
      <w:marLeft w:val="0"/>
      <w:marRight w:val="0"/>
      <w:marTop w:val="0"/>
      <w:marBottom w:val="0"/>
      <w:divBdr>
        <w:top w:val="none" w:sz="0" w:space="0" w:color="auto"/>
        <w:left w:val="none" w:sz="0" w:space="0" w:color="auto"/>
        <w:bottom w:val="none" w:sz="0" w:space="0" w:color="auto"/>
        <w:right w:val="none" w:sz="0" w:space="0" w:color="auto"/>
      </w:divBdr>
    </w:div>
    <w:div w:id="1422872751">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 w:id="1656453403">
      <w:bodyDiv w:val="1"/>
      <w:marLeft w:val="0"/>
      <w:marRight w:val="0"/>
      <w:marTop w:val="0"/>
      <w:marBottom w:val="0"/>
      <w:divBdr>
        <w:top w:val="none" w:sz="0" w:space="0" w:color="auto"/>
        <w:left w:val="none" w:sz="0" w:space="0" w:color="auto"/>
        <w:bottom w:val="none" w:sz="0" w:space="0" w:color="auto"/>
        <w:right w:val="none" w:sz="0" w:space="0" w:color="auto"/>
      </w:divBdr>
    </w:div>
    <w:div w:id="1692220001">
      <w:bodyDiv w:val="1"/>
      <w:marLeft w:val="0"/>
      <w:marRight w:val="0"/>
      <w:marTop w:val="0"/>
      <w:marBottom w:val="0"/>
      <w:divBdr>
        <w:top w:val="none" w:sz="0" w:space="0" w:color="auto"/>
        <w:left w:val="none" w:sz="0" w:space="0" w:color="auto"/>
        <w:bottom w:val="none" w:sz="0" w:space="0" w:color="auto"/>
        <w:right w:val="none" w:sz="0" w:space="0" w:color="auto"/>
      </w:divBdr>
    </w:div>
    <w:div w:id="1725718476">
      <w:bodyDiv w:val="1"/>
      <w:marLeft w:val="0"/>
      <w:marRight w:val="0"/>
      <w:marTop w:val="0"/>
      <w:marBottom w:val="0"/>
      <w:divBdr>
        <w:top w:val="none" w:sz="0" w:space="0" w:color="auto"/>
        <w:left w:val="none" w:sz="0" w:space="0" w:color="auto"/>
        <w:bottom w:val="none" w:sz="0" w:space="0" w:color="auto"/>
        <w:right w:val="none" w:sz="0" w:space="0" w:color="auto"/>
      </w:divBdr>
    </w:div>
    <w:div w:id="1726369375">
      <w:bodyDiv w:val="1"/>
      <w:marLeft w:val="0"/>
      <w:marRight w:val="0"/>
      <w:marTop w:val="0"/>
      <w:marBottom w:val="0"/>
      <w:divBdr>
        <w:top w:val="none" w:sz="0" w:space="0" w:color="auto"/>
        <w:left w:val="none" w:sz="0" w:space="0" w:color="auto"/>
        <w:bottom w:val="none" w:sz="0" w:space="0" w:color="auto"/>
        <w:right w:val="none" w:sz="0" w:space="0" w:color="auto"/>
      </w:divBdr>
    </w:div>
    <w:div w:id="1786080113">
      <w:bodyDiv w:val="1"/>
      <w:marLeft w:val="0"/>
      <w:marRight w:val="0"/>
      <w:marTop w:val="0"/>
      <w:marBottom w:val="0"/>
      <w:divBdr>
        <w:top w:val="none" w:sz="0" w:space="0" w:color="auto"/>
        <w:left w:val="none" w:sz="0" w:space="0" w:color="auto"/>
        <w:bottom w:val="none" w:sz="0" w:space="0" w:color="auto"/>
        <w:right w:val="none" w:sz="0" w:space="0" w:color="auto"/>
      </w:divBdr>
    </w:div>
    <w:div w:id="1842231408">
      <w:bodyDiv w:val="1"/>
      <w:marLeft w:val="0"/>
      <w:marRight w:val="0"/>
      <w:marTop w:val="0"/>
      <w:marBottom w:val="0"/>
      <w:divBdr>
        <w:top w:val="none" w:sz="0" w:space="0" w:color="auto"/>
        <w:left w:val="none" w:sz="0" w:space="0" w:color="auto"/>
        <w:bottom w:val="none" w:sz="0" w:space="0" w:color="auto"/>
        <w:right w:val="none" w:sz="0" w:space="0" w:color="auto"/>
      </w:divBdr>
    </w:div>
    <w:div w:id="1862012464">
      <w:bodyDiv w:val="1"/>
      <w:marLeft w:val="0"/>
      <w:marRight w:val="0"/>
      <w:marTop w:val="0"/>
      <w:marBottom w:val="0"/>
      <w:divBdr>
        <w:top w:val="none" w:sz="0" w:space="0" w:color="auto"/>
        <w:left w:val="none" w:sz="0" w:space="0" w:color="auto"/>
        <w:bottom w:val="none" w:sz="0" w:space="0" w:color="auto"/>
        <w:right w:val="none" w:sz="0" w:space="0" w:color="auto"/>
      </w:divBdr>
    </w:div>
    <w:div w:id="1893223891">
      <w:bodyDiv w:val="1"/>
      <w:marLeft w:val="0"/>
      <w:marRight w:val="0"/>
      <w:marTop w:val="0"/>
      <w:marBottom w:val="0"/>
      <w:divBdr>
        <w:top w:val="none" w:sz="0" w:space="0" w:color="auto"/>
        <w:left w:val="none" w:sz="0" w:space="0" w:color="auto"/>
        <w:bottom w:val="none" w:sz="0" w:space="0" w:color="auto"/>
        <w:right w:val="none" w:sz="0" w:space="0" w:color="auto"/>
      </w:divBdr>
    </w:div>
    <w:div w:id="1900628707">
      <w:bodyDiv w:val="1"/>
      <w:marLeft w:val="0"/>
      <w:marRight w:val="0"/>
      <w:marTop w:val="0"/>
      <w:marBottom w:val="0"/>
      <w:divBdr>
        <w:top w:val="none" w:sz="0" w:space="0" w:color="auto"/>
        <w:left w:val="none" w:sz="0" w:space="0" w:color="auto"/>
        <w:bottom w:val="none" w:sz="0" w:space="0" w:color="auto"/>
        <w:right w:val="none" w:sz="0" w:space="0" w:color="auto"/>
      </w:divBdr>
    </w:div>
    <w:div w:id="1953248010">
      <w:bodyDiv w:val="1"/>
      <w:marLeft w:val="0"/>
      <w:marRight w:val="0"/>
      <w:marTop w:val="0"/>
      <w:marBottom w:val="0"/>
      <w:divBdr>
        <w:top w:val="none" w:sz="0" w:space="0" w:color="auto"/>
        <w:left w:val="none" w:sz="0" w:space="0" w:color="auto"/>
        <w:bottom w:val="none" w:sz="0" w:space="0" w:color="auto"/>
        <w:right w:val="none" w:sz="0" w:space="0" w:color="auto"/>
      </w:divBdr>
    </w:div>
    <w:div w:id="1971351632">
      <w:bodyDiv w:val="1"/>
      <w:marLeft w:val="0"/>
      <w:marRight w:val="0"/>
      <w:marTop w:val="0"/>
      <w:marBottom w:val="0"/>
      <w:divBdr>
        <w:top w:val="none" w:sz="0" w:space="0" w:color="auto"/>
        <w:left w:val="none" w:sz="0" w:space="0" w:color="auto"/>
        <w:bottom w:val="none" w:sz="0" w:space="0" w:color="auto"/>
        <w:right w:val="none" w:sz="0" w:space="0" w:color="auto"/>
      </w:divBdr>
    </w:div>
    <w:div w:id="1996882313">
      <w:bodyDiv w:val="1"/>
      <w:marLeft w:val="0"/>
      <w:marRight w:val="0"/>
      <w:marTop w:val="0"/>
      <w:marBottom w:val="0"/>
      <w:divBdr>
        <w:top w:val="none" w:sz="0" w:space="0" w:color="auto"/>
        <w:left w:val="none" w:sz="0" w:space="0" w:color="auto"/>
        <w:bottom w:val="none" w:sz="0" w:space="0" w:color="auto"/>
        <w:right w:val="none" w:sz="0" w:space="0" w:color="auto"/>
      </w:divBdr>
    </w:div>
    <w:div w:id="2000035065">
      <w:bodyDiv w:val="1"/>
      <w:marLeft w:val="0"/>
      <w:marRight w:val="0"/>
      <w:marTop w:val="0"/>
      <w:marBottom w:val="0"/>
      <w:divBdr>
        <w:top w:val="none" w:sz="0" w:space="0" w:color="auto"/>
        <w:left w:val="none" w:sz="0" w:space="0" w:color="auto"/>
        <w:bottom w:val="none" w:sz="0" w:space="0" w:color="auto"/>
        <w:right w:val="none" w:sz="0" w:space="0" w:color="auto"/>
      </w:divBdr>
    </w:div>
    <w:div w:id="2046055759">
      <w:bodyDiv w:val="1"/>
      <w:marLeft w:val="0"/>
      <w:marRight w:val="0"/>
      <w:marTop w:val="0"/>
      <w:marBottom w:val="0"/>
      <w:divBdr>
        <w:top w:val="none" w:sz="0" w:space="0" w:color="auto"/>
        <w:left w:val="none" w:sz="0" w:space="0" w:color="auto"/>
        <w:bottom w:val="none" w:sz="0" w:space="0" w:color="auto"/>
        <w:right w:val="none" w:sz="0" w:space="0" w:color="auto"/>
      </w:divBdr>
    </w:div>
    <w:div w:id="2140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ADF1-3A9E-48D2-B060-6AAEC332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764</Words>
  <Characters>4357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頓花　敏修</cp:lastModifiedBy>
  <cp:revision>5</cp:revision>
  <cp:lastPrinted>2023-08-16T01:37:00Z</cp:lastPrinted>
  <dcterms:created xsi:type="dcterms:W3CDTF">2023-08-15T07:20:00Z</dcterms:created>
  <dcterms:modified xsi:type="dcterms:W3CDTF">2024-03-25T02:11:00Z</dcterms:modified>
</cp:coreProperties>
</file>