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0F6F13">
        <w:rPr>
          <w:rFonts w:ascii="UD デジタル 教科書体 NP-R" w:eastAsia="UD デジタル 教科書体 NP-R" w:hint="eastAsia"/>
          <w:sz w:val="24"/>
          <w:szCs w:val="24"/>
        </w:rPr>
        <w:t>４</w:t>
      </w:r>
      <w:bookmarkStart w:id="0" w:name="_GoBack"/>
      <w:bookmarkEnd w:id="0"/>
      <w:r>
        <w:rPr>
          <w:rFonts w:ascii="UD デジタル 教科書体 NP-R" w:eastAsia="UD デジタル 教科書体 NP-R" w:hint="eastAsia"/>
          <w:sz w:val="24"/>
          <w:szCs w:val="24"/>
        </w:rPr>
        <w:t>】</w:t>
      </w:r>
    </w:p>
    <w:p w:rsidR="00F20F15" w:rsidRDefault="00F20F15" w:rsidP="00916560">
      <w:pPr>
        <w:jc w:val="center"/>
        <w:rPr>
          <w:rFonts w:ascii="UD デジタル 教科書体 NP-R" w:eastAsia="UD デジタル 教科書体 NP-R"/>
          <w:szCs w:val="21"/>
        </w:rPr>
      </w:pPr>
    </w:p>
    <w:p w:rsidR="00716EBA" w:rsidRDefault="00716EBA" w:rsidP="00716EBA">
      <w:pPr>
        <w:spacing w:line="360" w:lineRule="exac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岸和田市墓苑における公民連携による運営管理等に関する</w:t>
      </w:r>
    </w:p>
    <w:p w:rsidR="005937FD" w:rsidRPr="00916560" w:rsidRDefault="005937FD" w:rsidP="005937FD">
      <w:pPr>
        <w:spacing w:line="360" w:lineRule="exact"/>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w:t>
      </w:r>
      <w:r w:rsidR="002F203E">
        <w:rPr>
          <w:rFonts w:ascii="UD デジタル 教科書体 NP-R" w:eastAsia="UD デジタル 教科書体 NP-R" w:hint="eastAsia"/>
          <w:sz w:val="40"/>
          <w:szCs w:val="40"/>
        </w:rPr>
        <w:t>シート</w:t>
      </w:r>
    </w:p>
    <w:p w:rsidR="002F203E" w:rsidRDefault="002F203E" w:rsidP="002F203E">
      <w:pPr>
        <w:jc w:val="center"/>
        <w:rPr>
          <w:rFonts w:ascii="UD デジタル 教科書体 NP-R" w:eastAsia="UD デジタル 教科書体 NP-R"/>
        </w:rPr>
      </w:pPr>
    </w:p>
    <w:p w:rsidR="002F203E" w:rsidRPr="0087246C" w:rsidRDefault="002F203E" w:rsidP="002F203E">
      <w:pPr>
        <w:jc w:val="left"/>
        <w:rPr>
          <w:rFonts w:ascii="UD デジタル 教科書体 NP-R" w:eastAsia="UD デジタル 教科書体 NP-R"/>
          <w:b/>
          <w:sz w:val="22"/>
        </w:rPr>
      </w:pPr>
      <w:r w:rsidRPr="0087246C">
        <w:rPr>
          <w:rFonts w:ascii="UD デジタル 教科書体 NP-R" w:eastAsia="UD デジタル 教科書体 NP-R" w:hint="eastAsia"/>
          <w:b/>
          <w:sz w:val="22"/>
        </w:rPr>
        <w:t>１．法人（代表者）情報</w:t>
      </w:r>
    </w:p>
    <w:tbl>
      <w:tblPr>
        <w:tblStyle w:val="a3"/>
        <w:tblW w:w="0" w:type="auto"/>
        <w:tblInd w:w="411" w:type="dxa"/>
        <w:tblLook w:val="04A0" w:firstRow="1" w:lastRow="0" w:firstColumn="1" w:lastColumn="0" w:noHBand="0" w:noVBand="1"/>
      </w:tblPr>
      <w:tblGrid>
        <w:gridCol w:w="2535"/>
        <w:gridCol w:w="6785"/>
      </w:tblGrid>
      <w:tr w:rsidR="002F203E" w:rsidTr="002F1206">
        <w:trPr>
          <w:trHeight w:val="562"/>
        </w:trPr>
        <w:tc>
          <w:tcPr>
            <w:tcW w:w="253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2F203E" w:rsidRDefault="002F203E" w:rsidP="002F1206">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2" w:space="0" w:color="auto"/>
              <w:left w:val="single" w:sz="2" w:space="0" w:color="auto"/>
              <w:bottom w:val="single" w:sz="2" w:space="0" w:color="auto"/>
              <w:right w:val="single" w:sz="2" w:space="0" w:color="auto"/>
            </w:tcBorders>
            <w:vAlign w:val="center"/>
          </w:tcPr>
          <w:p w:rsidR="002F203E" w:rsidRDefault="002F203E" w:rsidP="002F1206">
            <w:pPr>
              <w:rPr>
                <w:rFonts w:ascii="UD デジタル 教科書体 NP-R" w:eastAsia="UD デジタル 教科書体 NP-R"/>
              </w:rPr>
            </w:pPr>
          </w:p>
        </w:tc>
      </w:tr>
    </w:tbl>
    <w:p w:rsidR="002F203E" w:rsidRDefault="002F203E" w:rsidP="002F203E">
      <w:pPr>
        <w:rPr>
          <w:rFonts w:ascii="UD デジタル 教科書体 NP-R" w:eastAsia="UD デジタル 教科書体 NP-R"/>
        </w:rPr>
      </w:pPr>
    </w:p>
    <w:p w:rsidR="002F203E" w:rsidRPr="009219C9" w:rsidRDefault="002F203E" w:rsidP="002F203E">
      <w:pPr>
        <w:rPr>
          <w:rFonts w:ascii="UD デジタル 教科書体 NP-R" w:eastAsia="UD デジタル 教科書体 NP-R"/>
          <w:b/>
          <w:sz w:val="22"/>
        </w:rPr>
      </w:pPr>
      <w:r w:rsidRPr="0087246C">
        <w:rPr>
          <w:rFonts w:ascii="UD デジタル 教科書体 NP-R" w:eastAsia="UD デジタル 教科書体 NP-R" w:hint="eastAsia"/>
          <w:b/>
          <w:sz w:val="22"/>
        </w:rPr>
        <w:t>２．</w:t>
      </w:r>
      <w:r w:rsidR="00E019BB">
        <w:rPr>
          <w:rFonts w:ascii="UD デジタル 教科書体 NP-R" w:eastAsia="UD デジタル 教科書体 NP-R" w:hint="eastAsia"/>
          <w:b/>
          <w:sz w:val="22"/>
        </w:rPr>
        <w:t>（必須提案）</w:t>
      </w:r>
      <w:r>
        <w:rPr>
          <w:rFonts w:ascii="UD デジタル 教科書体 NP-R" w:eastAsia="UD デジタル 教科書体 NP-R" w:hint="eastAsia"/>
          <w:b/>
          <w:sz w:val="22"/>
        </w:rPr>
        <w:t>運営に関する</w:t>
      </w:r>
      <w:r w:rsidRPr="009219C9">
        <w:rPr>
          <w:rFonts w:ascii="UD デジタル 教科書体 NP-R" w:eastAsia="UD デジタル 教科書体 NP-R" w:hint="eastAsia"/>
          <w:b/>
          <w:sz w:val="22"/>
        </w:rPr>
        <w:t>提案の内容について</w:t>
      </w:r>
    </w:p>
    <w:tbl>
      <w:tblPr>
        <w:tblStyle w:val="a3"/>
        <w:tblW w:w="0" w:type="auto"/>
        <w:tblInd w:w="421" w:type="dxa"/>
        <w:tblLook w:val="04A0" w:firstRow="1" w:lastRow="0" w:firstColumn="1" w:lastColumn="0" w:noHBand="0" w:noVBand="1"/>
      </w:tblPr>
      <w:tblGrid>
        <w:gridCol w:w="9295"/>
      </w:tblGrid>
      <w:tr w:rsidR="002F203E" w:rsidRPr="009219C9" w:rsidTr="002F1206">
        <w:trPr>
          <w:cantSplit/>
          <w:trHeight w:val="273"/>
        </w:trPr>
        <w:tc>
          <w:tcPr>
            <w:tcW w:w="92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2F203E" w:rsidRPr="00850F6B" w:rsidRDefault="002F203E" w:rsidP="00E019BB">
            <w:pPr>
              <w:rPr>
                <w:rFonts w:ascii="UD デジタル 教科書体 NP-R" w:eastAsia="UD デジタル 教科書体 NP-R"/>
                <w:b/>
              </w:rPr>
            </w:pPr>
            <w:r w:rsidRPr="00850F6B">
              <w:rPr>
                <w:rFonts w:ascii="UD デジタル 教科書体 NP-R" w:eastAsia="UD デジタル 教科書体 NP-R" w:hint="eastAsia"/>
                <w:b/>
              </w:rPr>
              <w:t>①</w:t>
            </w:r>
            <w:r w:rsidR="00E019BB" w:rsidRPr="00621BE9">
              <w:rPr>
                <w:rFonts w:ascii="UD デジタル 教科書体 NK-R" w:eastAsia="UD デジタル 教科書体 NK-R" w:hAnsi="ＭＳ 明朝" w:cs="ＭＳ 明朝" w:hint="eastAsia"/>
                <w:b/>
              </w:rPr>
              <w:t>事業の実施範囲</w:t>
            </w:r>
            <w:r w:rsidR="00E019BB">
              <w:rPr>
                <w:rFonts w:ascii="UD デジタル 教科書体 NK-R" w:eastAsia="UD デジタル 教科書体 NK-R" w:hAnsi="ＭＳ 明朝" w:cs="ＭＳ 明朝" w:hint="eastAsia"/>
                <w:b/>
              </w:rPr>
              <w:t>や実施する事業内容について</w:t>
            </w:r>
          </w:p>
        </w:tc>
      </w:tr>
      <w:tr w:rsidR="002F203E" w:rsidTr="002F1206">
        <w:trPr>
          <w:cantSplit/>
          <w:trHeight w:val="1304"/>
        </w:trPr>
        <w:tc>
          <w:tcPr>
            <w:tcW w:w="9295" w:type="dxa"/>
            <w:tcBorders>
              <w:top w:val="single" w:sz="2" w:space="0" w:color="auto"/>
              <w:left w:val="single" w:sz="2" w:space="0" w:color="auto"/>
              <w:bottom w:val="single" w:sz="2" w:space="0" w:color="auto"/>
              <w:right w:val="single" w:sz="2" w:space="0" w:color="auto"/>
            </w:tcBorders>
            <w:shd w:val="clear" w:color="auto" w:fill="auto"/>
            <w:vAlign w:val="center"/>
          </w:tcPr>
          <w:p w:rsidR="002F203E" w:rsidRDefault="002F203E" w:rsidP="002F1206">
            <w:pPr>
              <w:rPr>
                <w:rFonts w:ascii="UD デジタル 教科書体 NP-R" w:eastAsia="UD デジタル 教科書体 NP-R"/>
              </w:rPr>
            </w:pPr>
          </w:p>
        </w:tc>
      </w:tr>
      <w:tr w:rsidR="002F203E" w:rsidTr="002F1206">
        <w:trPr>
          <w:cantSplit/>
          <w:trHeight w:val="210"/>
        </w:trPr>
        <w:tc>
          <w:tcPr>
            <w:tcW w:w="92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2F203E" w:rsidRPr="00850F6B" w:rsidRDefault="002F203E" w:rsidP="002F1206">
            <w:pPr>
              <w:rPr>
                <w:rFonts w:ascii="UD デジタル 教科書体 NP-R" w:eastAsia="UD デジタル 教科書体 NP-R"/>
                <w:b/>
              </w:rPr>
            </w:pPr>
            <w:r w:rsidRPr="00850F6B">
              <w:rPr>
                <w:rFonts w:ascii="ＭＳ 明朝" w:eastAsia="ＭＳ 明朝" w:hAnsi="ＭＳ 明朝" w:cs="ＭＳ 明朝" w:hint="eastAsia"/>
                <w:b/>
              </w:rPr>
              <w:t>➁</w:t>
            </w:r>
            <w:r w:rsidR="00E019BB">
              <w:rPr>
                <w:rFonts w:ascii="UD デジタル 教科書体 NP-R" w:eastAsia="UD デジタル 教科書体 NP-R" w:hint="eastAsia"/>
                <w:b/>
              </w:rPr>
              <w:t>運営方法</w:t>
            </w:r>
            <w:r w:rsidR="00E019BB" w:rsidRPr="00850F6B">
              <w:rPr>
                <w:rFonts w:ascii="UD デジタル 教科書体 NP-R" w:eastAsia="UD デジタル 教科書体 NP-R" w:hint="eastAsia"/>
                <w:b/>
              </w:rPr>
              <w:t>について（</w:t>
            </w:r>
            <w:r w:rsidR="00E019BB">
              <w:rPr>
                <w:rFonts w:ascii="UD デジタル 教科書体 NP-R" w:eastAsia="UD デジタル 教科書体 NP-R" w:hint="eastAsia"/>
                <w:b/>
              </w:rPr>
              <w:t>指定管理、</w:t>
            </w:r>
            <w:r w:rsidR="00E019BB">
              <w:rPr>
                <w:rFonts w:ascii="UD デジタル 教科書体 NP-R" w:eastAsia="UD デジタル 教科書体 NP-R"/>
                <w:b/>
              </w:rPr>
              <w:t>P-PFI</w:t>
            </w:r>
            <w:r w:rsidR="00E019BB">
              <w:rPr>
                <w:rFonts w:ascii="UD デジタル 教科書体 NP-R" w:eastAsia="UD デジタル 教科書体 NP-R" w:hint="eastAsia"/>
                <w:b/>
              </w:rPr>
              <w:t>等に関すること</w:t>
            </w:r>
            <w:r w:rsidR="00E019BB" w:rsidRPr="00850F6B">
              <w:rPr>
                <w:rFonts w:ascii="UD デジタル 教科書体 NP-R" w:eastAsia="UD デジタル 教科書体 NP-R" w:hint="eastAsia"/>
                <w:b/>
              </w:rPr>
              <w:t>）</w:t>
            </w:r>
          </w:p>
        </w:tc>
      </w:tr>
      <w:tr w:rsidR="002F203E" w:rsidTr="002F1206">
        <w:trPr>
          <w:cantSplit/>
          <w:trHeight w:val="1304"/>
        </w:trPr>
        <w:tc>
          <w:tcPr>
            <w:tcW w:w="9295" w:type="dxa"/>
            <w:tcBorders>
              <w:top w:val="single" w:sz="2" w:space="0" w:color="auto"/>
              <w:left w:val="single" w:sz="2" w:space="0" w:color="auto"/>
              <w:bottom w:val="single" w:sz="2" w:space="0" w:color="auto"/>
              <w:right w:val="single" w:sz="2" w:space="0" w:color="auto"/>
            </w:tcBorders>
            <w:shd w:val="clear" w:color="auto" w:fill="auto"/>
            <w:vAlign w:val="center"/>
          </w:tcPr>
          <w:p w:rsidR="002F203E" w:rsidRDefault="002F203E" w:rsidP="002F1206">
            <w:pPr>
              <w:rPr>
                <w:rFonts w:ascii="UD デジタル 教科書体 NP-R" w:eastAsia="UD デジタル 教科書体 NP-R"/>
              </w:rPr>
            </w:pPr>
          </w:p>
        </w:tc>
      </w:tr>
      <w:tr w:rsidR="00E019BB" w:rsidTr="002F1206">
        <w:trPr>
          <w:cantSplit/>
          <w:trHeight w:val="195"/>
        </w:trPr>
        <w:tc>
          <w:tcPr>
            <w:tcW w:w="92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019BB" w:rsidRPr="00850F6B" w:rsidRDefault="00E019BB" w:rsidP="00E019BB">
            <w:pPr>
              <w:rPr>
                <w:rFonts w:ascii="UD デジタル 教科書体 NP-R" w:eastAsia="UD デジタル 教科書体 NP-R"/>
                <w:b/>
              </w:rPr>
            </w:pPr>
            <w:r>
              <w:rPr>
                <w:rFonts w:ascii="UD デジタル 教科書体 NP-R" w:eastAsia="UD デジタル 教科書体 NP-R" w:hint="eastAsia"/>
                <w:b/>
              </w:rPr>
              <w:t>③事業実施にあたり、行政に期待する支援や配慮してほしい事項など（公募条件など）</w:t>
            </w:r>
          </w:p>
        </w:tc>
      </w:tr>
      <w:tr w:rsidR="00E019BB" w:rsidTr="002F1206">
        <w:trPr>
          <w:cantSplit/>
          <w:trHeight w:val="1304"/>
        </w:trPr>
        <w:tc>
          <w:tcPr>
            <w:tcW w:w="9295" w:type="dxa"/>
            <w:tcBorders>
              <w:top w:val="single" w:sz="2" w:space="0" w:color="auto"/>
              <w:left w:val="single" w:sz="2" w:space="0" w:color="auto"/>
              <w:bottom w:val="single" w:sz="2" w:space="0" w:color="auto"/>
              <w:right w:val="single" w:sz="2" w:space="0" w:color="auto"/>
            </w:tcBorders>
            <w:shd w:val="clear" w:color="auto" w:fill="auto"/>
            <w:vAlign w:val="center"/>
          </w:tcPr>
          <w:p w:rsidR="00E019BB" w:rsidRDefault="00E019BB" w:rsidP="00E019BB">
            <w:pPr>
              <w:rPr>
                <w:rFonts w:ascii="UD デジタル 教科書体 NP-R" w:eastAsia="UD デジタル 教科書体 NP-R"/>
              </w:rPr>
            </w:pPr>
          </w:p>
        </w:tc>
      </w:tr>
    </w:tbl>
    <w:p w:rsidR="00E019BB" w:rsidRDefault="00E019BB" w:rsidP="002F203E">
      <w:pPr>
        <w:rPr>
          <w:rFonts w:ascii="UD デジタル 教科書体 NP-R" w:eastAsia="UD デジタル 教科書体 NP-R"/>
          <w:b/>
          <w:sz w:val="22"/>
        </w:rPr>
      </w:pPr>
    </w:p>
    <w:p w:rsidR="00E019BB" w:rsidRPr="009219C9" w:rsidRDefault="00E019BB" w:rsidP="00E019BB">
      <w:pPr>
        <w:rPr>
          <w:rFonts w:ascii="UD デジタル 教科書体 NP-R" w:eastAsia="UD デジタル 教科書体 NP-R"/>
          <w:b/>
          <w:sz w:val="22"/>
        </w:rPr>
      </w:pPr>
      <w:r>
        <w:rPr>
          <w:rFonts w:ascii="UD デジタル 教科書体 NP-R" w:eastAsia="UD デジタル 教科書体 NP-R" w:hint="eastAsia"/>
          <w:b/>
          <w:sz w:val="22"/>
        </w:rPr>
        <w:t>３</w:t>
      </w:r>
      <w:r w:rsidRPr="0087246C">
        <w:rPr>
          <w:rFonts w:ascii="UD デジタル 教科書体 NP-R" w:eastAsia="UD デジタル 教科書体 NP-R" w:hint="eastAsia"/>
          <w:b/>
          <w:sz w:val="22"/>
        </w:rPr>
        <w:t>．</w:t>
      </w:r>
      <w:r>
        <w:rPr>
          <w:rFonts w:ascii="UD デジタル 教科書体 NP-R" w:eastAsia="UD デジタル 教科書体 NP-R" w:hint="eastAsia"/>
          <w:b/>
          <w:sz w:val="22"/>
        </w:rPr>
        <w:t>（任意提案）運営に関する</w:t>
      </w:r>
      <w:r w:rsidRPr="009219C9">
        <w:rPr>
          <w:rFonts w:ascii="UD デジタル 教科書体 NP-R" w:eastAsia="UD デジタル 教科書体 NP-R" w:hint="eastAsia"/>
          <w:b/>
          <w:sz w:val="22"/>
        </w:rPr>
        <w:t>提案の内容について</w:t>
      </w:r>
    </w:p>
    <w:tbl>
      <w:tblPr>
        <w:tblStyle w:val="a3"/>
        <w:tblW w:w="0" w:type="auto"/>
        <w:tblInd w:w="421" w:type="dxa"/>
        <w:tblLook w:val="04A0" w:firstRow="1" w:lastRow="0" w:firstColumn="1" w:lastColumn="0" w:noHBand="0" w:noVBand="1"/>
      </w:tblPr>
      <w:tblGrid>
        <w:gridCol w:w="9295"/>
      </w:tblGrid>
      <w:tr w:rsidR="00E019BB" w:rsidRPr="009219C9" w:rsidTr="007F275F">
        <w:trPr>
          <w:cantSplit/>
          <w:trHeight w:val="273"/>
        </w:trPr>
        <w:tc>
          <w:tcPr>
            <w:tcW w:w="92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019BB" w:rsidRPr="00850F6B" w:rsidRDefault="00E019BB" w:rsidP="00E019BB">
            <w:pPr>
              <w:rPr>
                <w:rFonts w:ascii="UD デジタル 教科書体 NP-R" w:eastAsia="UD デジタル 教科書体 NP-R"/>
                <w:b/>
              </w:rPr>
            </w:pPr>
            <w:r>
              <w:rPr>
                <w:rFonts w:ascii="UD デジタル 教科書体 NP-R" w:eastAsia="UD デジタル 教科書体 NP-R" w:hint="eastAsia"/>
                <w:b/>
              </w:rPr>
              <w:t>①自主事業など運営に関するアイデアや管理運営に関する提案について</w:t>
            </w:r>
          </w:p>
        </w:tc>
      </w:tr>
      <w:tr w:rsidR="00E019BB" w:rsidTr="007F275F">
        <w:trPr>
          <w:cantSplit/>
          <w:trHeight w:val="1304"/>
        </w:trPr>
        <w:tc>
          <w:tcPr>
            <w:tcW w:w="9295" w:type="dxa"/>
            <w:tcBorders>
              <w:top w:val="single" w:sz="2" w:space="0" w:color="auto"/>
              <w:left w:val="single" w:sz="2" w:space="0" w:color="auto"/>
              <w:bottom w:val="single" w:sz="2" w:space="0" w:color="auto"/>
              <w:right w:val="single" w:sz="2" w:space="0" w:color="auto"/>
            </w:tcBorders>
            <w:shd w:val="clear" w:color="auto" w:fill="auto"/>
            <w:vAlign w:val="center"/>
          </w:tcPr>
          <w:p w:rsidR="00E019BB" w:rsidRDefault="00E019BB" w:rsidP="00E019BB">
            <w:pPr>
              <w:rPr>
                <w:rFonts w:ascii="UD デジタル 教科書体 NP-R" w:eastAsia="UD デジタル 教科書体 NP-R"/>
              </w:rPr>
            </w:pPr>
          </w:p>
        </w:tc>
      </w:tr>
      <w:tr w:rsidR="00E019BB" w:rsidTr="007F275F">
        <w:trPr>
          <w:cantSplit/>
          <w:trHeight w:val="135"/>
        </w:trPr>
        <w:tc>
          <w:tcPr>
            <w:tcW w:w="92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019BB" w:rsidRPr="00850F6B" w:rsidRDefault="00E019BB" w:rsidP="00E019BB">
            <w:pPr>
              <w:rPr>
                <w:rFonts w:ascii="UD デジタル 教科書体 NP-R" w:eastAsia="UD デジタル 教科書体 NP-R"/>
                <w:b/>
              </w:rPr>
            </w:pPr>
            <w:r>
              <w:rPr>
                <w:rFonts w:ascii="UD デジタル 教科書体 NP-R" w:eastAsia="UD デジタル 教科書体 NP-R" w:hint="eastAsia"/>
                <w:b/>
              </w:rPr>
              <w:t>②その他ご意見や要望など</w:t>
            </w:r>
          </w:p>
        </w:tc>
      </w:tr>
      <w:tr w:rsidR="00E019BB" w:rsidTr="007F275F">
        <w:trPr>
          <w:cantSplit/>
          <w:trHeight w:val="1304"/>
        </w:trPr>
        <w:tc>
          <w:tcPr>
            <w:tcW w:w="9295" w:type="dxa"/>
            <w:tcBorders>
              <w:top w:val="single" w:sz="2" w:space="0" w:color="auto"/>
              <w:left w:val="single" w:sz="2" w:space="0" w:color="auto"/>
              <w:bottom w:val="single" w:sz="2" w:space="0" w:color="auto"/>
              <w:right w:val="single" w:sz="2" w:space="0" w:color="auto"/>
            </w:tcBorders>
            <w:shd w:val="clear" w:color="auto" w:fill="auto"/>
            <w:vAlign w:val="center"/>
          </w:tcPr>
          <w:p w:rsidR="00E019BB" w:rsidRPr="008706D1" w:rsidRDefault="00E019BB" w:rsidP="00E019BB">
            <w:pPr>
              <w:rPr>
                <w:rFonts w:ascii="UD デジタル 教科書体 NP-R" w:eastAsia="UD デジタル 教科書体 NP-R"/>
              </w:rPr>
            </w:pPr>
          </w:p>
        </w:tc>
      </w:tr>
    </w:tbl>
    <w:p w:rsidR="00E019BB" w:rsidRPr="00E019BB" w:rsidRDefault="00E019BB" w:rsidP="002F203E">
      <w:pPr>
        <w:rPr>
          <w:rFonts w:ascii="UD デジタル 教科書体 NP-R" w:eastAsia="UD デジタル 教科書体 NP-R"/>
          <w:b/>
          <w:sz w:val="22"/>
        </w:rPr>
      </w:pPr>
    </w:p>
    <w:p w:rsidR="0066696D" w:rsidRPr="00916560" w:rsidRDefault="002F203E" w:rsidP="00E019BB">
      <w:pPr>
        <w:ind w:left="960" w:hangingChars="400" w:hanging="960"/>
        <w:jc w:val="center"/>
        <w:rPr>
          <w:rFonts w:ascii="UD デジタル 教科書体 NP-R" w:eastAsia="UD デジタル 教科書体 NP-R"/>
        </w:rPr>
      </w:pPr>
      <w:r w:rsidRPr="00E16F3C">
        <w:rPr>
          <w:rFonts w:ascii="UD デジタル 教科書体 NP-R" w:eastAsia="UD デジタル 教科書体 NP-R" w:hint="eastAsia"/>
          <w:b/>
          <w:sz w:val="24"/>
          <w:szCs w:val="24"/>
        </w:rPr>
        <w:t>※記載が枠内に収まらない場合は、別紙（様式は特に問いません）にて提出してください。</w:t>
      </w:r>
    </w:p>
    <w:sectPr w:rsidR="0066696D" w:rsidRPr="00916560" w:rsidSect="00E966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17" w:rsidRDefault="00DF4F17" w:rsidP="00DF4F17">
      <w:r>
        <w:separator/>
      </w:r>
    </w:p>
  </w:endnote>
  <w:endnote w:type="continuationSeparator" w:id="0">
    <w:p w:rsidR="00DF4F17" w:rsidRDefault="00DF4F17" w:rsidP="00DF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17" w:rsidRDefault="00DF4F17" w:rsidP="00DF4F17">
      <w:r>
        <w:separator/>
      </w:r>
    </w:p>
  </w:footnote>
  <w:footnote w:type="continuationSeparator" w:id="0">
    <w:p w:rsidR="00DF4F17" w:rsidRDefault="00DF4F17" w:rsidP="00DF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0F6F13"/>
    <w:rsid w:val="0011105F"/>
    <w:rsid w:val="0012431A"/>
    <w:rsid w:val="00163724"/>
    <w:rsid w:val="001B7431"/>
    <w:rsid w:val="001E1695"/>
    <w:rsid w:val="002F203E"/>
    <w:rsid w:val="003843F5"/>
    <w:rsid w:val="003B2DFD"/>
    <w:rsid w:val="003D444F"/>
    <w:rsid w:val="004E3A66"/>
    <w:rsid w:val="00576BE9"/>
    <w:rsid w:val="005937FD"/>
    <w:rsid w:val="005B32E8"/>
    <w:rsid w:val="005C3F06"/>
    <w:rsid w:val="005E4F3B"/>
    <w:rsid w:val="00620BE7"/>
    <w:rsid w:val="0066696D"/>
    <w:rsid w:val="0068273B"/>
    <w:rsid w:val="00686DC8"/>
    <w:rsid w:val="00716EBA"/>
    <w:rsid w:val="00721694"/>
    <w:rsid w:val="0078698B"/>
    <w:rsid w:val="007D7741"/>
    <w:rsid w:val="00855B0C"/>
    <w:rsid w:val="008C19E0"/>
    <w:rsid w:val="008C4C4A"/>
    <w:rsid w:val="00916560"/>
    <w:rsid w:val="0092767F"/>
    <w:rsid w:val="00946E1B"/>
    <w:rsid w:val="009715A8"/>
    <w:rsid w:val="00980424"/>
    <w:rsid w:val="009A5D0D"/>
    <w:rsid w:val="009B511E"/>
    <w:rsid w:val="009F7935"/>
    <w:rsid w:val="00A442EB"/>
    <w:rsid w:val="00C27BA9"/>
    <w:rsid w:val="00C51C3C"/>
    <w:rsid w:val="00C62EF8"/>
    <w:rsid w:val="00C91906"/>
    <w:rsid w:val="00CA781B"/>
    <w:rsid w:val="00CB205A"/>
    <w:rsid w:val="00CF7648"/>
    <w:rsid w:val="00DD0769"/>
    <w:rsid w:val="00DF4F17"/>
    <w:rsid w:val="00E019BB"/>
    <w:rsid w:val="00E11D73"/>
    <w:rsid w:val="00E15830"/>
    <w:rsid w:val="00E32083"/>
    <w:rsid w:val="00E65CB6"/>
    <w:rsid w:val="00E81A89"/>
    <w:rsid w:val="00E966C2"/>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DF4F17"/>
    <w:pPr>
      <w:tabs>
        <w:tab w:val="center" w:pos="4252"/>
        <w:tab w:val="right" w:pos="8504"/>
      </w:tabs>
      <w:snapToGrid w:val="0"/>
    </w:pPr>
  </w:style>
  <w:style w:type="character" w:customStyle="1" w:styleId="a8">
    <w:name w:val="ヘッダー (文字)"/>
    <w:basedOn w:val="a0"/>
    <w:link w:val="a7"/>
    <w:uiPriority w:val="99"/>
    <w:rsid w:val="00DF4F17"/>
  </w:style>
  <w:style w:type="paragraph" w:styleId="a9">
    <w:name w:val="footer"/>
    <w:basedOn w:val="a"/>
    <w:link w:val="aa"/>
    <w:uiPriority w:val="99"/>
    <w:unhideWhenUsed/>
    <w:rsid w:val="00DF4F17"/>
    <w:pPr>
      <w:tabs>
        <w:tab w:val="center" w:pos="4252"/>
        <w:tab w:val="right" w:pos="8504"/>
      </w:tabs>
      <w:snapToGrid w:val="0"/>
    </w:pPr>
  </w:style>
  <w:style w:type="character" w:customStyle="1" w:styleId="aa">
    <w:name w:val="フッター (文字)"/>
    <w:basedOn w:val="a0"/>
    <w:link w:val="a9"/>
    <w:uiPriority w:val="99"/>
    <w:rsid w:val="00DF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cp:lastPrinted>2020-12-25T04:05:00Z</cp:lastPrinted>
  <dcterms:created xsi:type="dcterms:W3CDTF">2020-10-26T04:19:00Z</dcterms:created>
  <dcterms:modified xsi:type="dcterms:W3CDTF">2024-04-11T04:27:00Z</dcterms:modified>
</cp:coreProperties>
</file>