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様式第</w:t>
      </w:r>
      <w:r>
        <w:rPr>
          <w:rFonts w:hint="eastAsia" w:asciiTheme="minorEastAsia" w:hAnsiTheme="minorEastAsia"/>
          <w:sz w:val="16"/>
        </w:rPr>
        <w:t>17</w:t>
      </w:r>
      <w:r>
        <w:rPr>
          <w:rFonts w:hint="eastAsia" w:asciiTheme="minorEastAsia" w:hAnsiTheme="minorEastAsia"/>
          <w:sz w:val="16"/>
        </w:rPr>
        <w:t>号（第</w:t>
      </w:r>
      <w:r>
        <w:rPr>
          <w:rFonts w:hint="eastAsia" w:asciiTheme="minorEastAsia" w:hAnsiTheme="minorEastAsia"/>
          <w:sz w:val="16"/>
        </w:rPr>
        <w:t>21</w:t>
      </w:r>
      <w:r>
        <w:rPr>
          <w:rFonts w:hint="eastAsia" w:asciiTheme="minorEastAsia" w:hAnsiTheme="minorEastAsia"/>
          <w:sz w:val="16"/>
        </w:rPr>
        <w:t>条関係）</w:t>
      </w:r>
    </w:p>
    <w:p>
      <w:pPr>
        <w:pStyle w:val="0"/>
        <w:spacing w:line="300" w:lineRule="exact"/>
        <w:rPr>
          <w:rFonts w:hint="default" w:asciiTheme="minorEastAsia" w:hAnsiTheme="minorEastAsia"/>
          <w:sz w:val="23"/>
        </w:rPr>
      </w:pPr>
      <w:r>
        <w:rPr>
          <w:rFonts w:hint="eastAsia" w:asciiTheme="minorEastAsia" w:hAnsiTheme="minorEastAsia"/>
          <w:sz w:val="23"/>
        </w:rPr>
        <w:t>　　　　　　　　　　　　　</w:t>
      </w:r>
      <w:r>
        <w:rPr>
          <w:rFonts w:hint="eastAsia" w:asciiTheme="minorEastAsia" w:hAnsiTheme="minorEastAsia"/>
          <w:sz w:val="26"/>
        </w:rPr>
        <w:t>　　介護保険負担限度額認定申請書</w:t>
      </w:r>
      <w:r>
        <w:rPr>
          <w:rFonts w:hint="eastAsia" w:asciiTheme="minorEastAsia" w:hAnsiTheme="minorEastAsia"/>
          <w:sz w:val="23"/>
        </w:rPr>
        <w:t>　　　　　　</w:t>
      </w:r>
    </w:p>
    <w:p>
      <w:pPr>
        <w:pStyle w:val="0"/>
        <w:spacing w:line="240" w:lineRule="exact"/>
        <w:jc w:val="center"/>
        <w:rPr>
          <w:rFonts w:hint="default" w:asciiTheme="minorEastAsia" w:hAnsiTheme="minorEastAsia"/>
          <w:sz w:val="23"/>
        </w:rPr>
      </w:pPr>
      <w:r>
        <w:rPr>
          <w:rFonts w:hint="eastAsia" w:asciiTheme="minorEastAsia" w:hAnsiTheme="minorEastAsia"/>
          <w:sz w:val="23"/>
        </w:rPr>
        <w:t xml:space="preserve">                                                              </w:t>
      </w:r>
      <w:r>
        <w:rPr>
          <w:rFonts w:hint="eastAsia" w:asciiTheme="minorEastAsia" w:hAnsiTheme="minorEastAsia"/>
          <w:sz w:val="23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岸和田市長　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次のとおり関係書類を添えて、食費・居住費（滞在費）に係る負担限度額認定を申請します。　　　　　　　　　　　　　　　</w:t>
      </w: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>
        <w:trPr>
          <w:trHeight w:val="24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個人番号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94" w:type="dxa"/>
            <w:gridSpan w:val="2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被保険者番号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</w:tr>
      <w:tr>
        <w:trPr>
          <w:trHeight w:val="289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明・大・昭　　年　　月　　日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被保険者氏名</w:t>
            </w:r>
          </w:p>
        </w:tc>
        <w:tc>
          <w:tcPr>
            <w:tcW w:w="4394" w:type="dxa"/>
            <w:gridSpan w:val="13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977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介護保険施設等の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入所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院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年月日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※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71" w:firstLineChars="30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年　　　　月　　　　日</w:t>
            </w:r>
          </w:p>
        </w:tc>
        <w:tc>
          <w:tcPr>
            <w:tcW w:w="45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※介護保険施設に入所（院）していない場合及びショートステイを利用している場合は、記載不要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>
        <w:trPr>
          <w:trHeight w:val="316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有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「無」の場合は、「配偶者に関する事項」については、記載不要</w:t>
            </w:r>
          </w:p>
        </w:tc>
      </w:tr>
      <w:tr>
        <w:trPr>
          <w:trHeight w:val="347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配偶者に関する事項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個人番号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453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232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明・大・昭・平　　年　　月　　日</w:t>
            </w:r>
          </w:p>
        </w:tc>
      </w:tr>
      <w:tr>
        <w:trPr>
          <w:trHeight w:val="567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氏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名</w:t>
            </w:r>
          </w:p>
        </w:tc>
        <w:tc>
          <w:tcPr>
            <w:tcW w:w="4253" w:type="dxa"/>
            <w:gridSpan w:val="12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2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567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日現在の住所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現住所と異なる場合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課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税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状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況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市町村民税　　　　　課税　　　・　　　非課税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>
        <w:trPr>
          <w:trHeight w:val="510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生活保護受給者又は省令第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83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条の５第１項第２号に該当する者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市町村民税世帯非課税者（岸和田市市税条例（平成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年条例第２号）で定めるところにより市民税が免除された者を含む。）であって、次のいずれかに該当します。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老齢福祉年金の受給権を有する者であって、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2,000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eastAsianLayout w:id="1" w:vert="1" w:vertCompress="1"/>
              </w:rPr>
              <w:t>65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歳以上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80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万円以下であって、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1,650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650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</w:t>
            </w:r>
          </w:p>
        </w:tc>
      </w:tr>
      <w:tr>
        <w:trPr/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万円以下であって、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1,550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550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万円を超え、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1,500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500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420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第２号被保険者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(40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歳以上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65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歳未満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2,000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万円）以下です。課税年金収入額と合計所得金額と非課税年金収入額の合計額が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　　　□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　　　□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万円超</w:t>
            </w:r>
          </w:p>
        </w:tc>
      </w:tr>
      <w:tr>
        <w:trPr>
          <w:trHeight w:val="454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0" w:firstLineChars="5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年金の種類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遺族年金※・障害年金　</w:t>
            </w:r>
            <w:r>
              <w:rPr>
                <w:rFonts w:hint="eastAsia"/>
                <w:color w:val="000000"/>
                <w:kern w:val="0"/>
                <w:sz w:val="16"/>
              </w:rPr>
              <w:t>※寡婦年金、かん夫年金、母子年金、準母子年金、遺児年金を含みます。</w:t>
            </w:r>
          </w:p>
        </w:tc>
      </w:tr>
      <w:tr>
        <w:trPr>
          <w:trHeight w:val="454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0" w:firstLineChars="5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日本年金機構・地方公務員共済・国家公務員共済・私学共済</w:t>
            </w:r>
          </w:p>
        </w:tc>
      </w:tr>
      <w:tr>
        <w:trPr>
          <w:trHeight w:val="340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有価証券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評価概算額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その他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現金・負債を含む。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）※</w:t>
            </w:r>
          </w:p>
        </w:tc>
      </w:tr>
      <w:tr>
        <w:trPr>
          <w:trHeight w:val="299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円</w:t>
            </w:r>
          </w:p>
        </w:tc>
      </w:tr>
    </w:tbl>
    <w:p>
      <w:pPr>
        <w:pStyle w:val="0"/>
        <w:ind w:right="-438" w:rightChars="-230" w:firstLine="210" w:firstLineChars="150"/>
        <w:rPr>
          <w:rFonts w:hint="default"/>
          <w:sz w:val="16"/>
        </w:rPr>
      </w:pPr>
      <w:r>
        <w:rPr>
          <w:rFonts w:hint="eastAsia"/>
          <w:sz w:val="16"/>
        </w:rPr>
        <w:t>※預貯金、有価証券にかかる通帳等の写しは別添のとおり　　　　　　　　　　　　　　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※内容を記入してください。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申請者が被保険者本人の場合には、以下について記載は不要です。　　　　　</w:t>
      </w: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410"/>
        <w:gridCol w:w="3544"/>
      </w:tblGrid>
      <w:tr>
        <w:trPr>
          <w:trHeight w:val="567" w:hRule="exact"/>
        </w:trPr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申請者氏名又は名称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67" w:hRule="exact"/>
        </w:trPr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申請者住所又は所在地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本人との関係</w:t>
            </w: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備考</w:t>
      </w:r>
      <w:r>
        <w:rPr>
          <w:rFonts w:hint="eastAsia" w:asciiTheme="minorEastAsia" w:hAnsiTheme="minorEastAsia"/>
          <w:sz w:val="18"/>
        </w:rPr>
        <w:t xml:space="preserve">  (1)</w:t>
      </w:r>
      <w:r>
        <w:rPr>
          <w:rFonts w:hint="eastAsia" w:asciiTheme="minorEastAsia" w:hAnsiTheme="minorEastAsia"/>
          <w:sz w:val="18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200" w:lineRule="exact"/>
        <w:ind w:firstLine="481" w:firstLine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(2)</w:t>
      </w:r>
      <w:r>
        <w:rPr>
          <w:rFonts w:hint="eastAsia" w:asciiTheme="minorEastAsia" w:hAnsiTheme="minorEastAsia"/>
          <w:sz w:val="18"/>
        </w:rPr>
        <w:t>　預貯金等については、同じ種類の預貯金等を複数所有している場合は、その全てを記入し、通帳等の写しを添付してください。</w:t>
      </w:r>
    </w:p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</w:t>
      </w:r>
      <w:r>
        <w:rPr>
          <w:rFonts w:hint="eastAsia" w:asciiTheme="minorEastAsia" w:hAnsiTheme="minorEastAsia"/>
          <w:sz w:val="18"/>
        </w:rPr>
        <w:t>(3)</w:t>
      </w:r>
      <w:r>
        <w:rPr>
          <w:rFonts w:hint="eastAsia" w:asciiTheme="minorEastAsia" w:hAnsiTheme="minorEastAsia"/>
          <w:sz w:val="18"/>
        </w:rPr>
        <w:t>　書き切れない場合は、余白に記入するか又は別紙に記入の上添付してください。</w:t>
      </w:r>
    </w:p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</w:t>
      </w:r>
      <w:r>
        <w:rPr>
          <w:rFonts w:hint="eastAsia" w:asciiTheme="minorEastAsia" w:hAnsiTheme="minorEastAsia"/>
          <w:sz w:val="18"/>
        </w:rPr>
        <w:t>(4)</w:t>
      </w:r>
      <w:r>
        <w:rPr>
          <w:rFonts w:hint="eastAsia" w:asciiTheme="minorEastAsia" w:hAnsiTheme="minorEastAsia"/>
          <w:sz w:val="18"/>
        </w:rPr>
        <w:t>　虚偽の申告により不正に特定入所者介護サービス費等の支給を受けた場合には、介護保険法第</w:t>
      </w:r>
      <w:r>
        <w:rPr>
          <w:rFonts w:hint="eastAsia" w:asciiTheme="minorEastAsia" w:hAnsiTheme="minorEastAsia"/>
          <w:sz w:val="18"/>
        </w:rPr>
        <w:t>22</w:t>
      </w:r>
      <w:r>
        <w:rPr>
          <w:rFonts w:hint="eastAsia" w:asciiTheme="minorEastAsia" w:hAnsiTheme="minorEastAsia"/>
          <w:sz w:val="18"/>
        </w:rPr>
        <w:t>条第</w:t>
      </w:r>
      <w:r>
        <w:rPr>
          <w:rFonts w:hint="eastAsia" w:asciiTheme="minorEastAsia" w:hAnsiTheme="minorEastAsia"/>
          <w:sz w:val="18"/>
        </w:rPr>
        <w:t>1</w:t>
      </w:r>
      <w:r>
        <w:rPr>
          <w:rFonts w:hint="eastAsia" w:asciiTheme="minorEastAsia" w:hAnsiTheme="minorEastAsia"/>
          <w:sz w:val="18"/>
        </w:rPr>
        <w:t>項の規定に基づき、</w:t>
      </w:r>
    </w:p>
    <w:p>
      <w:pPr>
        <w:pStyle w:val="0"/>
        <w:spacing w:line="200" w:lineRule="exact"/>
        <w:ind w:firstLine="882" w:firstLineChars="55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支給された額及び最大２倍の加算金を返還していただくことがあります。　</w:t>
      </w:r>
    </w:p>
    <w:p>
      <w:pPr>
        <w:pStyle w:val="0"/>
        <w:rPr>
          <w:rFonts w:hint="default" w:asciiTheme="minorEastAsia" w:hAnsiTheme="minorEastAsia"/>
          <w:sz w:val="16"/>
        </w:rPr>
      </w:pPr>
    </w:p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様式第</w:t>
      </w:r>
      <w:r>
        <w:rPr>
          <w:rFonts w:hint="eastAsia" w:asciiTheme="minorEastAsia" w:hAnsiTheme="minorEastAsia"/>
          <w:sz w:val="16"/>
        </w:rPr>
        <w:t>17</w:t>
      </w:r>
      <w:r>
        <w:rPr>
          <w:rFonts w:hint="eastAsia" w:asciiTheme="minorEastAsia" w:hAnsiTheme="minorEastAsia"/>
          <w:sz w:val="16"/>
        </w:rPr>
        <w:t>号の</w:t>
      </w:r>
      <w:r>
        <w:rPr>
          <w:rFonts w:hint="eastAsia" w:asciiTheme="minorEastAsia" w:hAnsiTheme="minorEastAsia"/>
          <w:sz w:val="16"/>
        </w:rPr>
        <w:t>2</w:t>
      </w:r>
      <w:r>
        <w:rPr>
          <w:rFonts w:hint="eastAsia" w:asciiTheme="minorEastAsia" w:hAnsiTheme="minorEastAsia"/>
          <w:sz w:val="16"/>
        </w:rPr>
        <w:t>（第</w:t>
      </w:r>
      <w:r>
        <w:rPr>
          <w:rFonts w:hint="eastAsia" w:asciiTheme="minorEastAsia" w:hAnsiTheme="minorEastAsia"/>
          <w:sz w:val="16"/>
        </w:rPr>
        <w:t>21</w:t>
      </w:r>
      <w:r>
        <w:rPr>
          <w:rFonts w:hint="eastAsia" w:asciiTheme="minorEastAsia" w:hAnsiTheme="minorEastAsia"/>
          <w:sz w:val="16"/>
        </w:rPr>
        <w:t>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0"/>
        </w:rPr>
      </w:pPr>
      <w:r>
        <w:rPr>
          <w:rFonts w:hint="eastAsia" w:asciiTheme="minorEastAsia" w:hAnsiTheme="minorEastAsia"/>
          <w:kern w:val="0"/>
          <w:sz w:val="30"/>
        </w:rPr>
        <w:t>同意書</w:t>
      </w:r>
    </w:p>
    <w:p>
      <w:pPr>
        <w:pStyle w:val="0"/>
        <w:autoSpaceDE w:val="0"/>
        <w:autoSpaceDN w:val="0"/>
        <w:adjustRightInd w:val="0"/>
        <w:ind w:right="129" w:rightChars="68" w:firstLine="426" w:firstLineChars="2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岸和田市長　様</w:t>
      </w:r>
    </w:p>
    <w:p>
      <w:pPr>
        <w:pStyle w:val="0"/>
        <w:autoSpaceDE w:val="0"/>
        <w:autoSpaceDN w:val="0"/>
        <w:adjustRightInd w:val="0"/>
        <w:ind w:right="129" w:rightChars="68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381" w:leftChars="200" w:right="129" w:rightChars="68" w:firstLine="426" w:firstLineChars="2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autoSpaceDE w:val="0"/>
        <w:autoSpaceDN w:val="0"/>
        <w:adjustRightInd w:val="0"/>
        <w:spacing w:line="360" w:lineRule="auto"/>
        <w:ind w:left="381" w:leftChars="200" w:right="129" w:rightChars="68" w:firstLine="236" w:firstLineChars="1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autoSpaceDE w:val="0"/>
        <w:autoSpaceDN w:val="0"/>
        <w:adjustRightInd w:val="0"/>
        <w:ind w:firstLine="761" w:firstLineChars="400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pacing w:line="400" w:lineRule="exact"/>
        <w:ind w:firstLine="4757" w:firstLineChars="2500"/>
        <w:rPr>
          <w:rFonts w:hint="default"/>
          <w:kern w:val="0"/>
        </w:rPr>
      </w:pPr>
      <w:r>
        <w:rPr>
          <w:rFonts w:hint="eastAsia"/>
          <w:kern w:val="0"/>
        </w:rPr>
        <w:t>被保険者</w:t>
      </w:r>
    </w:p>
    <w:p>
      <w:pPr>
        <w:pStyle w:val="0"/>
        <w:autoSpaceDE w:val="0"/>
        <w:autoSpaceDN w:val="0"/>
        <w:adjustRightInd w:val="0"/>
        <w:spacing w:line="400" w:lineRule="exact"/>
        <w:ind w:left="3917" w:firstLine="840"/>
        <w:rPr>
          <w:rFonts w:hint="default"/>
          <w:kern w:val="0"/>
        </w:rPr>
      </w:pPr>
      <w:r>
        <w:rPr>
          <w:rFonts w:hint="eastAsia"/>
          <w:kern w:val="0"/>
        </w:rPr>
        <w:t>【本人】</w:t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住所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氏名　　　　　　　　　　　　　　　㊞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4200" w:firstLine="571" w:firstLineChars="300"/>
        <w:rPr>
          <w:rFonts w:hint="default"/>
          <w:kern w:val="0"/>
        </w:rPr>
      </w:pPr>
      <w:r>
        <w:rPr>
          <w:rFonts w:hint="eastAsia"/>
          <w:kern w:val="0"/>
        </w:rPr>
        <w:t>【配偶者】</w:t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住所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>
      <w:pPr>
        <w:pStyle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氏名　　　　　　　　　　　　　　　㊞</w:t>
      </w:r>
    </w:p>
    <w:p>
      <w:pPr>
        <w:pStyle w:val="0"/>
        <w:spacing w:line="200" w:lineRule="exac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18"/>
        </w:rPr>
        <mc:AlternateContent>
          <mc:Choice Requires="wps">
            <w:drawing>
              <wp:anchor distT="0" distB="0" distL="114300" distR="114300" simplePos="0" relativeHeight="160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12700</wp:posOffset>
                </wp:positionV>
                <wp:extent cx="6962775" cy="0"/>
                <wp:effectExtent l="0" t="635" r="29210" b="10795"/>
                <wp:wrapNone/>
                <wp:docPr id="1026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6"/>
                      <wps:cNvSp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160;mso-position-horizontal-relative:text;position:absolute;mso-wrap-distance-bottom:0pt;mso-wrap-distance-left:9pt;mso-wrap-distance-right:9pt;" o:spid="_x0000_s1026" o:allowincell="t" o:allowoverlap="t" filled="f" stroked="t" strokecolor="#000000 [3213]" strokeweight="1pt" o:spt="20" from="-8.25pt,1pt" to="540pt,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10330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568"/>
        <w:gridCol w:w="1984"/>
        <w:gridCol w:w="851"/>
        <w:gridCol w:w="338"/>
        <w:gridCol w:w="646"/>
        <w:gridCol w:w="717"/>
        <w:gridCol w:w="425"/>
        <w:gridCol w:w="45"/>
        <w:gridCol w:w="656"/>
        <w:gridCol w:w="532"/>
        <w:gridCol w:w="1177"/>
        <w:gridCol w:w="1197"/>
        <w:gridCol w:w="50"/>
        <w:gridCol w:w="1144"/>
      </w:tblGrid>
      <w:tr>
        <w:trPr>
          <w:cantSplit/>
          <w:trHeight w:val="240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所得状況等確認</w:t>
            </w:r>
          </w:p>
        </w:tc>
        <w:tc>
          <w:tcPr>
            <w:tcW w:w="7778" w:type="dxa"/>
            <w:gridSpan w:val="1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減額認定内容</w:t>
            </w:r>
          </w:p>
        </w:tc>
      </w:tr>
      <w:tr>
        <w:trPr>
          <w:cantSplit/>
          <w:trHeight w:val="45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承認する</w:t>
            </w:r>
          </w:p>
        </w:tc>
      </w:tr>
      <w:tr>
        <w:trPr>
          <w:cantSplit/>
          <w:trHeight w:val="343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0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市民税世帯非課税</w:t>
            </w:r>
          </w:p>
          <w:p>
            <w:pPr>
              <w:pStyle w:val="0"/>
              <w:spacing w:line="276" w:lineRule="auto"/>
              <w:ind w:left="160" w:hanging="160" w:hanging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ind w:left="200" w:leftChars="105" w:firstLine="321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≦</w:t>
            </w:r>
            <w:r>
              <w:rPr>
                <w:rFonts w:hint="eastAsia" w:asciiTheme="minorEastAsia" w:hAnsiTheme="minorEastAsia"/>
                <w:sz w:val="18"/>
              </w:rPr>
              <w:t>80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（第２段階）</w:t>
            </w:r>
          </w:p>
          <w:p>
            <w:pPr>
              <w:pStyle w:val="0"/>
              <w:spacing w:line="276" w:lineRule="auto"/>
              <w:ind w:left="160" w:hanging="160" w:hanging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80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年＜</w:t>
            </w:r>
          </w:p>
          <w:p>
            <w:pPr>
              <w:pStyle w:val="0"/>
              <w:spacing w:line="276" w:lineRule="auto"/>
              <w:ind w:left="190" w:left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ind w:left="190" w:leftChars="100" w:firstLine="321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≦</w:t>
            </w:r>
            <w:r>
              <w:rPr>
                <w:rFonts w:hint="eastAsia" w:asciiTheme="minorEastAsia" w:hAnsiTheme="minorEastAsia"/>
                <w:sz w:val="18"/>
              </w:rPr>
              <w:t>120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（第３段階①）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120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年＜</w:t>
            </w:r>
          </w:p>
          <w:p>
            <w:pPr>
              <w:pStyle w:val="0"/>
              <w:spacing w:line="276" w:lineRule="auto"/>
              <w:ind w:left="190" w:left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（第３段階②）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□老齢福祉年金受給者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生活保護受給者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生活保護特例却下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預貯金基準以下</w:t>
            </w:r>
          </w:p>
        </w:tc>
        <w:tc>
          <w:tcPr>
            <w:tcW w:w="183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（単位：日額）</w:t>
            </w:r>
          </w:p>
        </w:tc>
        <w:tc>
          <w:tcPr>
            <w:tcW w:w="5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居住費（単位：日額）</w:t>
            </w:r>
          </w:p>
        </w:tc>
      </w:tr>
      <w:tr>
        <w:trPr>
          <w:cantSplit/>
          <w:trHeight w:val="24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5" w:type="dxa"/>
            <w:gridSpan w:val="3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ユニット型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ユニット型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個室的多床室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従来型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（特養等）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従来型（老健・療養等）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多床室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1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300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390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600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段階①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650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1,000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段階②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1,360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1,300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29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4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</w:tc>
        <w:tc>
          <w:tcPr>
            <w:tcW w:w="5943" w:type="dxa"/>
            <w:gridSpan w:val="9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承認しない</w:t>
            </w:r>
          </w:p>
        </w:tc>
      </w:tr>
      <w:tr>
        <w:trPr>
          <w:cantSplit/>
          <w:trHeight w:val="276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交付年月日</w:t>
            </w:r>
          </w:p>
        </w:tc>
        <w:tc>
          <w:tcPr>
            <w:tcW w:w="2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適用年月日</w:t>
            </w:r>
          </w:p>
        </w:tc>
        <w:tc>
          <w:tcPr>
            <w:tcW w:w="239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有効期限</w:t>
            </w:r>
          </w:p>
        </w:tc>
      </w:tr>
      <w:tr>
        <w:trPr>
          <w:cantSplit/>
          <w:trHeight w:val="39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Ｒ　　年　　月　　日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Ｒ　　年　　月　　日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Ｒ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年７月３１日</w:t>
            </w:r>
          </w:p>
        </w:tc>
      </w:tr>
      <w:tr>
        <w:trPr>
          <w:cantSplit/>
          <w:trHeight w:val="962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送付先</w:t>
            </w:r>
          </w:p>
        </w:tc>
        <w:tc>
          <w:tcPr>
            <w:tcW w:w="6927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本人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・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施設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・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その他（　　　　　　　　　　　　　　　　　　　　　　　　　　　　　　　　　　　　　　　）</w:t>
            </w:r>
          </w:p>
        </w:tc>
      </w:tr>
      <w:tr>
        <w:trPr>
          <w:cantSplit/>
          <w:trHeight w:val="524" w:hRule="atLeast"/>
        </w:trPr>
        <w:tc>
          <w:tcPr>
            <w:tcW w:w="568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</w:tc>
        <w:tc>
          <w:tcPr>
            <w:tcW w:w="118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別世帯配偶者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課税状況確認</w:t>
            </w:r>
          </w:p>
        </w:tc>
        <w:tc>
          <w:tcPr>
            <w:tcW w:w="178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課税　</w:t>
            </w:r>
            <w:r>
              <w:rPr>
                <w:rFonts w:hint="eastAsia"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　非課税</w:t>
            </w:r>
          </w:p>
        </w:tc>
        <w:tc>
          <w:tcPr>
            <w:tcW w:w="70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確認者</w:t>
            </w:r>
          </w:p>
        </w:tc>
        <w:tc>
          <w:tcPr>
            <w:tcW w:w="17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処理者</w:t>
            </w:r>
          </w:p>
        </w:tc>
        <w:tc>
          <w:tcPr>
            <w:tcW w:w="114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上記のとおり本件認定してよろしいか</w:t>
      </w:r>
    </w:p>
    <w:tbl>
      <w:tblPr>
        <w:tblStyle w:val="24"/>
        <w:tblW w:w="10330" w:type="dxa"/>
        <w:tblInd w:w="-157" w:type="dxa"/>
        <w:tblLayout w:type="fixed"/>
        <w:tblLook w:firstRow="1" w:lastRow="0" w:firstColumn="1" w:lastColumn="0" w:noHBand="0" w:noVBand="1" w:val="04A0"/>
      </w:tblPr>
      <w:tblGrid>
        <w:gridCol w:w="993"/>
        <w:gridCol w:w="1134"/>
        <w:gridCol w:w="1134"/>
        <w:gridCol w:w="1134"/>
        <w:gridCol w:w="1701"/>
        <w:gridCol w:w="973"/>
        <w:gridCol w:w="3261"/>
      </w:tblGrid>
      <w:tr>
        <w:trPr/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課長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参事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担当長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担当員</w:t>
            </w: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決裁日</w:t>
            </w:r>
          </w:p>
        </w:tc>
        <w:tc>
          <w:tcPr>
            <w:tcW w:w="3261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2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284" w:right="1133" w:bottom="233" w:left="720" w:header="851" w:footer="992" w:gutter="0"/>
      <w:cols w:space="720"/>
      <w:textDirection w:val="lrTb"/>
      <w:docGrid w:type="linesAndChars" w:linePitch="287" w:charSpace="-40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3C09024"/>
    <w:lvl w:ilvl="0" w:tplc="599C362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89</Words>
  <Characters>2083</Characters>
  <Application>JUST Note</Application>
  <Lines>2171</Lines>
  <Paragraphs>181</Paragraphs>
  <CharactersWithSpaces>2559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岸和田市</dc:creator>
  <cp:lastModifiedBy>古谷　直輝</cp:lastModifiedBy>
  <cp:lastPrinted>2021-06-17T09:45:00Z</cp:lastPrinted>
  <dcterms:created xsi:type="dcterms:W3CDTF">2021-06-03T12:42:00Z</dcterms:created>
  <dcterms:modified xsi:type="dcterms:W3CDTF">2022-12-21T07:43:47Z</dcterms:modified>
  <cp:revision>25</cp:revision>
</cp:coreProperties>
</file>