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sz w:val="16"/>
        </w:rPr>
      </w:pPr>
      <w:r>
        <w:rPr>
          <w:rFonts w:hint="eastAsia" w:asciiTheme="minorEastAsia" w:hAnsiTheme="minorEastAsia"/>
          <w:sz w:val="16"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>
                <wp:simplePos x="0" y="0"/>
                <wp:positionH relativeFrom="column">
                  <wp:posOffset>5688330</wp:posOffset>
                </wp:positionH>
                <wp:positionV relativeFrom="paragraph">
                  <wp:posOffset>-10160</wp:posOffset>
                </wp:positionV>
                <wp:extent cx="1307465" cy="424815"/>
                <wp:effectExtent l="0" t="0" r="635" b="63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1307465" cy="424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記入見本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-503316478;mso-wrap-distance-left:9pt;width:102.95pt;height:33.450000000000003pt;mso-position-horizontal-relative:text;position:absolute;margin-left:447.9pt;margin-top:-0.8pt;mso-wrap-distance-bottom:0pt;mso-wrap-distance-right:9pt;mso-wrap-distance-top:0pt;v-text-anchor:top;" o:spid="_x0000_s1026" o:allowincell="t" o:allowoverlap="t" filled="t" fillcolor="#ffffff [3201]" stroked="f" strokeweight="0.5pt" o:spt="202" type="#_x0000_t202">
                <v:fill/>
                <v:stroke dashstyle="longdash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  <w:b w:val="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記入見本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/>
          <w:sz w:val="16"/>
        </w:rPr>
        <w:t>様式第</w:t>
      </w:r>
      <w:r>
        <w:rPr>
          <w:rFonts w:hint="eastAsia" w:asciiTheme="minorEastAsia" w:hAnsiTheme="minorEastAsia"/>
          <w:sz w:val="16"/>
        </w:rPr>
        <w:t>17</w:t>
      </w:r>
      <w:r>
        <w:rPr>
          <w:rFonts w:hint="eastAsia" w:asciiTheme="minorEastAsia" w:hAnsiTheme="minorEastAsia"/>
          <w:sz w:val="16"/>
        </w:rPr>
        <w:t>号（第</w:t>
      </w:r>
      <w:r>
        <w:rPr>
          <w:rFonts w:hint="eastAsia" w:asciiTheme="minorEastAsia" w:hAnsiTheme="minorEastAsia"/>
          <w:sz w:val="16"/>
        </w:rPr>
        <w:t>21</w:t>
      </w:r>
      <w:r>
        <w:rPr>
          <w:rFonts w:hint="eastAsia" w:asciiTheme="minorEastAsia" w:hAnsiTheme="minorEastAsia"/>
          <w:sz w:val="16"/>
        </w:rPr>
        <w:t>条関係）</w:t>
      </w:r>
    </w:p>
    <w:p>
      <w:pPr>
        <w:pStyle w:val="0"/>
        <w:spacing w:line="300" w:lineRule="exact"/>
        <w:rPr>
          <w:rFonts w:hint="default" w:asciiTheme="minorEastAsia" w:hAnsiTheme="minorEastAsia"/>
          <w:sz w:val="23"/>
        </w:rPr>
      </w:pPr>
      <w:r>
        <w:rPr>
          <w:rFonts w:hint="eastAsia" w:asciiTheme="minorEastAsia" w:hAnsiTheme="minorEastAsia"/>
          <w:sz w:val="23"/>
        </w:rPr>
        <w:t>　　　　　　　　　　　　　</w:t>
      </w:r>
      <w:r>
        <w:rPr>
          <w:rFonts w:hint="eastAsia" w:asciiTheme="minorEastAsia" w:hAnsiTheme="minorEastAsia"/>
          <w:sz w:val="26"/>
        </w:rPr>
        <w:t>　　介護保険負担限度額認定申請書</w:t>
      </w:r>
      <w:r>
        <w:rPr>
          <w:rFonts w:hint="eastAsia" w:asciiTheme="minorEastAsia" w:hAnsiTheme="minorEastAsia"/>
          <w:sz w:val="23"/>
        </w:rPr>
        <w:t>　　　　　　</w:t>
      </w:r>
    </w:p>
    <w:p>
      <w:pPr>
        <w:pStyle w:val="0"/>
        <w:spacing w:line="240" w:lineRule="exact"/>
        <w:jc w:val="center"/>
        <w:rPr>
          <w:rFonts w:hint="default" w:asciiTheme="minorEastAsia" w:hAnsiTheme="minorEastAsia"/>
          <w:sz w:val="23"/>
        </w:rPr>
      </w:pPr>
      <w:r>
        <w:rPr>
          <w:rFonts w:hint="eastAsia" w:asciiTheme="minorEastAsia" w:hAnsiTheme="minorEastAsia"/>
          <w:sz w:val="23"/>
        </w:rPr>
        <w:t xml:space="preserve">                                                              </w:t>
      </w:r>
      <w:r>
        <w:rPr>
          <w:rFonts w:hint="eastAsia" w:asciiTheme="minorEastAsia" w:hAnsiTheme="minorEastAsia"/>
          <w:sz w:val="23"/>
        </w:rPr>
        <w:t>年　　　月　　　日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岸和田市長　様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次のとおり関係書類を添えて、食費・居住費（滞在費）に係る負担限度額認定を申請します。　　　　　　　　　　　　　　　</w:t>
      </w:r>
    </w:p>
    <w:tbl>
      <w:tblPr>
        <w:tblStyle w:val="11"/>
        <w:tblW w:w="10954" w:type="dxa"/>
        <w:tblInd w:w="-327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165"/>
        <w:gridCol w:w="425"/>
        <w:gridCol w:w="385"/>
        <w:gridCol w:w="355"/>
        <w:gridCol w:w="354"/>
        <w:gridCol w:w="355"/>
        <w:gridCol w:w="354"/>
        <w:gridCol w:w="354"/>
        <w:gridCol w:w="355"/>
        <w:gridCol w:w="354"/>
        <w:gridCol w:w="355"/>
        <w:gridCol w:w="354"/>
        <w:gridCol w:w="253"/>
        <w:gridCol w:w="141"/>
        <w:gridCol w:w="1418"/>
        <w:gridCol w:w="326"/>
        <w:gridCol w:w="327"/>
        <w:gridCol w:w="326"/>
        <w:gridCol w:w="327"/>
        <w:gridCol w:w="253"/>
        <w:gridCol w:w="284"/>
        <w:gridCol w:w="283"/>
        <w:gridCol w:w="284"/>
        <w:gridCol w:w="283"/>
        <w:gridCol w:w="284"/>
      </w:tblGrid>
      <w:tr>
        <w:trPr>
          <w:trHeight w:val="241" w:hRule="atLeast"/>
        </w:trPr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個人番号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dashed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385" w:type="dxa"/>
            <w:tcBorders>
              <w:top w:val="single" w:color="auto" w:sz="4" w:space="0"/>
              <w:left w:val="dashSmallGap" w:color="auto" w:sz="4" w:space="0"/>
              <w:bottom w:val="dashed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dashSmallGap" w:color="auto" w:sz="4" w:space="0"/>
              <w:bottom w:val="dashed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dashSmallGap" w:color="auto" w:sz="4" w:space="0"/>
              <w:bottom w:val="dashed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dashSmallGap" w:color="auto" w:sz="4" w:space="0"/>
              <w:bottom w:val="dashed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dashSmallGap" w:color="auto" w:sz="4" w:space="0"/>
              <w:bottom w:val="dashed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dashSmallGap" w:color="auto" w:sz="4" w:space="0"/>
              <w:bottom w:val="dashed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dashSmallGap" w:color="auto" w:sz="4" w:space="0"/>
              <w:bottom w:val="dashed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dashSmallGap" w:color="auto" w:sz="4" w:space="0"/>
              <w:bottom w:val="dashed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dashSmallGap" w:color="auto" w:sz="4" w:space="0"/>
              <w:bottom w:val="dashed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dashSmallGap" w:color="auto" w:sz="4" w:space="0"/>
              <w:bottom w:val="dashed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394" w:type="dxa"/>
            <w:gridSpan w:val="2"/>
            <w:tcBorders>
              <w:top w:val="single" w:color="auto" w:sz="4" w:space="0"/>
              <w:left w:val="dashSmallGap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被保険者番号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0</w:t>
            </w:r>
          </w:p>
        </w:tc>
        <w:tc>
          <w:tcPr>
            <w:tcW w:w="327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0</w:t>
            </w:r>
          </w:p>
        </w:tc>
        <w:tc>
          <w:tcPr>
            <w:tcW w:w="326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0</w:t>
            </w:r>
          </w:p>
        </w:tc>
        <w:tc>
          <w:tcPr>
            <w:tcW w:w="327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253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　</w:t>
            </w:r>
          </w:p>
        </w:tc>
        <w:tc>
          <w:tcPr>
            <w:tcW w:w="284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　</w:t>
            </w:r>
          </w:p>
        </w:tc>
        <w:tc>
          <w:tcPr>
            <w:tcW w:w="283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　</w:t>
            </w:r>
          </w:p>
        </w:tc>
        <w:tc>
          <w:tcPr>
            <w:tcW w:w="284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　</w:t>
            </w:r>
          </w:p>
        </w:tc>
        <w:tc>
          <w:tcPr>
            <w:tcW w:w="283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　</w:t>
            </w:r>
          </w:p>
        </w:tc>
        <w:tc>
          <w:tcPr>
            <w:tcW w:w="284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　</w:t>
            </w:r>
          </w:p>
        </w:tc>
      </w:tr>
      <w:tr>
        <w:trPr>
          <w:trHeight w:val="265" w:hRule="atLeast"/>
        </w:trPr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6"/>
              </w:rPr>
              <w:t>フ　リ　ガ　ナ</w:t>
            </w:r>
          </w:p>
        </w:tc>
        <w:tc>
          <w:tcPr>
            <w:tcW w:w="4394" w:type="dxa"/>
            <w:gridSpan w:val="13"/>
            <w:tcBorders>
              <w:top w:val="single" w:color="auto" w:sz="4" w:space="0"/>
              <w:left w:val="nil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000000"/>
                <w:kern w:val="0"/>
              </w:rPr>
              <w:t>キシキ　ハナコ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生年月日</w:t>
            </w:r>
          </w:p>
        </w:tc>
        <w:tc>
          <w:tcPr>
            <w:tcW w:w="2977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明・大・</w:t>
            </w:r>
            <w:r>
              <w:rPr>
                <w:rFonts w:hint="eastAsia" w:asciiTheme="minorEastAsia" w:hAnsiTheme="minorEastAsia"/>
                <w:color w:val="000000"/>
                <w:kern w:val="0"/>
                <w:bdr w:val="single" w:color="auto" w:sz="4" w:space="0"/>
              </w:rPr>
              <w:t>昭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××年　×月××日</w:t>
            </w:r>
          </w:p>
        </w:tc>
      </w:tr>
      <w:tr>
        <w:trPr>
          <w:trHeight w:val="567" w:hRule="exact"/>
        </w:trPr>
        <w:tc>
          <w:tcPr>
            <w:tcW w:w="2165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被保険者氏名</w:t>
            </w:r>
          </w:p>
        </w:tc>
        <w:tc>
          <w:tcPr>
            <w:tcW w:w="4394" w:type="dxa"/>
            <w:gridSpan w:val="13"/>
            <w:tcBorders>
              <w:top w:val="dashSmallGap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  <w:sz w:val="32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000000"/>
                <w:kern w:val="0"/>
                <w:sz w:val="32"/>
              </w:rPr>
              <w:t>岸城　　花子</w:t>
            </w:r>
          </w:p>
        </w:tc>
        <w:tc>
          <w:tcPr>
            <w:tcW w:w="141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2977" w:type="dxa"/>
            <w:gridSpan w:val="10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</w:tr>
      <w:tr>
        <w:trPr>
          <w:trHeight w:val="567" w:hRule="exact"/>
        </w:trPr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被保険者住所</w:t>
            </w:r>
          </w:p>
        </w:tc>
        <w:tc>
          <w:tcPr>
            <w:tcW w:w="8789" w:type="dxa"/>
            <w:gridSpan w:val="24"/>
            <w:tcBorders>
              <w:top w:val="single" w:color="auto" w:sz="4" w:space="0"/>
              <w:left w:val="nil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000000"/>
                <w:kern w:val="0"/>
                <w:sz w:val="22"/>
              </w:rPr>
              <w:t>岸和田市岸城町○番△号</w:t>
            </w:r>
          </w:p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　　　　　　　　　　　　　　　　　　　　　　　　　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連絡先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000000"/>
                <w:kern w:val="0"/>
              </w:rPr>
              <w:t>０７２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（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000000"/>
                <w:kern w:val="0"/>
              </w:rPr>
              <w:t>４××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）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000000"/>
                <w:kern w:val="0"/>
              </w:rPr>
              <w:t>××××</w:t>
            </w:r>
          </w:p>
        </w:tc>
      </w:tr>
      <w:tr>
        <w:trPr>
          <w:trHeight w:val="567" w:hRule="exact"/>
        </w:trPr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介護保険施設等の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所在地及び名称（※）</w:t>
            </w:r>
          </w:p>
        </w:tc>
        <w:tc>
          <w:tcPr>
            <w:tcW w:w="8789" w:type="dxa"/>
            <w:gridSpan w:val="24"/>
            <w:tcBorders>
              <w:top w:val="single" w:color="auto" w:sz="4" w:space="0"/>
              <w:left w:val="nil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　</w:t>
            </w:r>
          </w:p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　　　　　　　　　　　　　　　　　　　　　　　　　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連絡先　　　（　　　）</w:t>
            </w:r>
          </w:p>
        </w:tc>
      </w:tr>
      <w:tr>
        <w:trPr>
          <w:trHeight w:val="567" w:hRule="exact"/>
        </w:trPr>
        <w:tc>
          <w:tcPr>
            <w:tcW w:w="2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入所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(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院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)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年月日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(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※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)</w:t>
            </w:r>
          </w:p>
        </w:tc>
        <w:tc>
          <w:tcPr>
            <w:tcW w:w="425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571" w:firstLineChars="300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　　　　　年　　　　月　　　　日</w:t>
            </w:r>
          </w:p>
        </w:tc>
        <w:tc>
          <w:tcPr>
            <w:tcW w:w="453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※介護保険施設に入所（院）していない場合及びショートステイを利用している場合は、記載不要</w:t>
            </w:r>
          </w:p>
        </w:tc>
      </w:tr>
    </w:tbl>
    <w:p>
      <w:pPr>
        <w:pStyle w:val="0"/>
        <w:spacing w:line="100" w:lineRule="exact"/>
        <w:rPr>
          <w:rFonts w:hint="default" w:asciiTheme="minorEastAsia" w:hAnsiTheme="minorEastAsia"/>
          <w:sz w:val="22"/>
        </w:rPr>
      </w:pPr>
    </w:p>
    <w:tbl>
      <w:tblPr>
        <w:tblStyle w:val="11"/>
        <w:tblW w:w="10954" w:type="dxa"/>
        <w:tblInd w:w="-327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464"/>
        <w:gridCol w:w="1701"/>
        <w:gridCol w:w="355"/>
        <w:gridCol w:w="355"/>
        <w:gridCol w:w="355"/>
        <w:gridCol w:w="356"/>
        <w:gridCol w:w="355"/>
        <w:gridCol w:w="355"/>
        <w:gridCol w:w="355"/>
        <w:gridCol w:w="356"/>
        <w:gridCol w:w="355"/>
        <w:gridCol w:w="355"/>
        <w:gridCol w:w="355"/>
        <w:gridCol w:w="346"/>
        <w:gridCol w:w="1275"/>
        <w:gridCol w:w="3261"/>
      </w:tblGrid>
      <w:tr>
        <w:trPr>
          <w:trHeight w:val="435" w:hRule="atLeast"/>
        </w:trPr>
        <w:tc>
          <w:tcPr>
            <w:tcW w:w="2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配偶者の有無</w:t>
            </w:r>
          </w:p>
        </w:tc>
        <w:tc>
          <w:tcPr>
            <w:tcW w:w="425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0"/>
                <w:bdr w:val="single" w:color="auto" w:sz="4" w:space="0"/>
              </w:rPr>
              <w:t>有</w:t>
            </w:r>
            <w:r>
              <w:rPr>
                <w:rFonts w:hint="eastAsia" w:asciiTheme="minorEastAsia" w:hAnsiTheme="minorEastAsia"/>
                <w:color w:val="000000"/>
                <w:kern w:val="0"/>
                <w:sz w:val="20"/>
              </w:rPr>
              <w:t>　　　・　　　無</w:t>
            </w:r>
          </w:p>
        </w:tc>
        <w:tc>
          <w:tcPr>
            <w:tcW w:w="45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「無」の場合は、「配偶者に関する事項」については、記載不要</w:t>
            </w:r>
          </w:p>
        </w:tc>
      </w:tr>
      <w:tr>
        <w:trPr>
          <w:trHeight w:val="347" w:hRule="atLeast"/>
        </w:trPr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配偶者に関する事項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個人番号</w:t>
            </w:r>
          </w:p>
        </w:tc>
        <w:tc>
          <w:tcPr>
            <w:tcW w:w="355" w:type="dxa"/>
            <w:tcBorders>
              <w:top w:val="single" w:color="auto" w:sz="4" w:space="0"/>
              <w:left w:val="nil"/>
              <w:bottom w:val="dashed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nil"/>
              <w:bottom w:val="dashed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nil"/>
              <w:bottom w:val="dashed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nil"/>
              <w:bottom w:val="dashed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nil"/>
              <w:bottom w:val="dashed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nil"/>
              <w:bottom w:val="dashed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dashSmallGap" w:color="auto" w:sz="4" w:space="0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dashSmallGap" w:color="auto" w:sz="4" w:space="0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dashSmallGap" w:color="auto" w:sz="4" w:space="0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dashSmallGap" w:color="auto" w:sz="4" w:space="0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dashSmallGap" w:color="auto" w:sz="4" w:space="0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dashSmallGap" w:color="auto" w:sz="4" w:space="0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453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</w:tr>
      <w:tr>
        <w:trPr>
          <w:trHeight w:val="232" w:hRule="atLeast"/>
        </w:trPr>
        <w:tc>
          <w:tcPr>
            <w:tcW w:w="46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dashSmallGap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6"/>
              </w:rPr>
              <w:t>フ　リ　ガ　ナ</w:t>
            </w:r>
          </w:p>
        </w:tc>
        <w:tc>
          <w:tcPr>
            <w:tcW w:w="4253" w:type="dxa"/>
            <w:gridSpan w:val="12"/>
            <w:tcBorders>
              <w:top w:val="single" w:color="auto" w:sz="4" w:space="0"/>
              <w:left w:val="nil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000000"/>
                <w:kern w:val="0"/>
                <w:sz w:val="22"/>
              </w:rPr>
              <w:t>キシキ　タロウ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生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年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月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日</w:t>
            </w:r>
          </w:p>
        </w:tc>
        <w:tc>
          <w:tcPr>
            <w:tcW w:w="3261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0"/>
              </w:rPr>
              <w:t>明・大・</w:t>
            </w:r>
            <w:r>
              <w:rPr>
                <w:rFonts w:hint="eastAsia" w:asciiTheme="minorEastAsia" w:hAnsiTheme="minorEastAsia"/>
                <w:color w:val="000000"/>
                <w:kern w:val="0"/>
                <w:sz w:val="20"/>
                <w:bdr w:val="single" w:color="auto" w:sz="4" w:space="0"/>
              </w:rPr>
              <w:t>昭</w:t>
            </w:r>
            <w:r>
              <w:rPr>
                <w:rFonts w:hint="eastAsia" w:asciiTheme="minorEastAsia" w:hAnsiTheme="minorEastAsia"/>
                <w:color w:val="000000"/>
                <w:kern w:val="0"/>
                <w:sz w:val="20"/>
              </w:rPr>
              <w:t>・平〇〇年〇月〇〇日</w:t>
            </w:r>
          </w:p>
        </w:tc>
      </w:tr>
      <w:tr>
        <w:trPr>
          <w:trHeight w:val="481" w:hRule="exact"/>
        </w:trPr>
        <w:tc>
          <w:tcPr>
            <w:tcW w:w="46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dashSmallGap" w:color="auto" w:sz="4" w:space="0"/>
              <w:left w:val="nil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氏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 xml:space="preserve">    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名</w:t>
            </w:r>
          </w:p>
        </w:tc>
        <w:tc>
          <w:tcPr>
            <w:tcW w:w="4253" w:type="dxa"/>
            <w:gridSpan w:val="12"/>
            <w:tcBorders>
              <w:top w:val="dashSmallGap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000000"/>
                <w:kern w:val="0"/>
                <w:sz w:val="24"/>
              </w:rPr>
              <w:t>岸城　太郎</w:t>
            </w:r>
          </w:p>
        </w:tc>
        <w:tc>
          <w:tcPr>
            <w:tcW w:w="127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326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</w:tr>
      <w:tr>
        <w:trPr>
          <w:trHeight w:val="567" w:hRule="exact"/>
        </w:trPr>
        <w:tc>
          <w:tcPr>
            <w:tcW w:w="46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住　　　所</w:t>
            </w:r>
          </w:p>
        </w:tc>
        <w:tc>
          <w:tcPr>
            <w:tcW w:w="8789" w:type="dxa"/>
            <w:gridSpan w:val="14"/>
            <w:tcBorders>
              <w:top w:val="single" w:color="auto" w:sz="4" w:space="0"/>
              <w:left w:val="nil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default" w:ascii="HG丸ｺﾞｼｯｸM-PRO" w:hAnsi="HG丸ｺﾞｼｯｸM-PRO" w:eastAsia="HG丸ｺﾞｼｯｸM-PRO"/>
                <w:b w:val="1"/>
                <w:color w:val="000000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margin">
                        <wp:posOffset>3573145</wp:posOffset>
                      </wp:positionH>
                      <wp:positionV relativeFrom="paragraph">
                        <wp:posOffset>278765</wp:posOffset>
                      </wp:positionV>
                      <wp:extent cx="1562100" cy="742950"/>
                      <wp:effectExtent l="578485" t="635" r="29845" b="217805"/>
                      <wp:wrapNone/>
                      <wp:docPr id="1027" name="四角形吹き出し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四角形吹き出し 8"/>
                            <wps:cNvSpPr/>
                            <wps:spPr>
                              <a:xfrm>
                                <a:off x="0" y="0"/>
                                <a:ext cx="1562100" cy="742950"/>
                              </a:xfrm>
                              <a:prstGeom prst="wedgeRectCallout">
                                <a:avLst>
                                  <a:gd name="adj1" fmla="val -86970"/>
                                  <a:gd name="adj2" fmla="val 7783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z w:val="22"/>
                                    </w:rPr>
                                    <w:t>当てはまる項目に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z w:val="22"/>
                                    </w:rPr>
                                    <w:t>チェックしてください。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8" style="mso-position-vertical-relative:text;z-index:4;mso-wrap-distance-left:9pt;width:123pt;height:58.5pt;mso-position-horizontal-relative:margin;position:absolute;margin-left:281.35000000000002pt;margin-top:21.95pt;mso-wrap-distance-bottom:0pt;mso-wrap-distance-right:9pt;mso-wrap-distance-top:0pt;v-text-anchor:middle;" o:spid="_x0000_s1027" o:allowincell="t" o:allowoverlap="t" filled="t" fillcolor="#ffffff [3201]" stroked="t" strokecolor="#000000 [3200]" strokeweight="2pt" o:spt="61" type="#_x0000_t61" adj="-7986,27613">
                      <v:fill/>
                      <v:stroke linestyle="single" endcap="flat" dashstyle="solid" filltype="solid"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2"/>
                              </w:rPr>
                              <w:t>当てはまる項目に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2"/>
                              </w:rPr>
                              <w:t>チェックしてください。</w:t>
                            </w:r>
                          </w:p>
                        </w:txbxContent>
                      </v:textbox>
                      <v:imagedata o:title=""/>
                      <w10:wrap type="none" anchorx="margin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000000"/>
                <w:kern w:val="0"/>
                <w:sz w:val="24"/>
              </w:rPr>
              <w:t>岸和田市岸城町○番△号</w:t>
            </w:r>
          </w:p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　　　　　　　　　　　　　　　　　　　　　　　　　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連絡先　　　（　　　）</w:t>
            </w:r>
          </w:p>
        </w:tc>
      </w:tr>
      <w:tr>
        <w:trPr>
          <w:trHeight w:val="595" w:hRule="exact"/>
        </w:trPr>
        <w:tc>
          <w:tcPr>
            <w:tcW w:w="46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　　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年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1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月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1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日現在の住所</w:t>
            </w:r>
          </w:p>
        </w:tc>
        <w:tc>
          <w:tcPr>
            <w:tcW w:w="8789" w:type="dxa"/>
            <w:gridSpan w:val="1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default" w:ascii="HG丸ｺﾞｼｯｸM-PRO" w:hAnsi="HG丸ｺﾞｼｯｸM-PRO" w:eastAsia="HG丸ｺﾞｼｯｸM-PRO"/>
                <w:b w:val="1"/>
                <w:color w:val="000000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1818640</wp:posOffset>
                      </wp:positionH>
                      <wp:positionV relativeFrom="paragraph">
                        <wp:posOffset>-451485</wp:posOffset>
                      </wp:positionV>
                      <wp:extent cx="1562100" cy="609600"/>
                      <wp:effectExtent l="635" t="635" r="29845" b="231775"/>
                      <wp:wrapNone/>
                      <wp:docPr id="1028" name="四角形吹き出し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四角形吹き出し 2"/>
                            <wps:cNvSpPr/>
                            <wps:spPr>
                              <a:xfrm>
                                <a:off x="0" y="0"/>
                                <a:ext cx="1562100" cy="609600"/>
                              </a:xfrm>
                              <a:prstGeom prst="wedgeRectCallout">
                                <a:avLst>
                                  <a:gd name="adj1" fmla="val -40502"/>
                                  <a:gd name="adj2" fmla="val 86251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z w:val="22"/>
                                    </w:rPr>
                                    <w:t>課税か非課税か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b w:val="1"/>
                                      <w:sz w:val="22"/>
                                    </w:rPr>
                                    <w:t>選択してください。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2" style="mso-position-vertical-relative:text;z-index:3;mso-wrap-distance-left:9pt;width:123pt;height:48pt;mso-position-horizontal-relative:text;position:absolute;margin-left:143.19pt;margin-top:-35.54pt;mso-wrap-distance-bottom:0pt;mso-wrap-distance-right:9pt;mso-wrap-distance-top:0pt;v-text-anchor:middle;" o:spid="_x0000_s1028" o:allowincell="t" o:allowoverlap="t" filled="t" fillcolor="#ffffff [3201]" stroked="t" strokecolor="#000000 [3200]" strokeweight="2pt" o:spt="61" type="#_x0000_t61" adj="2052,29430">
                      <v:fill/>
                      <v:stroke linestyle="single" endcap="flat" dashstyle="solid" filltype="solid"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2"/>
                              </w:rPr>
                              <w:t>課税か非課税か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2"/>
                              </w:rPr>
                              <w:t>選択してください。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(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現住所と異なる場合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)</w:t>
            </w:r>
          </w:p>
        </w:tc>
      </w:tr>
      <w:tr>
        <w:trPr>
          <w:trHeight w:val="414" w:hRule="atLeast"/>
        </w:trPr>
        <w:tc>
          <w:tcPr>
            <w:tcW w:w="46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課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税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状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況</w:t>
            </w:r>
          </w:p>
        </w:tc>
        <w:tc>
          <w:tcPr>
            <w:tcW w:w="878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市町村民税　　　　　課税　　　・　　　非課税</w:t>
            </w:r>
          </w:p>
        </w:tc>
      </w:tr>
    </w:tbl>
    <w:p>
      <w:pPr>
        <w:pStyle w:val="0"/>
        <w:spacing w:line="100" w:lineRule="exact"/>
        <w:rPr>
          <w:rFonts w:hint="default" w:asciiTheme="minorEastAsia" w:hAnsiTheme="minorEastAsia"/>
          <w:sz w:val="22"/>
        </w:rPr>
      </w:pPr>
    </w:p>
    <w:tbl>
      <w:tblPr>
        <w:tblStyle w:val="11"/>
        <w:tblW w:w="10954" w:type="dxa"/>
        <w:tblInd w:w="-327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464"/>
        <w:gridCol w:w="709"/>
        <w:gridCol w:w="283"/>
        <w:gridCol w:w="426"/>
        <w:gridCol w:w="992"/>
        <w:gridCol w:w="425"/>
        <w:gridCol w:w="992"/>
        <w:gridCol w:w="426"/>
        <w:gridCol w:w="1842"/>
        <w:gridCol w:w="2127"/>
        <w:gridCol w:w="2268"/>
      </w:tblGrid>
      <w:tr>
        <w:trPr>
          <w:trHeight w:val="510" w:hRule="exact"/>
        </w:trPr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収入等と預貯金等に関する申告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□</w:t>
            </w:r>
          </w:p>
        </w:tc>
        <w:tc>
          <w:tcPr>
            <w:tcW w:w="9781" w:type="dxa"/>
            <w:gridSpan w:val="9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生活保護受給者又は省令第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83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条の５第１項第２号に該当する者</w:t>
            </w:r>
          </w:p>
        </w:tc>
      </w:tr>
      <w:tr>
        <w:trPr>
          <w:trHeight w:val="595" w:hRule="exact"/>
        </w:trPr>
        <w:tc>
          <w:tcPr>
            <w:tcW w:w="46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10490" w:type="dxa"/>
            <w:gridSpan w:val="10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市町村民税世帯非課税者（岸和田市市税条例（平成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12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年条例第２号）で定めるところにより市民税が免除された者を含む。）であって、次のいずれかに該当します。</w:t>
            </w:r>
          </w:p>
        </w:tc>
      </w:tr>
      <w:tr>
        <w:trPr>
          <w:trHeight w:val="595" w:hRule="exact"/>
        </w:trPr>
        <w:tc>
          <w:tcPr>
            <w:tcW w:w="46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□</w:t>
            </w:r>
          </w:p>
        </w:tc>
        <w:tc>
          <w:tcPr>
            <w:tcW w:w="9781" w:type="dxa"/>
            <w:gridSpan w:val="9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老齢福祉年金の受給権を有する者であって、</w:t>
            </w:r>
          </w:p>
          <w:p>
            <w:pPr>
              <w:pStyle w:val="0"/>
              <w:jc w:val="both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預貯金、有価証券等の金額の合計が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2,000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万円（配偶者がない場合にあっては、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1,000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万円）以下です。</w:t>
            </w:r>
          </w:p>
        </w:tc>
      </w:tr>
      <w:tr>
        <w:trPr>
          <w:trHeight w:val="595" w:hRule="exact"/>
        </w:trPr>
        <w:tc>
          <w:tcPr>
            <w:tcW w:w="46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□</w:t>
            </w:r>
          </w:p>
        </w:tc>
        <w:tc>
          <w:tcPr>
            <w:tcW w:w="709" w:type="dxa"/>
            <w:gridSpan w:val="2"/>
            <w:vMerge w:val="restart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240" w:lineRule="exact"/>
              <w:ind w:left="113" w:right="113"/>
              <w:jc w:val="center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eastAsianLayout w:id="1" w:vert="1" w:vertCompress="1"/>
              </w:rPr>
              <w:t>65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歳以上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)</w:t>
            </w:r>
          </w:p>
          <w:p>
            <w:pPr>
              <w:pStyle w:val="0"/>
              <w:spacing w:line="240" w:lineRule="exact"/>
              <w:ind w:left="113" w:right="113"/>
              <w:jc w:val="center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第１号被保険者</w:t>
            </w:r>
          </w:p>
        </w:tc>
        <w:tc>
          <w:tcPr>
            <w:tcW w:w="9072" w:type="dxa"/>
            <w:gridSpan w:val="7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課税年金収入額と合計所得金額と非課税年金収入額の合計額が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80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万円以下であって、</w:t>
            </w:r>
          </w:p>
          <w:p>
            <w:pPr>
              <w:pStyle w:val="0"/>
              <w:jc w:val="both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預貯金、有価証券等の金額の合計が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1,650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万円（配偶者がない場合にあっては、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650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万円）以下です。</w:t>
            </w:r>
          </w:p>
        </w:tc>
      </w:tr>
      <w:tr>
        <w:trPr/>
        <w:tc>
          <w:tcPr>
            <w:tcW w:w="46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□</w:t>
            </w:r>
          </w:p>
        </w:tc>
        <w:tc>
          <w:tcPr>
            <w:tcW w:w="709" w:type="dxa"/>
            <w:gridSpan w:val="2"/>
            <w:vMerge w:val="continue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9072" w:type="dxa"/>
            <w:gridSpan w:val="7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課税年金収入額と合計所得金額と非課税年金収入額の合計額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が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80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万円を超え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120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万円以下であって、</w:t>
            </w:r>
          </w:p>
          <w:p>
            <w:pPr>
              <w:pStyle w:val="0"/>
              <w:jc w:val="both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預貯金、有価証券等の金額の合計が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1,550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万円（配偶者がない場合にあっては、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550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万円）以下です。</w:t>
            </w:r>
          </w:p>
        </w:tc>
      </w:tr>
      <w:tr>
        <w:trPr>
          <w:trHeight w:val="595" w:hRule="exact"/>
        </w:trPr>
        <w:tc>
          <w:tcPr>
            <w:tcW w:w="46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□</w:t>
            </w:r>
          </w:p>
        </w:tc>
        <w:tc>
          <w:tcPr>
            <w:tcW w:w="709" w:type="dxa"/>
            <w:gridSpan w:val="2"/>
            <w:vMerge w:val="continue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9072" w:type="dxa"/>
            <w:gridSpan w:val="7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課税年金収入額と合計所得金額と非課税年金収入額の合計額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が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120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万円を超え、</w:t>
            </w:r>
          </w:p>
          <w:p>
            <w:pPr>
              <w:pStyle w:val="0"/>
              <w:jc w:val="both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預貯金、有価証券等の金額の合計が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1,500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万円（配偶者がない場合にあっては、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500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万円）以下です。</w:t>
            </w:r>
          </w:p>
        </w:tc>
      </w:tr>
      <w:tr>
        <w:trPr>
          <w:trHeight w:val="420" w:hRule="atLeast"/>
        </w:trPr>
        <w:tc>
          <w:tcPr>
            <w:tcW w:w="46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□</w:t>
            </w:r>
          </w:p>
        </w:tc>
        <w:tc>
          <w:tcPr>
            <w:tcW w:w="2126" w:type="dxa"/>
            <w:gridSpan w:val="4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第２号被保険者</w:t>
            </w:r>
          </w:p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(40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歳以上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65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歳未満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)</w:t>
            </w:r>
          </w:p>
        </w:tc>
        <w:tc>
          <w:tcPr>
            <w:tcW w:w="7655" w:type="dxa"/>
            <w:gridSpan w:val="5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預貯金、有価証券等の金額の合計が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2,000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万円（配偶者がない場合にあっては、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1,000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万円）以下です。課税年金収入額と合計所得金額と非課税年金収入額の合計額が</w:t>
            </w:r>
          </w:p>
          <w:p>
            <w:pPr>
              <w:pStyle w:val="21"/>
              <w:numPr>
                <w:ilvl w:val="0"/>
                <w:numId w:val="1"/>
              </w:numPr>
              <w:ind w:leftChars="0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80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万円以下　　　□　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80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万円を超え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120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万円以下　　　□　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120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万円超</w:t>
            </w:r>
          </w:p>
        </w:tc>
      </w:tr>
      <w:tr>
        <w:trPr>
          <w:trHeight w:val="454" w:hRule="exact"/>
        </w:trPr>
        <w:tc>
          <w:tcPr>
            <w:tcW w:w="46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241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"/>
              <w:jc w:val="both"/>
              <w:rPr>
                <w:rFonts w:hint="default"/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受給している非課税年金に〇を記入してください。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90" w:firstLineChars="50"/>
              <w:jc w:val="both"/>
              <w:rPr>
                <w:rFonts w:hint="default"/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年金の種類</w:t>
            </w:r>
          </w:p>
        </w:tc>
        <w:tc>
          <w:tcPr>
            <w:tcW w:w="66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遺族年金※・障害年金　</w:t>
            </w:r>
            <w:r>
              <w:rPr>
                <w:rFonts w:hint="eastAsia"/>
                <w:color w:val="000000"/>
                <w:kern w:val="0"/>
                <w:sz w:val="16"/>
              </w:rPr>
              <w:t>※寡婦年金、かん夫年金、母子年金、準母子年金、遺児年金を含みます。</w:t>
            </w:r>
          </w:p>
        </w:tc>
      </w:tr>
      <w:tr>
        <w:trPr>
          <w:trHeight w:val="454" w:hRule="exact"/>
        </w:trPr>
        <w:tc>
          <w:tcPr>
            <w:tcW w:w="46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2410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"/>
              <w:jc w:val="both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dashed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90" w:firstLineChars="50"/>
              <w:jc w:val="both"/>
              <w:rPr>
                <w:rFonts w:hint="default"/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年金保険者</w:t>
            </w:r>
          </w:p>
        </w:tc>
        <w:tc>
          <w:tcPr>
            <w:tcW w:w="6663" w:type="dxa"/>
            <w:gridSpan w:val="4"/>
            <w:tcBorders>
              <w:top w:val="dashed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日本年金機構・地方公務員共済・国家公務員共済・私学共済</w:t>
            </w:r>
          </w:p>
        </w:tc>
      </w:tr>
      <w:tr>
        <w:trPr>
          <w:trHeight w:val="340" w:hRule="exact"/>
        </w:trPr>
        <w:tc>
          <w:tcPr>
            <w:tcW w:w="46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預貯金額</w:t>
            </w:r>
          </w:p>
        </w:tc>
        <w:tc>
          <w:tcPr>
            <w:tcW w:w="1843" w:type="dxa"/>
            <w:gridSpan w:val="3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△△△円</w:t>
            </w:r>
          </w:p>
        </w:tc>
        <w:tc>
          <w:tcPr>
            <w:tcW w:w="1418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有価証券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br w:type="textWrapping" w:clear="none"/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(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評価概算額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dashed" w:color="auto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△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,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△△△円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その他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br w:type="textWrapping" w:clear="none"/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(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現金・負債を含む。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)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（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　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 xml:space="preserve">      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　　　）※</w:t>
            </w:r>
          </w:p>
        </w:tc>
      </w:tr>
      <w:tr>
        <w:trPr>
          <w:trHeight w:val="299" w:hRule="atLeast"/>
        </w:trPr>
        <w:tc>
          <w:tcPr>
            <w:tcW w:w="46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vMerge w:val="continue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0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>円</w:t>
            </w:r>
          </w:p>
        </w:tc>
      </w:tr>
    </w:tbl>
    <w:p>
      <w:pPr>
        <w:pStyle w:val="0"/>
        <w:ind w:right="-438" w:rightChars="-230" w:firstLine="210" w:firstLineChars="150"/>
        <w:rPr>
          <w:rFonts w:hint="default"/>
          <w:sz w:val="16"/>
        </w:rPr>
      </w:pPr>
      <w:r>
        <w:rPr>
          <w:rFonts w:hint="eastAsia"/>
          <w:sz w:val="16"/>
        </w:rPr>
        <w:t>※預貯金、有価証券にかかる通帳等の写しは別添のとおり　　　　　　　　　　　　　　　　　　　　　　　　　　　　　　　　</w:t>
      </w:r>
      <w:r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>※内容を記入してください。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申請者が被保険者本人の場合には、以下について記載は不要です。　　　　　</w:t>
      </w:r>
    </w:p>
    <w:tbl>
      <w:tblPr>
        <w:tblStyle w:val="11"/>
        <w:tblW w:w="10954" w:type="dxa"/>
        <w:tblInd w:w="-327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7410"/>
        <w:gridCol w:w="3544"/>
      </w:tblGrid>
      <w:tr>
        <w:trPr>
          <w:trHeight w:val="567" w:hRule="exact"/>
        </w:trPr>
        <w:tc>
          <w:tcPr>
            <w:tcW w:w="741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　申請者氏名又は名称</w:t>
            </w:r>
          </w:p>
          <w:p>
            <w:pPr>
              <w:pStyle w:val="0"/>
              <w:jc w:val="both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 xml:space="preserve"> </w:t>
            </w:r>
            <w:r>
              <w:rPr>
                <w:rFonts w:hint="default" w:asciiTheme="minorEastAsia" w:hAnsiTheme="minorEastAsia"/>
                <w:color w:val="000000"/>
                <w:kern w:val="0"/>
              </w:rPr>
              <w:t xml:space="preserve">  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000000"/>
                <w:kern w:val="0"/>
                <w:sz w:val="22"/>
              </w:rPr>
              <w:t>岸城　一郎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連絡先</w:t>
            </w:r>
            <w:r>
              <w:rPr>
                <w:rFonts w:hint="eastAsia" w:asciiTheme="minorEastAsia" w:hAnsiTheme="minorEastAsia"/>
                <w:color w:val="000000"/>
                <w:kern w:val="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000000"/>
                <w:kern w:val="0"/>
                <w:sz w:val="22"/>
              </w:rPr>
              <w:t>０７２（４××）××××</w:t>
            </w:r>
          </w:p>
        </w:tc>
      </w:tr>
      <w:tr>
        <w:trPr>
          <w:trHeight w:val="567" w:hRule="exact"/>
        </w:trPr>
        <w:tc>
          <w:tcPr>
            <w:tcW w:w="7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　申請者住所又は所在地</w:t>
            </w:r>
          </w:p>
          <w:p>
            <w:pPr>
              <w:pStyle w:val="0"/>
              <w:jc w:val="both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 xml:space="preserve">   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000000"/>
                <w:kern w:val="0"/>
                <w:sz w:val="22"/>
              </w:rPr>
              <w:t>岸和田市岸城町○番△号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>本人との関係</w:t>
            </w:r>
          </w:p>
          <w:p>
            <w:pPr>
              <w:pStyle w:val="0"/>
              <w:jc w:val="both"/>
              <w:rPr>
                <w:rFonts w:hint="default" w:asciiTheme="minorEastAsia" w:hAnsi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b w:val="1"/>
                <w:color w:val="000000"/>
                <w:kern w:val="0"/>
                <w:sz w:val="22"/>
              </w:rPr>
              <w:t>長男</w:t>
            </w:r>
          </w:p>
        </w:tc>
      </w:tr>
    </w:tbl>
    <w:p>
      <w:pPr>
        <w:pStyle w:val="0"/>
        <w:spacing w:line="200" w:lineRule="exact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18"/>
        </w:rPr>
        <w:t>備考</w:t>
      </w:r>
      <w:r>
        <w:rPr>
          <w:rFonts w:hint="eastAsia" w:asciiTheme="minorEastAsia" w:hAnsiTheme="minorEastAsia"/>
          <w:sz w:val="18"/>
        </w:rPr>
        <w:t xml:space="preserve">  (1)</w:t>
      </w:r>
      <w:r>
        <w:rPr>
          <w:rFonts w:hint="eastAsia" w:asciiTheme="minorEastAsia" w:hAnsiTheme="minorEastAsia"/>
          <w:sz w:val="18"/>
        </w:rPr>
        <w:t>　この申請書における「配偶者」については、世帯分離をしている配偶者又は内縁関係の者を含みます。</w:t>
      </w:r>
    </w:p>
    <w:p>
      <w:pPr>
        <w:pStyle w:val="0"/>
        <w:spacing w:line="200" w:lineRule="exact"/>
        <w:ind w:firstLine="481" w:firstLineChars="300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18"/>
        </w:rPr>
        <w:t>(2)</w:t>
      </w:r>
      <w:r>
        <w:rPr>
          <w:rFonts w:hint="eastAsia" w:asciiTheme="minorEastAsia" w:hAnsiTheme="minorEastAsia"/>
          <w:sz w:val="18"/>
        </w:rPr>
        <w:t>　預貯金等については、同じ種類の預貯金等を複数所有している場合は、その全てを記入し、通帳等の写しを添付してください。</w:t>
      </w:r>
    </w:p>
    <w:p>
      <w:pPr>
        <w:pStyle w:val="0"/>
        <w:spacing w:line="200" w:lineRule="exact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18"/>
        </w:rPr>
        <w:t>　　　</w:t>
      </w:r>
      <w:r>
        <w:rPr>
          <w:rFonts w:hint="eastAsia" w:asciiTheme="minorEastAsia" w:hAnsiTheme="minorEastAsia"/>
          <w:sz w:val="18"/>
        </w:rPr>
        <w:t>(3)</w:t>
      </w:r>
      <w:r>
        <w:rPr>
          <w:rFonts w:hint="eastAsia" w:asciiTheme="minorEastAsia" w:hAnsiTheme="minorEastAsia"/>
          <w:sz w:val="18"/>
        </w:rPr>
        <w:t>　書き切れない場合は、余白に記入するか又は別紙に記入の上添付してください。</w:t>
      </w:r>
    </w:p>
    <w:p>
      <w:pPr>
        <w:pStyle w:val="0"/>
        <w:spacing w:line="200" w:lineRule="exact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18"/>
        </w:rPr>
        <w:t>　　　</w:t>
      </w:r>
      <w:r>
        <w:rPr>
          <w:rFonts w:hint="eastAsia" w:asciiTheme="minorEastAsia" w:hAnsiTheme="minorEastAsia"/>
          <w:sz w:val="18"/>
        </w:rPr>
        <w:t>(4)</w:t>
      </w:r>
      <w:r>
        <w:rPr>
          <w:rFonts w:hint="eastAsia" w:asciiTheme="minorEastAsia" w:hAnsiTheme="minorEastAsia"/>
          <w:sz w:val="18"/>
        </w:rPr>
        <w:t>　虚偽の申告により不正に特定入所者介護サービス費等の支給を受けた場合には、介護保険法第</w:t>
      </w:r>
      <w:r>
        <w:rPr>
          <w:rFonts w:hint="eastAsia" w:asciiTheme="minorEastAsia" w:hAnsiTheme="minorEastAsia"/>
          <w:sz w:val="18"/>
        </w:rPr>
        <w:t>22</w:t>
      </w:r>
      <w:r>
        <w:rPr>
          <w:rFonts w:hint="eastAsia" w:asciiTheme="minorEastAsia" w:hAnsiTheme="minorEastAsia"/>
          <w:sz w:val="18"/>
        </w:rPr>
        <w:t>条第</w:t>
      </w:r>
      <w:r>
        <w:rPr>
          <w:rFonts w:hint="eastAsia" w:asciiTheme="minorEastAsia" w:hAnsiTheme="minorEastAsia"/>
          <w:sz w:val="18"/>
        </w:rPr>
        <w:t>1</w:t>
      </w:r>
      <w:r>
        <w:rPr>
          <w:rFonts w:hint="eastAsia" w:asciiTheme="minorEastAsia" w:hAnsiTheme="minorEastAsia"/>
          <w:sz w:val="18"/>
        </w:rPr>
        <w:t>項の規定に基づき、</w:t>
      </w:r>
    </w:p>
    <w:p>
      <w:pPr>
        <w:pStyle w:val="0"/>
        <w:spacing w:line="200" w:lineRule="exact"/>
        <w:ind w:firstLine="882" w:firstLineChars="550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18"/>
        </w:rPr>
        <w:t>支給された額及び最大２倍の加算金を返還していただくことがあります。　</w:t>
      </w:r>
    </w:p>
    <w:p>
      <w:pPr>
        <w:pStyle w:val="0"/>
        <w:rPr>
          <w:rFonts w:hint="default" w:asciiTheme="minorEastAsia" w:hAnsiTheme="minorEastAsia"/>
          <w:sz w:val="16"/>
        </w:rPr>
      </w:pPr>
    </w:p>
    <w:p>
      <w:pPr>
        <w:pStyle w:val="0"/>
        <w:rPr>
          <w:rFonts w:hint="default" w:asciiTheme="minorEastAsia" w:hAnsiTheme="minorEastAsia"/>
          <w:sz w:val="16"/>
        </w:rPr>
      </w:pPr>
      <w:r>
        <w:rPr>
          <w:rFonts w:hint="eastAsia" w:asciiTheme="minorEastAsia" w:hAnsiTheme="minorEastAsia"/>
          <w:sz w:val="16"/>
        </w:rPr>
        <w:t>様式第</w:t>
      </w:r>
      <w:r>
        <w:rPr>
          <w:rFonts w:hint="eastAsia" w:asciiTheme="minorEastAsia" w:hAnsiTheme="minorEastAsia"/>
          <w:sz w:val="16"/>
        </w:rPr>
        <w:t>17</w:t>
      </w:r>
      <w:r>
        <w:rPr>
          <w:rFonts w:hint="eastAsia" w:asciiTheme="minorEastAsia" w:hAnsiTheme="minorEastAsia"/>
          <w:sz w:val="16"/>
        </w:rPr>
        <w:t>号の</w:t>
      </w:r>
      <w:r>
        <w:rPr>
          <w:rFonts w:hint="eastAsia" w:asciiTheme="minorEastAsia" w:hAnsiTheme="minorEastAsia"/>
          <w:sz w:val="16"/>
        </w:rPr>
        <w:t>2</w:t>
      </w:r>
      <w:r>
        <w:rPr>
          <w:rFonts w:hint="eastAsia" w:asciiTheme="minorEastAsia" w:hAnsiTheme="minorEastAsia"/>
          <w:sz w:val="16"/>
        </w:rPr>
        <w:t>（第</w:t>
      </w:r>
      <w:r>
        <w:rPr>
          <w:rFonts w:hint="eastAsia" w:asciiTheme="minorEastAsia" w:hAnsiTheme="minorEastAsia"/>
          <w:sz w:val="16"/>
        </w:rPr>
        <w:t>21</w:t>
      </w:r>
      <w:r>
        <w:rPr>
          <w:rFonts w:hint="eastAsia" w:asciiTheme="minorEastAsia" w:hAnsiTheme="minorEastAsia"/>
          <w:sz w:val="16"/>
        </w:rPr>
        <w:t>条関係）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Theme="minorEastAsia" w:hAnsiTheme="minorEastAsia"/>
          <w:kern w:val="0"/>
          <w:sz w:val="30"/>
        </w:rPr>
      </w:pPr>
      <w:r>
        <w:rPr>
          <w:rFonts w:hint="eastAsia" w:asciiTheme="minorEastAsia" w:hAnsiTheme="minorEastAsia"/>
          <w:kern w:val="0"/>
          <w:sz w:val="30"/>
        </w:rPr>
        <w:t>同意書</w:t>
      </w:r>
    </w:p>
    <w:p>
      <w:pPr>
        <w:pStyle w:val="0"/>
        <w:autoSpaceDE w:val="0"/>
        <w:autoSpaceDN w:val="0"/>
        <w:adjustRightInd w:val="0"/>
        <w:ind w:right="129" w:rightChars="68" w:firstLine="426" w:firstLineChars="224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岸和田市長　様</w:t>
      </w:r>
    </w:p>
    <w:p>
      <w:pPr>
        <w:pStyle w:val="0"/>
        <w:autoSpaceDE w:val="0"/>
        <w:autoSpaceDN w:val="0"/>
        <w:adjustRightInd w:val="0"/>
        <w:ind w:right="129" w:rightChars="68"/>
        <w:rPr>
          <w:rFonts w:hint="default" w:asciiTheme="minorEastAsia" w:hAnsiTheme="minorEastAsia"/>
          <w:kern w:val="0"/>
        </w:rPr>
      </w:pPr>
    </w:p>
    <w:p>
      <w:pPr>
        <w:pStyle w:val="0"/>
        <w:autoSpaceDE w:val="0"/>
        <w:autoSpaceDN w:val="0"/>
        <w:adjustRightInd w:val="0"/>
        <w:spacing w:line="360" w:lineRule="auto"/>
        <w:ind w:left="381" w:leftChars="200" w:right="129" w:rightChars="68" w:firstLine="426" w:firstLineChars="224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</w:r>
    </w:p>
    <w:p>
      <w:pPr>
        <w:pStyle w:val="0"/>
        <w:autoSpaceDE w:val="0"/>
        <w:autoSpaceDN w:val="0"/>
        <w:adjustRightInd w:val="0"/>
        <w:spacing w:line="360" w:lineRule="auto"/>
        <w:ind w:left="381" w:leftChars="200" w:right="129" w:rightChars="68" w:firstLine="236" w:firstLineChars="124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また、貴市長の報告要求に対し、銀行等が報告することについて、私及び私の配偶者が同意している旨を銀行等に伝えて構いません。</w:t>
      </w:r>
    </w:p>
    <w:p>
      <w:pPr>
        <w:pStyle w:val="0"/>
        <w:autoSpaceDE w:val="0"/>
        <w:autoSpaceDN w:val="0"/>
        <w:adjustRightInd w:val="0"/>
        <w:ind w:firstLine="761" w:firstLineChars="400"/>
        <w:rPr>
          <w:rFonts w:hint="default"/>
          <w:kern w:val="0"/>
        </w:rPr>
      </w:pPr>
      <w:r>
        <w:rPr>
          <w:rFonts w:hint="eastAsia"/>
          <w:kern w:val="0"/>
        </w:rPr>
        <w:t>年　　月　　日</w:t>
      </w:r>
    </w:p>
    <w:p>
      <w:pPr>
        <w:pStyle w:val="0"/>
        <w:autoSpaceDE w:val="0"/>
        <w:autoSpaceDN w:val="0"/>
        <w:adjustRightInd w:val="0"/>
        <w:spacing w:line="400" w:lineRule="exact"/>
        <w:ind w:left="5109" w:leftChars="2685"/>
        <w:rPr>
          <w:rFonts w:hint="default"/>
          <w:kern w:val="0"/>
        </w:rPr>
      </w:pPr>
      <w:r>
        <w:rPr>
          <w:rFonts w:hint="eastAsia"/>
          <w:kern w:val="0"/>
        </w:rPr>
        <mc:AlternateContent>
          <mc:Choice Requires="wps">
            <w:drawing>
              <wp:anchor distT="0" distB="0" distL="114300" distR="114300" simplePos="0" relativeHeight="269" behindDoc="0" locked="0" layoutInCell="1" hidden="0" allowOverlap="1">
                <wp:simplePos x="0" y="0"/>
                <wp:positionH relativeFrom="column">
                  <wp:posOffset>669290</wp:posOffset>
                </wp:positionH>
                <wp:positionV relativeFrom="paragraph">
                  <wp:posOffset>201930</wp:posOffset>
                </wp:positionV>
                <wp:extent cx="1457325" cy="723900"/>
                <wp:effectExtent l="635" t="121920" r="29845" b="10795"/>
                <wp:wrapNone/>
                <wp:docPr id="1029" name="角丸四角形吹き出し 7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角丸四角形吹き出し 7"/>
                      <wps:cNvSpPr/>
                      <wps:spPr>
                        <a:xfrm>
                          <a:off x="0" y="0"/>
                          <a:ext cx="1457325" cy="723900"/>
                        </a:xfrm>
                        <a:prstGeom prst="wedgeRoundRectCallout">
                          <a:avLst>
                            <a:gd name="adj1" fmla="val -31178"/>
                            <a:gd name="adj2" fmla="val -6679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</w:rPr>
                              <w:t>同意書を記入した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</w:rPr>
                              <w:t>日付を記入して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style="mso-position-vertical-relative:text;z-index:269;mso-wrap-distance-left:9pt;width:114.75pt;height:57pt;mso-position-horizontal-relative:text;position:absolute;margin-left:52.7pt;margin-top:15.9pt;mso-wrap-distance-bottom:0pt;mso-wrap-distance-right:9pt;mso-wrap-distance-top:0pt;v-text-anchor:middle;" o:spid="_x0000_s1029" o:allowincell="t" o:allowoverlap="t" filled="t" fillcolor="#ffffff [3201]" stroked="t" strokecolor="#000000 [3200]" strokeweight="2pt" o:spt="62" type="#_x0000_t62" adj="4066,-3627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b w:val="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</w:rPr>
                        <w:t>同意書を記入した</w:t>
                      </w: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b w:val="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</w:rPr>
                        <w:t>日付を記入して</w:t>
                      </w: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b w:val="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</w:rPr>
                        <w:t>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kern w:val="0"/>
        </w:rPr>
        <w:t>被保険者</w:t>
      </w:r>
    </w:p>
    <w:p>
      <w:pPr>
        <w:pStyle w:val="0"/>
        <w:autoSpaceDE w:val="0"/>
        <w:autoSpaceDN w:val="0"/>
        <w:adjustRightInd w:val="0"/>
        <w:spacing w:line="400" w:lineRule="exact"/>
        <w:ind w:left="5109" w:leftChars="2685"/>
        <w:rPr>
          <w:rFonts w:hint="default"/>
          <w:kern w:val="0"/>
        </w:rPr>
      </w:pPr>
      <w:r>
        <w:rPr>
          <w:rFonts w:hint="eastAsia"/>
          <w:kern w:val="0"/>
        </w:rPr>
        <w:t>【本人】</w:t>
      </w:r>
    </w:p>
    <w:p>
      <w:pPr>
        <w:pStyle w:val="0"/>
        <w:autoSpaceDE w:val="0"/>
        <w:autoSpaceDN w:val="0"/>
        <w:adjustRightInd w:val="0"/>
        <w:spacing w:line="400" w:lineRule="exact"/>
        <w:ind w:left="5109" w:leftChars="2685"/>
        <w:rPr>
          <w:rFonts w:hint="default"/>
          <w:kern w:val="0"/>
        </w:rPr>
      </w:pPr>
      <w:r>
        <w:rPr>
          <w:rFonts w:hint="eastAsia"/>
          <w:kern w:val="0"/>
        </w:rPr>
        <w:t>住所</w:t>
      </w:r>
      <w:r>
        <w:rPr>
          <w:rFonts w:hint="eastAsia"/>
          <w:kern w:val="0"/>
        </w:rPr>
        <w:tab/>
      </w:r>
      <w:r>
        <w:rPr>
          <w:rFonts w:hint="eastAsia" w:ascii="HG丸ｺﾞｼｯｸM-PRO" w:hAnsi="HG丸ｺﾞｼｯｸM-PRO" w:eastAsia="HG丸ｺﾞｼｯｸM-PRO"/>
          <w:b w:val="1"/>
          <w:color w:val="000000"/>
          <w:kern w:val="0"/>
          <w:sz w:val="22"/>
        </w:rPr>
        <w:t>岸和田市岸城町○番△号</w:t>
      </w:r>
      <w:r>
        <w:rPr>
          <w:rFonts w:hint="eastAsia"/>
          <w:kern w:val="0"/>
        </w:rPr>
        <w:tab/>
      </w:r>
    </w:p>
    <w:p>
      <w:pPr>
        <w:pStyle w:val="0"/>
        <w:autoSpaceDE w:val="0"/>
        <w:autoSpaceDN w:val="0"/>
        <w:adjustRightInd w:val="0"/>
        <w:spacing w:line="400" w:lineRule="exact"/>
        <w:ind w:left="5109" w:leftChars="2685"/>
        <w:rPr>
          <w:rFonts w:hint="default"/>
          <w:kern w:val="0"/>
        </w:rPr>
      </w:pPr>
      <w:r>
        <w:rPr>
          <w:rFonts w:hint="eastAsia"/>
          <w:kern w:val="0"/>
        </w:rPr>
        <w:t>氏名　　</w:t>
      </w:r>
      <w:r>
        <w:rPr>
          <w:rFonts w:hint="eastAsia" w:ascii="HG丸ｺﾞｼｯｸM-PRO" w:hAnsi="HG丸ｺﾞｼｯｸM-PRO" w:eastAsia="HG丸ｺﾞｼｯｸM-PRO"/>
          <w:b w:val="1"/>
          <w:kern w:val="0"/>
          <w:sz w:val="24"/>
        </w:rPr>
        <w:t>岸城　花子</w:t>
      </w:r>
      <w:r>
        <w:rPr>
          <w:rFonts w:hint="eastAsia"/>
          <w:kern w:val="0"/>
        </w:rPr>
        <w:t>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HG丸ｺﾞｼｯｸM-PRO" w:hAnsi="HG丸ｺﾞｼｯｸM-PRO" w:eastAsia="HG丸ｺﾞｼｯｸM-PRO"/>
          <w:b w:val="1"/>
          <w:kern w:val="0"/>
          <w:sz w:val="36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HG丸ｺﾞｼｯｸM-PRO" w:hAnsi="HG丸ｺﾞｼｯｸM-PRO" w:eastAsia="HG丸ｺﾞｼｯｸM-PRO"/>
          <w:b w:val="1"/>
          <w:kern w:val="0"/>
          <w:position w:val="1"/>
          <w:sz w:val="22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autoSpaceDE w:val="0"/>
        <w:autoSpaceDN w:val="0"/>
        <w:adjustRightInd w:val="0"/>
        <w:spacing w:line="400" w:lineRule="exact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spacing w:line="400" w:lineRule="exact"/>
        <w:ind w:left="5109" w:leftChars="2685"/>
        <w:rPr>
          <w:rFonts w:hint="default"/>
          <w:kern w:val="0"/>
        </w:rPr>
      </w:pPr>
      <w:r>
        <w:rPr>
          <w:rFonts w:hint="eastAsia"/>
          <w:kern w:val="0"/>
        </w:rPr>
        <w:t>【配偶者】</w: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spacing w:line="400" w:lineRule="exact"/>
        <w:ind w:left="5109" w:leftChars="2685"/>
        <w:rPr>
          <w:rFonts w:hint="default"/>
          <w:kern w:val="0"/>
        </w:rPr>
      </w:pPr>
      <w:r>
        <w:rPr>
          <w:rFonts w:hint="eastAsia"/>
          <w:kern w:val="0"/>
        </w:rPr>
        <w:t>住所</w:t>
      </w:r>
      <w:r>
        <w:rPr>
          <w:rFonts w:hint="eastAsia"/>
          <w:kern w:val="0"/>
        </w:rPr>
        <w:tab/>
      </w:r>
      <w:r>
        <w:rPr>
          <w:rFonts w:hint="eastAsia" w:ascii="HG丸ｺﾞｼｯｸM-PRO" w:hAnsi="HG丸ｺﾞｼｯｸM-PRO" w:eastAsia="HG丸ｺﾞｼｯｸM-PRO"/>
          <w:b w:val="1"/>
          <w:color w:val="000000"/>
          <w:kern w:val="0"/>
          <w:sz w:val="22"/>
        </w:rPr>
        <w:t>岸和田市岸城町○番△号</w:t>
      </w:r>
      <w:r>
        <w:rPr>
          <w:rFonts w:hint="eastAsia"/>
          <w:kern w:val="0"/>
        </w:rPr>
        <w:tab/>
      </w:r>
    </w:p>
    <w:p>
      <w:pPr>
        <w:pStyle w:val="0"/>
        <w:spacing w:line="400" w:lineRule="exact"/>
        <w:ind w:left="5109" w:leftChars="2685"/>
        <w:rPr>
          <w:rFonts w:hint="default"/>
          <w:kern w:val="0"/>
        </w:rPr>
      </w:pPr>
      <w:r>
        <w:rPr>
          <w:rFonts w:hint="eastAsia"/>
          <w:kern w:val="0"/>
        </w:rPr>
        <w:t>氏名　　</w:t>
      </w:r>
      <w:r>
        <w:rPr>
          <w:rFonts w:hint="eastAsia" w:ascii="HG丸ｺﾞｼｯｸM-PRO" w:hAnsi="HG丸ｺﾞｼｯｸM-PRO" w:eastAsia="HG丸ｺﾞｼｯｸM-PRO"/>
          <w:b w:val="1"/>
          <w:kern w:val="0"/>
          <w:sz w:val="22"/>
        </w:rPr>
        <w:t>岸城　太郎</w:t>
      </w:r>
      <w:r>
        <w:rPr>
          <w:rFonts w:hint="eastAsia"/>
          <w:kern w:val="0"/>
        </w:rPr>
        <w:t>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HG丸ｺﾞｼｯｸM-PRO" w:hAnsi="HG丸ｺﾞｼｯｸM-PRO" w:eastAsia="HG丸ｺﾞｼｯｸM-PRO"/>
          <w:b w:val="1"/>
          <w:kern w:val="0"/>
          <w:sz w:val="36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HG丸ｺﾞｼｯｸM-PRO" w:hAnsi="HG丸ｺﾞｼｯｸM-PRO" w:eastAsia="HG丸ｺﾞｼｯｸM-PRO"/>
          <w:b w:val="1"/>
          <w:kern w:val="0"/>
          <w:position w:val="1"/>
          <w:sz w:val="22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spacing w:line="200" w:lineRule="exact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18"/>
        </w:rPr>
        <mc:AlternateContent>
          <mc:Choice Requires="wps">
            <w:drawing>
              <wp:anchor distT="0" distB="0" distL="114300" distR="114300" simplePos="0" relativeHeight="163" behindDoc="0" locked="0" layoutInCell="1" hidden="0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12700</wp:posOffset>
                </wp:positionV>
                <wp:extent cx="6962775" cy="0"/>
                <wp:effectExtent l="0" t="635" r="29210" b="10795"/>
                <wp:wrapNone/>
                <wp:docPr id="1030" name="直線コネクタ 6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直線コネクタ 6"/>
                      <wps:cNvSpPr/>
                      <wps:spPr>
                        <a:xfrm>
                          <a:off x="0" y="0"/>
                          <a:ext cx="69627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6" style="mso-wrap-distance-top:0pt;mso-position-vertical-relative:text;z-index:163;mso-position-horizontal-relative:text;position:absolute;mso-wrap-distance-bottom:0pt;mso-wrap-distance-left:9pt;mso-wrap-distance-right:9pt;" o:spid="_x0000_s1030" o:allowincell="t" o:allowoverlap="t" filled="f" stroked="t" strokecolor="#000000 [3213]" strokeweight="1pt" o:spt="20" from="-8.25pt,1pt" to="540pt,1pt">
                <v:fill/>
                <v:stroke linestyle="single" endcap="flat" dashstyle="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tbl>
      <w:tblPr>
        <w:tblStyle w:val="11"/>
        <w:tblW w:w="10330" w:type="dxa"/>
        <w:tblInd w:w="-15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firstRow="1" w:lastRow="1" w:firstColumn="1" w:lastColumn="1" w:noHBand="0" w:noVBand="0" w:val="01E0"/>
      </w:tblPr>
      <w:tblGrid>
        <w:gridCol w:w="568"/>
        <w:gridCol w:w="1984"/>
        <w:gridCol w:w="851"/>
        <w:gridCol w:w="338"/>
        <w:gridCol w:w="646"/>
        <w:gridCol w:w="717"/>
        <w:gridCol w:w="425"/>
        <w:gridCol w:w="45"/>
        <w:gridCol w:w="656"/>
        <w:gridCol w:w="532"/>
        <w:gridCol w:w="1177"/>
        <w:gridCol w:w="1197"/>
        <w:gridCol w:w="50"/>
        <w:gridCol w:w="1144"/>
      </w:tblGrid>
      <w:tr>
        <w:trPr>
          <w:cantSplit/>
          <w:trHeight w:val="240" w:hRule="atLeast"/>
        </w:trPr>
        <w:tc>
          <w:tcPr>
            <w:tcW w:w="56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市記入欄</w:t>
            </w:r>
          </w:p>
        </w:tc>
        <w:tc>
          <w:tcPr>
            <w:tcW w:w="1984" w:type="dxa"/>
            <w:vMerge w:val="restart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所得状況等確認</w:t>
            </w:r>
          </w:p>
        </w:tc>
        <w:tc>
          <w:tcPr>
            <w:tcW w:w="7778" w:type="dxa"/>
            <w:gridSpan w:val="12"/>
            <w:tcBorders>
              <w:top w:val="none" w:color="auto" w:sz="0" w:space="0"/>
              <w:left w:val="doub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減額認定内容</w:t>
            </w:r>
          </w:p>
        </w:tc>
      </w:tr>
      <w:tr>
        <w:trPr>
          <w:cantSplit/>
          <w:trHeight w:val="450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doub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7778" w:type="dxa"/>
            <w:gridSpan w:val="1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b w:val="1"/>
              </w:rPr>
            </w:pPr>
            <w:r>
              <w:rPr>
                <w:rFonts w:hint="eastAsia" w:asciiTheme="minorEastAsia" w:hAnsiTheme="minorEastAsia"/>
                <w:b w:val="1"/>
              </w:rPr>
              <w:t>承認する</w:t>
            </w:r>
          </w:p>
        </w:tc>
      </w:tr>
      <w:tr>
        <w:trPr>
          <w:cantSplit/>
          <w:trHeight w:val="343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doub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Theme="minorEastAsia" w:hAnsiTheme="minorEastAsia"/>
                <w:sz w:val="10"/>
              </w:rPr>
            </w:pPr>
            <w:r>
              <w:rPr>
                <w:rFonts w:hint="eastAsia" w:asciiTheme="minorEastAsia" w:hAnsiTheme="minorEastAsia"/>
                <w:sz w:val="18"/>
              </w:rPr>
              <w:t>□</w:t>
            </w:r>
            <w:r>
              <w:rPr>
                <w:rFonts w:hint="eastAsia" w:asciiTheme="minorEastAsia" w:hAnsi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</w:rPr>
              <w:t>市民税世帯非課税</w:t>
            </w:r>
          </w:p>
          <w:p>
            <w:pPr>
              <w:pStyle w:val="0"/>
              <w:spacing w:line="276" w:lineRule="auto"/>
              <w:ind w:left="160" w:hanging="160" w:hangingChars="10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□</w:t>
            </w:r>
            <w:r>
              <w:rPr>
                <w:rFonts w:hint="eastAsia" w:asciiTheme="minorEastAsia" w:hAnsi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</w:rPr>
              <w:t>合計所得金額＋課税年金額＋非課税年金</w:t>
            </w:r>
          </w:p>
          <w:p>
            <w:pPr>
              <w:pStyle w:val="0"/>
              <w:spacing w:line="276" w:lineRule="auto"/>
              <w:ind w:left="200" w:leftChars="105" w:firstLine="321" w:firstLineChars="20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≦</w:t>
            </w:r>
            <w:r>
              <w:rPr>
                <w:rFonts w:hint="eastAsia" w:asciiTheme="minorEastAsia" w:hAnsiTheme="minorEastAsia"/>
                <w:sz w:val="18"/>
              </w:rPr>
              <w:t>80</w:t>
            </w:r>
            <w:r>
              <w:rPr>
                <w:rFonts w:hint="eastAsia" w:asciiTheme="minorEastAsia" w:hAnsiTheme="minorEastAsia"/>
                <w:sz w:val="18"/>
              </w:rPr>
              <w:t>万円</w:t>
            </w:r>
            <w:r>
              <w:rPr>
                <w:rFonts w:hint="eastAsia" w:asciiTheme="minorEastAsia" w:hAnsiTheme="minorEastAsia"/>
                <w:sz w:val="18"/>
              </w:rPr>
              <w:t>/</w:t>
            </w:r>
            <w:r>
              <w:rPr>
                <w:rFonts w:hint="eastAsia" w:asciiTheme="minorEastAsia" w:hAnsiTheme="minorEastAsia"/>
                <w:sz w:val="18"/>
              </w:rPr>
              <w:t>年</w:t>
            </w:r>
          </w:p>
          <w:p>
            <w:pPr>
              <w:pStyle w:val="0"/>
              <w:spacing w:line="276" w:lineRule="auto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　　（第２段階）</w:t>
            </w:r>
          </w:p>
          <w:p>
            <w:pPr>
              <w:pStyle w:val="0"/>
              <w:spacing w:line="276" w:lineRule="auto"/>
              <w:ind w:left="160" w:hanging="160" w:hangingChars="10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□</w:t>
            </w:r>
            <w:r>
              <w:rPr>
                <w:rFonts w:hint="eastAsia" w:asciiTheme="minorEastAsia" w:hAnsiTheme="minorEastAsia"/>
                <w:sz w:val="18"/>
              </w:rPr>
              <w:t xml:space="preserve"> 80</w:t>
            </w:r>
            <w:r>
              <w:rPr>
                <w:rFonts w:hint="eastAsia" w:asciiTheme="minorEastAsia" w:hAnsiTheme="minorEastAsia"/>
                <w:sz w:val="18"/>
              </w:rPr>
              <w:t>万円</w:t>
            </w:r>
            <w:r>
              <w:rPr>
                <w:rFonts w:hint="eastAsia" w:asciiTheme="minorEastAsia" w:hAnsiTheme="minorEastAsia"/>
                <w:sz w:val="18"/>
              </w:rPr>
              <w:t>/</w:t>
            </w:r>
            <w:r>
              <w:rPr>
                <w:rFonts w:hint="eastAsia" w:asciiTheme="minorEastAsia" w:hAnsiTheme="minorEastAsia"/>
                <w:sz w:val="18"/>
              </w:rPr>
              <w:t>年＜</w:t>
            </w:r>
          </w:p>
          <w:p>
            <w:pPr>
              <w:pStyle w:val="0"/>
              <w:spacing w:line="276" w:lineRule="auto"/>
              <w:ind w:left="190" w:leftChars="10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合計所得金額＋課税年金額＋非課税年金</w:t>
            </w:r>
          </w:p>
          <w:p>
            <w:pPr>
              <w:pStyle w:val="0"/>
              <w:spacing w:line="276" w:lineRule="auto"/>
              <w:ind w:left="190" w:leftChars="100" w:firstLine="321" w:firstLineChars="20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≦</w:t>
            </w:r>
            <w:r>
              <w:rPr>
                <w:rFonts w:hint="eastAsia" w:asciiTheme="minorEastAsia" w:hAnsiTheme="minorEastAsia"/>
                <w:sz w:val="18"/>
              </w:rPr>
              <w:t>120</w:t>
            </w:r>
            <w:r>
              <w:rPr>
                <w:rFonts w:hint="eastAsia" w:asciiTheme="minorEastAsia" w:hAnsiTheme="minorEastAsia"/>
                <w:sz w:val="18"/>
              </w:rPr>
              <w:t>万円</w:t>
            </w:r>
            <w:r>
              <w:rPr>
                <w:rFonts w:hint="eastAsia" w:asciiTheme="minorEastAsia" w:hAnsiTheme="minorEastAsia"/>
                <w:sz w:val="18"/>
              </w:rPr>
              <w:t>/</w:t>
            </w:r>
            <w:r>
              <w:rPr>
                <w:rFonts w:hint="eastAsia" w:asciiTheme="minorEastAsia" w:hAnsiTheme="minorEastAsia"/>
                <w:sz w:val="18"/>
              </w:rPr>
              <w:t>年</w:t>
            </w:r>
          </w:p>
          <w:p>
            <w:pPr>
              <w:pStyle w:val="0"/>
              <w:spacing w:line="276" w:lineRule="auto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　　（第３段階①）</w:t>
            </w:r>
          </w:p>
          <w:p>
            <w:pPr>
              <w:pStyle w:val="0"/>
              <w:spacing w:line="276" w:lineRule="auto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□</w:t>
            </w:r>
            <w:r>
              <w:rPr>
                <w:rFonts w:hint="eastAsia" w:asciiTheme="minorEastAsia" w:hAnsiTheme="minorEastAsia"/>
                <w:sz w:val="18"/>
              </w:rPr>
              <w:t xml:space="preserve"> 120</w:t>
            </w:r>
            <w:r>
              <w:rPr>
                <w:rFonts w:hint="eastAsia" w:asciiTheme="minorEastAsia" w:hAnsiTheme="minorEastAsia"/>
                <w:sz w:val="18"/>
              </w:rPr>
              <w:t>万円</w:t>
            </w:r>
            <w:r>
              <w:rPr>
                <w:rFonts w:hint="eastAsia" w:asciiTheme="minorEastAsia" w:hAnsiTheme="minorEastAsia"/>
                <w:sz w:val="18"/>
              </w:rPr>
              <w:t>/</w:t>
            </w:r>
            <w:r>
              <w:rPr>
                <w:rFonts w:hint="eastAsia" w:asciiTheme="minorEastAsia" w:hAnsiTheme="minorEastAsia"/>
                <w:sz w:val="18"/>
              </w:rPr>
              <w:t>年＜</w:t>
            </w:r>
          </w:p>
          <w:p>
            <w:pPr>
              <w:pStyle w:val="0"/>
              <w:spacing w:line="276" w:lineRule="auto"/>
              <w:ind w:left="190" w:leftChars="10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合計所得金額＋課税年金額＋非課税年金</w:t>
            </w:r>
          </w:p>
          <w:p>
            <w:pPr>
              <w:pStyle w:val="0"/>
              <w:spacing w:line="276" w:lineRule="auto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　　（第３段階②）</w:t>
            </w:r>
          </w:p>
          <w:p>
            <w:pPr>
              <w:pStyle w:val="0"/>
              <w:spacing w:line="276" w:lineRule="auto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□老齢福祉年金受給者</w:t>
            </w:r>
          </w:p>
          <w:p>
            <w:pPr>
              <w:pStyle w:val="0"/>
              <w:spacing w:line="276" w:lineRule="auto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□</w:t>
            </w:r>
            <w:r>
              <w:rPr>
                <w:rFonts w:hint="eastAsia" w:asciiTheme="minorEastAsia" w:hAnsi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</w:rPr>
              <w:t>生活保護受給者</w:t>
            </w:r>
          </w:p>
          <w:p>
            <w:pPr>
              <w:pStyle w:val="0"/>
              <w:spacing w:line="276" w:lineRule="auto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□</w:t>
            </w:r>
            <w:r>
              <w:rPr>
                <w:rFonts w:hint="eastAsia" w:asciiTheme="minorEastAsia" w:hAnsi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</w:rPr>
              <w:t>生活保護特例却下</w:t>
            </w:r>
          </w:p>
          <w:p>
            <w:pPr>
              <w:pStyle w:val="0"/>
              <w:spacing w:line="276" w:lineRule="auto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□</w:t>
            </w:r>
            <w:r>
              <w:rPr>
                <w:rFonts w:hint="eastAsia" w:asciiTheme="minorEastAsia" w:hAnsi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</w:rPr>
              <w:t>預貯金基準以下</w:t>
            </w:r>
          </w:p>
        </w:tc>
        <w:tc>
          <w:tcPr>
            <w:tcW w:w="1835" w:type="dxa"/>
            <w:gridSpan w:val="3"/>
            <w:vMerge w:val="restart"/>
            <w:tcBorders>
              <w:top w:val="single" w:color="auto" w:sz="4" w:space="0"/>
              <w:left w:val="doub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食費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（単位：日額）</w:t>
            </w:r>
          </w:p>
        </w:tc>
        <w:tc>
          <w:tcPr>
            <w:tcW w:w="59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居住費（単位：日額）</w:t>
            </w:r>
          </w:p>
        </w:tc>
      </w:tr>
      <w:tr>
        <w:trPr>
          <w:cantSplit/>
          <w:trHeight w:val="240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835" w:type="dxa"/>
            <w:gridSpan w:val="3"/>
            <w:vMerge w:val="continue"/>
            <w:tcBorders>
              <w:top w:val="none" w:color="auto" w:sz="0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ユニット型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ユニット型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個室的多床室</w:t>
            </w:r>
          </w:p>
        </w:tc>
        <w:tc>
          <w:tcPr>
            <w:tcW w:w="117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従来型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（特養等）</w:t>
            </w:r>
          </w:p>
        </w:tc>
        <w:tc>
          <w:tcPr>
            <w:tcW w:w="119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従来型（老健・療養等）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多床室</w:t>
            </w:r>
          </w:p>
        </w:tc>
      </w:tr>
      <w:tr>
        <w:trPr>
          <w:cantSplit/>
          <w:trHeight w:val="618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6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835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□第</w:t>
            </w:r>
            <w:r>
              <w:rPr>
                <w:rFonts w:hint="eastAsia" w:asciiTheme="minorEastAsia" w:hAnsiTheme="minorEastAsia"/>
                <w:sz w:val="20"/>
              </w:rPr>
              <w:t>1</w:t>
            </w:r>
            <w:r>
              <w:rPr>
                <w:rFonts w:hint="eastAsia" w:asciiTheme="minorEastAsia" w:hAnsiTheme="minorEastAsia"/>
                <w:sz w:val="20"/>
              </w:rPr>
              <w:t>段階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300</w:t>
            </w: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187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880</w:t>
            </w: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550</w:t>
            </w: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17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380</w:t>
            </w: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19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550</w:t>
            </w: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0</w:t>
            </w: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</w:tr>
      <w:tr>
        <w:trPr>
          <w:cantSplit/>
          <w:trHeight w:val="620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835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□第</w:t>
            </w:r>
            <w:r>
              <w:rPr>
                <w:rFonts w:hint="eastAsia" w:asciiTheme="minorEastAsia" w:hAnsiTheme="minorEastAsia"/>
                <w:sz w:val="20"/>
              </w:rPr>
              <w:t>2</w:t>
            </w:r>
            <w:r>
              <w:rPr>
                <w:rFonts w:hint="eastAsia" w:asciiTheme="minorEastAsia" w:hAnsiTheme="minorEastAsia"/>
                <w:sz w:val="20"/>
              </w:rPr>
              <w:t>段階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390</w:t>
            </w:r>
            <w:r>
              <w:rPr>
                <w:rFonts w:hint="eastAsia" w:asciiTheme="minorEastAsia" w:hAnsiTheme="minorEastAsia"/>
                <w:sz w:val="18"/>
              </w:rPr>
              <w:t>円【</w:t>
            </w:r>
            <w:r>
              <w:rPr>
                <w:rFonts w:hint="eastAsia" w:asciiTheme="minorEastAsia" w:hAnsiTheme="minorEastAsia"/>
                <w:sz w:val="18"/>
              </w:rPr>
              <w:t>600</w:t>
            </w:r>
            <w:r>
              <w:rPr>
                <w:rFonts w:hint="eastAsia" w:asciiTheme="minorEastAsia" w:hAnsiTheme="minorEastAsia"/>
                <w:sz w:val="18"/>
              </w:rPr>
              <w:t>円】</w:t>
            </w:r>
          </w:p>
        </w:tc>
        <w:tc>
          <w:tcPr>
            <w:tcW w:w="1187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880</w:t>
            </w: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550</w:t>
            </w: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17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480</w:t>
            </w: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19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550</w:t>
            </w: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430</w:t>
            </w: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</w:tr>
      <w:tr>
        <w:trPr>
          <w:cantSplit/>
          <w:trHeight w:val="618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835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□第</w:t>
            </w:r>
            <w:r>
              <w:rPr>
                <w:rFonts w:hint="eastAsia" w:asciiTheme="minorEastAsia" w:hAnsiTheme="minorEastAsia"/>
                <w:sz w:val="20"/>
              </w:rPr>
              <w:t>3</w:t>
            </w:r>
            <w:r>
              <w:rPr>
                <w:rFonts w:hint="eastAsia" w:asciiTheme="minorEastAsia" w:hAnsiTheme="minorEastAsia"/>
                <w:sz w:val="20"/>
              </w:rPr>
              <w:t>段階①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z w:val="18"/>
              </w:rPr>
              <w:t>650</w:t>
            </w:r>
            <w:r>
              <w:rPr>
                <w:rFonts w:hint="eastAsia" w:asciiTheme="minorEastAsia" w:hAnsiTheme="minorEastAsia"/>
                <w:sz w:val="18"/>
              </w:rPr>
              <w:t>円【</w:t>
            </w:r>
            <w:r>
              <w:rPr>
                <w:rFonts w:hint="eastAsia" w:asciiTheme="minorEastAsia" w:hAnsiTheme="minorEastAsia"/>
                <w:sz w:val="18"/>
              </w:rPr>
              <w:t>1,000</w:t>
            </w:r>
            <w:r>
              <w:rPr>
                <w:rFonts w:hint="eastAsia" w:asciiTheme="minorEastAsia" w:hAnsiTheme="minorEastAsia"/>
                <w:sz w:val="18"/>
              </w:rPr>
              <w:t>円】</w:t>
            </w:r>
          </w:p>
        </w:tc>
        <w:tc>
          <w:tcPr>
            <w:tcW w:w="1187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1,370</w:t>
            </w: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1,370</w:t>
            </w: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17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880</w:t>
            </w: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19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1,370</w:t>
            </w: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430</w:t>
            </w: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</w:tr>
      <w:tr>
        <w:trPr>
          <w:cantSplit/>
          <w:trHeight w:val="618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835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□第</w:t>
            </w:r>
            <w:r>
              <w:rPr>
                <w:rFonts w:hint="eastAsia" w:asciiTheme="minorEastAsia" w:hAnsiTheme="minorEastAsia"/>
                <w:sz w:val="20"/>
              </w:rPr>
              <w:t>3</w:t>
            </w:r>
            <w:r>
              <w:rPr>
                <w:rFonts w:hint="eastAsia" w:asciiTheme="minorEastAsia" w:hAnsiTheme="minorEastAsia"/>
                <w:sz w:val="20"/>
              </w:rPr>
              <w:t>段階②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z w:val="18"/>
              </w:rPr>
              <w:t>1,360</w:t>
            </w:r>
            <w:r>
              <w:rPr>
                <w:rFonts w:hint="eastAsia" w:asciiTheme="minorEastAsia" w:hAnsiTheme="minorEastAsia"/>
                <w:sz w:val="18"/>
              </w:rPr>
              <w:t>円【</w:t>
            </w:r>
            <w:r>
              <w:rPr>
                <w:rFonts w:hint="eastAsia" w:asciiTheme="minorEastAsia" w:hAnsiTheme="minorEastAsia"/>
                <w:sz w:val="18"/>
              </w:rPr>
              <w:t>1,300</w:t>
            </w:r>
            <w:r>
              <w:rPr>
                <w:rFonts w:hint="eastAsia" w:asciiTheme="minorEastAsia" w:hAnsiTheme="minorEastAsia"/>
                <w:sz w:val="18"/>
              </w:rPr>
              <w:t>円】</w:t>
            </w:r>
          </w:p>
        </w:tc>
        <w:tc>
          <w:tcPr>
            <w:tcW w:w="1187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1,370</w:t>
            </w: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1,370</w:t>
            </w: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17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880</w:t>
            </w: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19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1,370</w:t>
            </w: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430</w:t>
            </w:r>
            <w:r>
              <w:rPr>
                <w:rFonts w:hint="eastAsia" w:asciiTheme="minorEastAsia" w:hAnsiTheme="minorEastAsia"/>
                <w:sz w:val="18"/>
              </w:rPr>
              <w:t>円</w:t>
            </w:r>
          </w:p>
        </w:tc>
      </w:tr>
      <w:tr>
        <w:trPr>
          <w:cantSplit/>
          <w:trHeight w:val="629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835" w:type="dxa"/>
            <w:gridSpan w:val="3"/>
            <w:tcBorders>
              <w:top w:val="single" w:color="auto" w:sz="4" w:space="0"/>
              <w:left w:val="doub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b w:val="1"/>
              </w:rPr>
            </w:pPr>
            <w:r>
              <w:rPr>
                <w:rFonts w:hint="eastAsia" w:asciiTheme="minorEastAsia" w:hAnsiTheme="minorEastAsia"/>
                <w:sz w:val="20"/>
              </w:rPr>
              <w:t>□第</w:t>
            </w:r>
            <w:r>
              <w:rPr>
                <w:rFonts w:hint="eastAsia" w:asciiTheme="minorEastAsia" w:hAnsiTheme="minorEastAsia"/>
                <w:sz w:val="20"/>
              </w:rPr>
              <w:t>4</w:t>
            </w:r>
            <w:r>
              <w:rPr>
                <w:rFonts w:hint="eastAsia" w:asciiTheme="minorEastAsia" w:hAnsiTheme="minorEastAsia"/>
                <w:sz w:val="20"/>
              </w:rPr>
              <w:t>段階</w:t>
            </w:r>
          </w:p>
        </w:tc>
        <w:tc>
          <w:tcPr>
            <w:tcW w:w="5943" w:type="dxa"/>
            <w:gridSpan w:val="9"/>
            <w:tcBorders>
              <w:top w:val="single" w:color="auto" w:sz="4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b w:val="1"/>
              </w:rPr>
            </w:pPr>
            <w:r>
              <w:rPr>
                <w:rFonts w:hint="eastAsia" w:asciiTheme="minorEastAsia" w:hAnsiTheme="minorEastAsia"/>
                <w:b w:val="1"/>
              </w:rPr>
              <w:t>承認しない</w:t>
            </w:r>
          </w:p>
        </w:tc>
      </w:tr>
      <w:tr>
        <w:trPr>
          <w:cantSplit/>
          <w:trHeight w:val="276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552" w:type="dxa"/>
            <w:gridSpan w:val="4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交付年月日</w:t>
            </w:r>
          </w:p>
        </w:tc>
        <w:tc>
          <w:tcPr>
            <w:tcW w:w="2835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適用年月日</w:t>
            </w:r>
          </w:p>
        </w:tc>
        <w:tc>
          <w:tcPr>
            <w:tcW w:w="2391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有効期限</w:t>
            </w:r>
          </w:p>
        </w:tc>
      </w:tr>
      <w:tr>
        <w:trPr>
          <w:cantSplit/>
          <w:trHeight w:val="390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Ｒ　　年　　月　　日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Ｒ　　年　　月　　日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Ｒ　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年７月３１日</w:t>
            </w:r>
          </w:p>
        </w:tc>
      </w:tr>
      <w:tr>
        <w:trPr>
          <w:cantSplit/>
          <w:trHeight w:val="962" w:hRule="atLeast"/>
        </w:trPr>
        <w:tc>
          <w:tcPr>
            <w:tcW w:w="568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doub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Theme="minorEastAsia" w:hAnsiTheme="minorEastAsia"/>
              </w:rPr>
            </w:pPr>
          </w:p>
        </w:tc>
        <w:tc>
          <w:tcPr>
            <w:tcW w:w="85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送付先</w:t>
            </w:r>
          </w:p>
        </w:tc>
        <w:tc>
          <w:tcPr>
            <w:tcW w:w="6927" w:type="dxa"/>
            <w:gridSpan w:val="11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本人</w:t>
            </w:r>
            <w:r>
              <w:rPr>
                <w:rFonts w:hint="eastAsia" w:asciiTheme="minorEastAsia" w:hAnsi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</w:rPr>
              <w:t>・</w:t>
            </w:r>
            <w:r>
              <w:rPr>
                <w:rFonts w:hint="eastAsia" w:asciiTheme="minorEastAsia" w:hAnsi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</w:rPr>
              <w:t>施設</w:t>
            </w:r>
            <w:r>
              <w:rPr>
                <w:rFonts w:hint="eastAsia" w:asciiTheme="minorEastAsia" w:hAnsi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</w:rPr>
              <w:t>・</w:t>
            </w:r>
            <w:r>
              <w:rPr>
                <w:rFonts w:hint="eastAsia" w:asciiTheme="minorEastAsia" w:hAnsiTheme="minorEastAsia"/>
                <w:sz w:val="18"/>
              </w:rPr>
              <w:t xml:space="preserve"> </w:t>
            </w:r>
            <w:r>
              <w:rPr>
                <w:rFonts w:hint="eastAsia" w:asciiTheme="minorEastAsia" w:hAnsiTheme="minorEastAsia"/>
                <w:sz w:val="18"/>
              </w:rPr>
              <w:t>その他（　　　　　　　　　　　　　　　　　　　　　　　　　　　　　　　　　　　　　　　）</w:t>
            </w:r>
          </w:p>
        </w:tc>
      </w:tr>
      <w:tr>
        <w:trPr>
          <w:cantSplit/>
          <w:trHeight w:val="524" w:hRule="atLeast"/>
        </w:trPr>
        <w:tc>
          <w:tcPr>
            <w:tcW w:w="568" w:type="dxa"/>
            <w:tcBorders>
              <w:top w:val="nil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984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備考</w:t>
            </w:r>
          </w:p>
        </w:tc>
        <w:tc>
          <w:tcPr>
            <w:tcW w:w="1189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別世帯配偶者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z w:val="18"/>
              </w:rPr>
              <w:t>課税状況確認</w:t>
            </w:r>
          </w:p>
        </w:tc>
        <w:tc>
          <w:tcPr>
            <w:tcW w:w="1788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95" w:firstLineChars="5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課税　</w:t>
            </w:r>
            <w:r>
              <w:rPr>
                <w:rFonts w:hint="eastAsia" w:asciiTheme="minorEastAsia" w:hAnsiTheme="minorEastAsia"/>
              </w:rPr>
              <w:t>/</w:t>
            </w:r>
            <w:r>
              <w:rPr>
                <w:rFonts w:hint="eastAsia" w:asciiTheme="minorEastAsia" w:hAnsiTheme="minorEastAsia"/>
              </w:rPr>
              <w:t>　非課税</w:t>
            </w:r>
          </w:p>
        </w:tc>
        <w:tc>
          <w:tcPr>
            <w:tcW w:w="701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確認者</w:t>
            </w:r>
          </w:p>
        </w:tc>
        <w:tc>
          <w:tcPr>
            <w:tcW w:w="170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12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247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処理者</w:t>
            </w:r>
          </w:p>
        </w:tc>
        <w:tc>
          <w:tcPr>
            <w:tcW w:w="1144" w:type="dxa"/>
            <w:tcBorders>
              <w:top w:val="double" w:color="auto" w:sz="4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18"/>
              </w:rPr>
            </w:pPr>
          </w:p>
        </w:tc>
      </w:tr>
    </w:tbl>
    <w:p>
      <w:pPr>
        <w:pStyle w:val="0"/>
        <w:spacing w:line="200" w:lineRule="exac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上記のとおり本件認定してよろしいか</w:t>
      </w:r>
    </w:p>
    <w:tbl>
      <w:tblPr>
        <w:tblStyle w:val="24"/>
        <w:tblW w:w="10330" w:type="dxa"/>
        <w:tblInd w:w="-157" w:type="dxa"/>
        <w:tblLayout w:type="fixed"/>
        <w:tblLook w:firstRow="1" w:lastRow="0" w:firstColumn="1" w:lastColumn="0" w:noHBand="0" w:noVBand="1" w:val="04A0"/>
      </w:tblPr>
      <w:tblGrid>
        <w:gridCol w:w="993"/>
        <w:gridCol w:w="1134"/>
        <w:gridCol w:w="1134"/>
        <w:gridCol w:w="1134"/>
        <w:gridCol w:w="1701"/>
        <w:gridCol w:w="973"/>
        <w:gridCol w:w="3261"/>
      </w:tblGrid>
      <w:tr>
        <w:trPr/>
        <w:tc>
          <w:tcPr>
            <w:tcW w:w="993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課長</w:t>
            </w:r>
          </w:p>
        </w:tc>
        <w:tc>
          <w:tcPr>
            <w:tcW w:w="113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参事</w:t>
            </w:r>
          </w:p>
        </w:tc>
        <w:tc>
          <w:tcPr>
            <w:tcW w:w="113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担当長</w:t>
            </w:r>
          </w:p>
        </w:tc>
        <w:tc>
          <w:tcPr>
            <w:tcW w:w="113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担当員</w:t>
            </w:r>
          </w:p>
        </w:tc>
        <w:tc>
          <w:tcPr>
            <w:tcW w:w="1701" w:type="dxa"/>
            <w:tcBorders>
              <w:top w:val="nil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73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決裁日</w:t>
            </w:r>
          </w:p>
        </w:tc>
        <w:tc>
          <w:tcPr>
            <w:tcW w:w="3261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jc w:val="center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7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6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200" w:lineRule="exact"/>
        <w:rPr>
          <w:rFonts w:hint="default" w:asciiTheme="minorEastAsia" w:hAnsiTheme="minorEastAsia"/>
        </w:rPr>
      </w:pPr>
    </w:p>
    <w:sectPr>
      <w:pgSz w:w="11906" w:h="16838"/>
      <w:pgMar w:top="284" w:right="1133" w:bottom="233" w:left="720" w:header="851" w:footer="992" w:gutter="0"/>
      <w:cols w:space="720"/>
      <w:textDirection w:val="lrTb"/>
      <w:docGrid w:type="linesAndChars" w:linePitch="287" w:charSpace="-40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Ｐゴシック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A3C09024"/>
    <w:lvl w:ilvl="0" w:tplc="599C3626"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95"/>
  <w:drawingGridVerticalSpacing w:val="28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90</Words>
  <Characters>2270</Characters>
  <Application>JUST Note</Application>
  <Lines>2183</Lines>
  <Paragraphs>195</Paragraphs>
  <CharactersWithSpaces>2722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岸和田市</dc:creator>
  <cp:lastModifiedBy>古谷　直輝</cp:lastModifiedBy>
  <cp:lastPrinted>2021-06-17T09:45:00Z</cp:lastPrinted>
  <dcterms:created xsi:type="dcterms:W3CDTF">2021-06-22T01:24:00Z</dcterms:created>
  <dcterms:modified xsi:type="dcterms:W3CDTF">2024-09-19T03:58:41Z</dcterms:modified>
  <cp:revision>5</cp:revision>
</cp:coreProperties>
</file>