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80B" w:rsidRDefault="009B2E89">
      <w:pPr>
        <w:rPr>
          <w:sz w:val="24"/>
          <w:szCs w:val="24"/>
        </w:rPr>
      </w:pPr>
      <w:r>
        <w:rPr>
          <w:rFonts w:ascii="HG丸ｺﾞｼｯｸM-PRO" w:eastAsia="HG丸ｺﾞｼｯｸM-PRO" w:hint="eastAsia"/>
          <w:noProof/>
          <w:color w:val="FFFFFF" w:themeColor="background1"/>
          <w:sz w:val="40"/>
          <w:szCs w:val="40"/>
        </w:rPr>
        <mc:AlternateContent>
          <mc:Choice Requires="wps">
            <w:drawing>
              <wp:anchor distT="0" distB="0" distL="114300" distR="114300" simplePos="0" relativeHeight="251699200" behindDoc="0" locked="0" layoutInCell="1" allowOverlap="1" wp14:anchorId="058EC80B" wp14:editId="519CF568">
                <wp:simplePos x="0" y="0"/>
                <wp:positionH relativeFrom="column">
                  <wp:posOffset>4690754</wp:posOffset>
                </wp:positionH>
                <wp:positionV relativeFrom="paragraph">
                  <wp:posOffset>-12634</wp:posOffset>
                </wp:positionV>
                <wp:extent cx="1019175" cy="2762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019175" cy="2762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B2E89" w:rsidRDefault="009B2E89" w:rsidP="009B2E89">
                            <w:pPr>
                              <w:jc w:val="center"/>
                            </w:pPr>
                            <w:r>
                              <w:rPr>
                                <w:rFonts w:hint="eastAsia"/>
                              </w:rPr>
                              <w:t>参考資料４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EC80B" id="正方形/長方形 1" o:spid="_x0000_s1026" style="position:absolute;left:0;text-align:left;margin-left:369.35pt;margin-top:-1pt;width:80.25pt;height:21.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" fillcolor="white [3201]" strokecolor="black [3213]" strokeweight="1pt">
                <v:textbox>
                  <w:txbxContent>
                    <w:p w:rsidR="009B2E89" w:rsidRDefault="009B2E89" w:rsidP="009B2E89">
                      <w:pPr>
                        <w:jc w:val="center"/>
                      </w:pPr>
                      <w:r>
                        <w:rPr>
                          <w:rFonts w:hint="eastAsia"/>
                        </w:rPr>
                        <w:t>参考資料４</w:t>
                      </w:r>
                    </w:p>
                  </w:txbxContent>
                </v:textbox>
              </v:rect>
            </w:pict>
          </mc:Fallback>
        </mc:AlternateContent>
      </w:r>
    </w:p>
    <w:p w:rsidR="00AD380B" w:rsidRDefault="00AD380B">
      <w:pPr>
        <w:rPr>
          <w:sz w:val="24"/>
          <w:szCs w:val="24"/>
        </w:rPr>
      </w:pPr>
    </w:p>
    <w:p w:rsidR="00AD380B" w:rsidRDefault="00AD380B">
      <w:pPr>
        <w:rPr>
          <w:sz w:val="24"/>
          <w:szCs w:val="24"/>
        </w:rPr>
      </w:pPr>
    </w:p>
    <w:p w:rsidR="00AD380B" w:rsidRDefault="00AD380B">
      <w:pPr>
        <w:rPr>
          <w:sz w:val="24"/>
          <w:szCs w:val="24"/>
        </w:rPr>
      </w:pPr>
    </w:p>
    <w:p w:rsidR="00AD380B" w:rsidRDefault="00AD380B">
      <w:pPr>
        <w:rPr>
          <w:sz w:val="24"/>
          <w:szCs w:val="24"/>
        </w:rPr>
      </w:pPr>
    </w:p>
    <w:p w:rsidR="00AD380B" w:rsidRDefault="00AD380B">
      <w:pPr>
        <w:rPr>
          <w:sz w:val="24"/>
          <w:szCs w:val="24"/>
        </w:rPr>
      </w:pPr>
    </w:p>
    <w:p w:rsidR="00A10AA5" w:rsidRDefault="00A10AA5">
      <w:pPr>
        <w:rPr>
          <w:sz w:val="24"/>
          <w:szCs w:val="24"/>
        </w:rPr>
      </w:pPr>
    </w:p>
    <w:p w:rsidR="00A10AA5" w:rsidRDefault="00A10AA5">
      <w:pPr>
        <w:rPr>
          <w:sz w:val="24"/>
          <w:szCs w:val="24"/>
        </w:rPr>
      </w:pPr>
    </w:p>
    <w:p w:rsidR="00AD380B" w:rsidRPr="001455EC" w:rsidRDefault="00AD380B" w:rsidP="001455EC">
      <w:pPr>
        <w:jc w:val="center"/>
        <w:rPr>
          <w:b/>
          <w:sz w:val="48"/>
          <w:szCs w:val="48"/>
        </w:rPr>
      </w:pPr>
      <w:r w:rsidRPr="001455EC">
        <w:rPr>
          <w:rFonts w:hint="eastAsia"/>
          <w:b/>
          <w:sz w:val="48"/>
          <w:szCs w:val="48"/>
        </w:rPr>
        <w:t>岸和田丘陵土地改良区</w:t>
      </w:r>
    </w:p>
    <w:p w:rsidR="00A66897" w:rsidRDefault="00832975" w:rsidP="001455EC">
      <w:pPr>
        <w:jc w:val="center"/>
        <w:rPr>
          <w:b/>
          <w:sz w:val="48"/>
          <w:szCs w:val="48"/>
        </w:rPr>
      </w:pPr>
      <w:r>
        <w:rPr>
          <w:rFonts w:hint="eastAsia"/>
          <w:b/>
          <w:sz w:val="48"/>
          <w:szCs w:val="48"/>
        </w:rPr>
        <w:t>定款・規約</w:t>
      </w:r>
    </w:p>
    <w:p w:rsidR="00A66897" w:rsidRDefault="00A66897">
      <w:pPr>
        <w:widowControl/>
        <w:jc w:val="left"/>
        <w:rPr>
          <w:b/>
          <w:sz w:val="48"/>
          <w:szCs w:val="48"/>
        </w:rPr>
      </w:pPr>
      <w:r>
        <w:rPr>
          <w:b/>
          <w:sz w:val="48"/>
          <w:szCs w:val="48"/>
        </w:rPr>
        <w:br w:type="page"/>
      </w:r>
    </w:p>
    <w:p w:rsidR="00963316" w:rsidRDefault="00963316" w:rsidP="00963316">
      <w:pPr>
        <w:jc w:val="center"/>
        <w:rPr>
          <w:sz w:val="24"/>
          <w:szCs w:val="24"/>
        </w:rPr>
      </w:pPr>
      <w:r>
        <w:rPr>
          <w:rFonts w:hint="eastAsia"/>
          <w:sz w:val="24"/>
          <w:szCs w:val="24"/>
        </w:rPr>
        <w:lastRenderedPageBreak/>
        <w:t>目　　　　　　次</w:t>
      </w:r>
    </w:p>
    <w:p w:rsidR="00963316" w:rsidRDefault="00963316" w:rsidP="00963316">
      <w:pPr>
        <w:widowControl/>
        <w:jc w:val="left"/>
        <w:rPr>
          <w:sz w:val="24"/>
          <w:szCs w:val="24"/>
        </w:rPr>
      </w:pPr>
    </w:p>
    <w:p w:rsidR="00963316" w:rsidRPr="005471E6" w:rsidRDefault="00963316" w:rsidP="00963316">
      <w:pPr>
        <w:widowControl/>
        <w:jc w:val="left"/>
        <w:rPr>
          <w:rFonts w:ascii="ＭＳ 明朝" w:hAnsi="ＭＳ 明朝"/>
          <w:sz w:val="24"/>
          <w:szCs w:val="24"/>
        </w:rPr>
      </w:pPr>
      <w:r w:rsidRPr="005471E6">
        <w:rPr>
          <w:rFonts w:ascii="ＭＳ 明朝" w:hAnsi="ＭＳ 明朝" w:hint="eastAsia"/>
          <w:sz w:val="24"/>
          <w:szCs w:val="24"/>
        </w:rPr>
        <w:t>１．定款</w:t>
      </w:r>
      <w:r>
        <w:rPr>
          <w:rFonts w:ascii="ＭＳ 明朝" w:hAnsi="ＭＳ 明朝" w:hint="eastAsia"/>
          <w:sz w:val="24"/>
          <w:szCs w:val="24"/>
        </w:rPr>
        <w:t xml:space="preserve">　・・・・・・・・・・・・・・・・・・・・・・・・・・P1～P7</w:t>
      </w:r>
    </w:p>
    <w:p w:rsidR="00963316" w:rsidRPr="005471E6" w:rsidRDefault="00963316" w:rsidP="00963316">
      <w:pPr>
        <w:widowControl/>
        <w:jc w:val="left"/>
        <w:rPr>
          <w:rFonts w:ascii="ＭＳ 明朝" w:hAnsi="ＭＳ 明朝"/>
          <w:sz w:val="24"/>
          <w:szCs w:val="24"/>
        </w:rPr>
      </w:pPr>
      <w:r w:rsidRPr="005471E6">
        <w:rPr>
          <w:rFonts w:ascii="ＭＳ 明朝" w:hAnsi="ＭＳ 明朝" w:hint="eastAsia"/>
          <w:sz w:val="24"/>
          <w:szCs w:val="24"/>
        </w:rPr>
        <w:t>２．役員選任規程</w:t>
      </w:r>
      <w:r>
        <w:rPr>
          <w:rFonts w:ascii="ＭＳ 明朝" w:hAnsi="ＭＳ 明朝" w:hint="eastAsia"/>
          <w:sz w:val="24"/>
          <w:szCs w:val="24"/>
        </w:rPr>
        <w:t xml:space="preserve">　・・・・・・・・・・・・・・・・・・・・・・P8～P1</w:t>
      </w:r>
      <w:r>
        <w:rPr>
          <w:rFonts w:ascii="ＭＳ 明朝" w:hAnsi="ＭＳ 明朝"/>
          <w:sz w:val="24"/>
          <w:szCs w:val="24"/>
        </w:rPr>
        <w:t>1</w:t>
      </w:r>
    </w:p>
    <w:p w:rsidR="00963316" w:rsidRDefault="00963316" w:rsidP="00963316">
      <w:pPr>
        <w:widowControl/>
        <w:jc w:val="left"/>
        <w:rPr>
          <w:rFonts w:ascii="ＭＳ 明朝" w:hAnsi="ＭＳ 明朝"/>
          <w:sz w:val="24"/>
          <w:szCs w:val="24"/>
        </w:rPr>
      </w:pPr>
      <w:r w:rsidRPr="005471E6">
        <w:rPr>
          <w:rFonts w:ascii="ＭＳ 明朝" w:hAnsi="ＭＳ 明朝" w:hint="eastAsia"/>
          <w:sz w:val="24"/>
          <w:szCs w:val="24"/>
        </w:rPr>
        <w:t>３．規約</w:t>
      </w:r>
      <w:r>
        <w:rPr>
          <w:rFonts w:ascii="ＭＳ 明朝" w:hAnsi="ＭＳ 明朝" w:hint="eastAsia"/>
          <w:sz w:val="24"/>
          <w:szCs w:val="24"/>
        </w:rPr>
        <w:t xml:space="preserve">　・・・・・・・・・・・・・・・・・・・・・・・・・・P</w:t>
      </w:r>
      <w:r>
        <w:rPr>
          <w:rFonts w:ascii="ＭＳ 明朝" w:hAnsi="ＭＳ 明朝"/>
          <w:sz w:val="24"/>
          <w:szCs w:val="24"/>
        </w:rPr>
        <w:t>12</w:t>
      </w:r>
      <w:r>
        <w:rPr>
          <w:rFonts w:ascii="ＭＳ 明朝" w:hAnsi="ＭＳ 明朝" w:hint="eastAsia"/>
          <w:sz w:val="24"/>
          <w:szCs w:val="24"/>
        </w:rPr>
        <w:t>～P22</w:t>
      </w:r>
    </w:p>
    <w:p w:rsidR="00963316" w:rsidRDefault="00963316" w:rsidP="00963316">
      <w:pPr>
        <w:widowControl/>
        <w:jc w:val="left"/>
        <w:rPr>
          <w:rFonts w:ascii="ＭＳ 明朝" w:hAnsi="ＭＳ 明朝"/>
          <w:sz w:val="24"/>
          <w:szCs w:val="24"/>
        </w:rPr>
      </w:pPr>
      <w:r>
        <w:rPr>
          <w:rFonts w:ascii="ＭＳ 明朝" w:hAnsi="ＭＳ 明朝"/>
          <w:sz w:val="24"/>
          <w:szCs w:val="24"/>
        </w:rPr>
        <w:br w:type="page"/>
      </w:r>
    </w:p>
    <w:p w:rsidR="00963316" w:rsidRPr="00F46D22" w:rsidRDefault="00963316" w:rsidP="00963316">
      <w:pPr>
        <w:widowControl/>
        <w:jc w:val="left"/>
        <w:rPr>
          <w:rFonts w:ascii="ＭＳ 明朝" w:hAnsi="ＭＳ 明朝"/>
          <w:sz w:val="24"/>
          <w:szCs w:val="24"/>
        </w:rPr>
        <w:sectPr w:rsidR="00963316" w:rsidRPr="00F46D22" w:rsidSect="003105BA">
          <w:pgSz w:w="11906" w:h="16838"/>
          <w:pgMar w:top="1700" w:right="1418" w:bottom="1418" w:left="1418" w:header="720" w:footer="720" w:gutter="0"/>
          <w:pgNumType w:fmt="numberInDash"/>
          <w:cols w:space="720"/>
          <w:noEndnote/>
          <w:docGrid w:type="linesAndChars" w:linePitch="360" w:charSpace="819"/>
        </w:sectPr>
      </w:pPr>
    </w:p>
    <w:p w:rsidR="00963316" w:rsidRDefault="00963316" w:rsidP="00963316">
      <w:pPr>
        <w:widowControl/>
        <w:jc w:val="left"/>
        <w:rPr>
          <w:rFonts w:ascii="ＭＳ 明朝" w:hAnsi="ＭＳ 明朝"/>
          <w:sz w:val="24"/>
          <w:szCs w:val="24"/>
        </w:rPr>
      </w:pPr>
      <w:bookmarkStart w:id="0" w:name="_Hlk177718619"/>
    </w:p>
    <w:p w:rsidR="00963316" w:rsidRPr="005471E6" w:rsidRDefault="00963316" w:rsidP="00963316">
      <w:pPr>
        <w:widowControl/>
        <w:jc w:val="left"/>
        <w:rPr>
          <w:rFonts w:ascii="ＭＳ 明朝" w:hAnsi="ＭＳ 明朝"/>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bookmarkEnd w:id="0"/>
    <w:p w:rsidR="00963316" w:rsidRPr="00345B65" w:rsidRDefault="00963316" w:rsidP="00963316">
      <w:pPr>
        <w:widowControl/>
        <w:jc w:val="center"/>
        <w:rPr>
          <w:b/>
          <w:sz w:val="56"/>
          <w:szCs w:val="56"/>
        </w:rPr>
      </w:pPr>
      <w:r w:rsidRPr="00345B65">
        <w:rPr>
          <w:rFonts w:hint="eastAsia"/>
          <w:b/>
          <w:sz w:val="56"/>
          <w:szCs w:val="56"/>
        </w:rPr>
        <w:t>定　　　款</w:t>
      </w:r>
    </w:p>
    <w:p w:rsidR="00963316" w:rsidRDefault="00963316" w:rsidP="00963316">
      <w:pPr>
        <w:widowControl/>
        <w:jc w:val="left"/>
        <w:rPr>
          <w:b/>
          <w:sz w:val="60"/>
          <w:szCs w:val="60"/>
        </w:rPr>
      </w:pPr>
      <w:r>
        <w:rPr>
          <w:b/>
          <w:sz w:val="60"/>
          <w:szCs w:val="60"/>
        </w:rPr>
        <w:br w:type="page"/>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after="120"/>
        <w:jc w:val="center"/>
        <w:outlineLvl w:val="0"/>
        <w:rPr>
          <w:rFonts w:ascii="ＭＳ ゴシック" w:eastAsia="ＭＳ ゴシック" w:hAnsi="ＭＳ ゴシック" w:cs="ＭＳ Ｐゴシック"/>
          <w:bCs/>
          <w:kern w:val="36"/>
          <w:sz w:val="28"/>
          <w:szCs w:val="28"/>
        </w:rPr>
      </w:pPr>
      <w:r w:rsidRPr="00416C20">
        <w:rPr>
          <w:rFonts w:ascii="ＭＳ ゴシック" w:eastAsia="ＭＳ ゴシック" w:hAnsi="ＭＳ ゴシック" w:cs="ＭＳ Ｐゴシック" w:hint="eastAsia"/>
          <w:bCs/>
          <w:kern w:val="36"/>
          <w:sz w:val="28"/>
          <w:szCs w:val="28"/>
        </w:rPr>
        <w:t>岸和田丘陵土地改良区定款</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36" w:lineRule="atLeast"/>
        <w:jc w:val="center"/>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第１章</w:t>
      </w:r>
      <w:r w:rsidRPr="00416C20">
        <w:rPr>
          <w:rFonts w:ascii="ＭＳ ゴシック" w:eastAsia="ＭＳ ゴシック" w:hAnsi="ＭＳ ゴシック" w:cs="ＭＳ Ｐゴシック"/>
          <w:kern w:val="0"/>
          <w:sz w:val="22"/>
        </w:rPr>
        <w:t xml:space="preserve">  </w:t>
      </w:r>
      <w:r w:rsidRPr="00416C20">
        <w:rPr>
          <w:rFonts w:ascii="ＭＳ ゴシック" w:eastAsia="ＭＳ ゴシック" w:hAnsi="ＭＳ ゴシック" w:cs="ＭＳ Ｐゴシック" w:hint="eastAsia"/>
          <w:kern w:val="0"/>
          <w:sz w:val="22"/>
        </w:rPr>
        <w:t>総　則</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（目的）</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第１条　この土地改良区は、岸和田丘陵地区の農業生産基盤の整備を通じ、経営規模の拡</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大、新規就農者の育成、農産物ブランド力の向上などにより、農業総生産の拡大を図る</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とともに、岸和田丘陵地区の活性化を図る。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（名称及び認可番号）</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第２条　この土地改良区は、岸和田丘陵土地改良区という。</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この土地改良区の認可番号は、大阪第172号である。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（地区）</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第３条　この土地改良区の地区は、次に掲げる地域（その地域内にある土地のうち土地原</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簿の記載に係る土地以外の土地を除く。）とする。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p>
    <w:tbl>
      <w:tblPr>
        <w:tblW w:w="8433"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46"/>
        <w:gridCol w:w="2436"/>
        <w:gridCol w:w="3451"/>
      </w:tblGrid>
      <w:tr w:rsidR="00963316" w:rsidRPr="00416C20" w:rsidTr="00492E83">
        <w:trPr>
          <w:trHeight w:val="435"/>
        </w:trPr>
        <w:tc>
          <w:tcPr>
            <w:tcW w:w="2546" w:type="dxa"/>
            <w:vAlign w:val="center"/>
          </w:tcPr>
          <w:p w:rsidR="00963316" w:rsidRPr="00416C20" w:rsidRDefault="00963316" w:rsidP="00492E83">
            <w:pPr>
              <w:spacing w:line="336" w:lineRule="atLeast"/>
              <w:jc w:val="center"/>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市　　　名</w:t>
            </w:r>
          </w:p>
        </w:tc>
        <w:tc>
          <w:tcPr>
            <w:tcW w:w="2436" w:type="dxa"/>
            <w:vAlign w:val="center"/>
          </w:tcPr>
          <w:p w:rsidR="00963316" w:rsidRPr="00416C20" w:rsidRDefault="00963316" w:rsidP="00492E83">
            <w:pPr>
              <w:spacing w:line="336" w:lineRule="atLeast"/>
              <w:jc w:val="center"/>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町　　　域</w:t>
            </w:r>
          </w:p>
        </w:tc>
        <w:tc>
          <w:tcPr>
            <w:tcW w:w="3451" w:type="dxa"/>
            <w:vAlign w:val="center"/>
          </w:tcPr>
          <w:p w:rsidR="00963316" w:rsidRPr="00416C20" w:rsidRDefault="00963316" w:rsidP="00492E83">
            <w:pPr>
              <w:spacing w:line="336" w:lineRule="atLeast"/>
              <w:jc w:val="center"/>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地　　　　番</w:t>
            </w:r>
          </w:p>
        </w:tc>
      </w:tr>
      <w:tr w:rsidR="00963316" w:rsidRPr="00416C20" w:rsidTr="00492E83">
        <w:trPr>
          <w:trHeight w:val="1135"/>
        </w:trPr>
        <w:tc>
          <w:tcPr>
            <w:tcW w:w="2546" w:type="dxa"/>
          </w:tcPr>
          <w:p w:rsidR="00963316" w:rsidRPr="00416C20" w:rsidRDefault="00963316" w:rsidP="00492E83">
            <w:pPr>
              <w:spacing w:line="336" w:lineRule="atLeast"/>
              <w:ind w:left="186"/>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岸和田市</w:t>
            </w:r>
          </w:p>
        </w:tc>
        <w:tc>
          <w:tcPr>
            <w:tcW w:w="2436" w:type="dxa"/>
            <w:vAlign w:val="center"/>
          </w:tcPr>
          <w:p w:rsidR="00963316" w:rsidRPr="00416C20" w:rsidRDefault="00963316" w:rsidP="00492E83">
            <w:pPr>
              <w:widowControl/>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 xml:space="preserve">稲葉町　　　　　　　　　</w:t>
            </w:r>
          </w:p>
          <w:p w:rsidR="00963316" w:rsidRPr="00416C20" w:rsidRDefault="00963316" w:rsidP="00492E83">
            <w:pPr>
              <w:widowControl/>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山直中町</w:t>
            </w:r>
          </w:p>
          <w:p w:rsidR="00963316" w:rsidRPr="00416C20" w:rsidRDefault="00963316" w:rsidP="00492E83">
            <w:pPr>
              <w:widowControl/>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内畑町</w:t>
            </w:r>
          </w:p>
        </w:tc>
        <w:tc>
          <w:tcPr>
            <w:tcW w:w="3451" w:type="dxa"/>
            <w:vAlign w:val="center"/>
          </w:tcPr>
          <w:p w:rsidR="00963316" w:rsidRPr="00416C20" w:rsidRDefault="00963316" w:rsidP="00492E83">
            <w:pPr>
              <w:widowControl/>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別紙土地改良事業計画区域の一円の田、畑</w:t>
            </w:r>
          </w:p>
          <w:p w:rsidR="00963316" w:rsidRPr="00416C20" w:rsidRDefault="00963316" w:rsidP="00492E83">
            <w:pPr>
              <w:widowControl/>
              <w:jc w:val="left"/>
              <w:rPr>
                <w:rFonts w:ascii="ＭＳ ゴシック" w:eastAsia="ＭＳ ゴシック" w:hAnsi="ＭＳ ゴシック" w:cs="ＭＳ Ｐゴシック"/>
                <w:kern w:val="0"/>
                <w:sz w:val="22"/>
              </w:rPr>
            </w:pPr>
          </w:p>
        </w:tc>
      </w:tr>
    </w:tbl>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（事業）</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第４条　この土地改良区は、土地改良事業計画、定款、規約及び</w:t>
      </w:r>
      <w:r>
        <w:rPr>
          <w:rFonts w:ascii="ＭＳ ゴシック" w:eastAsia="ＭＳ ゴシック" w:hAnsi="ＭＳ ゴシック" w:cs="ＭＳ Ｐゴシック" w:hint="eastAsia"/>
          <w:kern w:val="0"/>
          <w:sz w:val="22"/>
        </w:rPr>
        <w:t>利水調整</w:t>
      </w:r>
      <w:r w:rsidRPr="00416C20">
        <w:rPr>
          <w:rFonts w:ascii="ＭＳ ゴシック" w:eastAsia="ＭＳ ゴシック" w:hAnsi="ＭＳ ゴシック" w:cs="ＭＳ Ｐゴシック" w:hint="eastAsia"/>
          <w:kern w:val="0"/>
          <w:sz w:val="22"/>
        </w:rPr>
        <w:t>規程の定めると</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ころ</w:t>
      </w:r>
      <w:r w:rsidRPr="00416C20">
        <w:rPr>
          <w:rFonts w:ascii="ＭＳ ゴシック" w:eastAsia="ＭＳ ゴシック" w:hAnsi="ＭＳ ゴシック" w:cs="ＭＳ Ｐゴシック" w:hint="eastAsia"/>
          <w:kern w:val="0"/>
          <w:sz w:val="22"/>
        </w:rPr>
        <w:t>により、次に掲げる土地改良事業を行なう。</w:t>
      </w:r>
    </w:p>
    <w:p w:rsidR="00963316" w:rsidRDefault="00963316" w:rsidP="00963316">
      <w:pPr>
        <w:widowControl/>
        <w:spacing w:line="336" w:lineRule="atLeast"/>
        <w:ind w:leftChars="100" w:left="662" w:hangingChars="200" w:hanging="448"/>
        <w:jc w:val="left"/>
        <w:rPr>
          <w:rStyle w:val="af"/>
          <w:rFonts w:ascii="ＭＳ ゴシック" w:eastAsia="ＭＳ ゴシック" w:hAnsi="ＭＳ ゴシック"/>
          <w:b w:val="0"/>
          <w:sz w:val="22"/>
        </w:rPr>
      </w:pPr>
      <w:r w:rsidRPr="00416C20">
        <w:rPr>
          <w:rFonts w:ascii="ＭＳ ゴシック" w:eastAsia="ＭＳ ゴシック" w:hAnsi="ＭＳ ゴシック" w:cs="ＭＳ Ｐゴシック"/>
          <w:kern w:val="0"/>
          <w:sz w:val="22"/>
        </w:rPr>
        <w:t>(</w:t>
      </w:r>
      <w:r w:rsidRPr="00416C20">
        <w:rPr>
          <w:rFonts w:ascii="ＭＳ ゴシック" w:eastAsia="ＭＳ ゴシック" w:hAnsi="ＭＳ ゴシック" w:cs="ＭＳ Ｐゴシック" w:hint="eastAsia"/>
          <w:kern w:val="0"/>
          <w:sz w:val="22"/>
        </w:rPr>
        <w:t>１</w:t>
      </w:r>
      <w:r w:rsidRPr="00416C20">
        <w:rPr>
          <w:rFonts w:ascii="ＭＳ ゴシック" w:eastAsia="ＭＳ ゴシック" w:hAnsi="ＭＳ ゴシック" w:cs="ＭＳ Ｐゴシック"/>
          <w:kern w:val="0"/>
          <w:sz w:val="22"/>
        </w:rPr>
        <w:t xml:space="preserve">) </w:t>
      </w:r>
      <w:r w:rsidRPr="00937BB8">
        <w:rPr>
          <w:rFonts w:ascii="ＭＳ ゴシック" w:eastAsia="ＭＳ ゴシック" w:hAnsi="ＭＳ ゴシック" w:cs="ＭＳ Ｐゴシック" w:hint="eastAsia"/>
          <w:kern w:val="0"/>
          <w:sz w:val="22"/>
        </w:rPr>
        <w:t>大阪府営土地改良事業（農村総合整備事業岸和田丘陵地区）で造成された施設</w:t>
      </w:r>
      <w:r w:rsidRPr="00937BB8">
        <w:rPr>
          <w:rFonts w:ascii="ＭＳ ゴシック" w:eastAsia="ＭＳ ゴシック" w:hAnsi="ＭＳ ゴシック" w:hint="eastAsia"/>
          <w:sz w:val="22"/>
        </w:rPr>
        <w:t>（</w:t>
      </w:r>
      <w:r w:rsidRPr="00937BB8">
        <w:rPr>
          <w:rStyle w:val="af"/>
          <w:rFonts w:ascii="ＭＳ ゴシック" w:eastAsia="ＭＳ ゴシック" w:hAnsi="ＭＳ ゴシック" w:hint="eastAsia"/>
          <w:b w:val="0"/>
          <w:sz w:val="22"/>
        </w:rPr>
        <w:t>道路・</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937BB8">
        <w:rPr>
          <w:rStyle w:val="af"/>
          <w:rFonts w:ascii="ＭＳ ゴシック" w:eastAsia="ＭＳ ゴシック" w:hAnsi="ＭＳ ゴシック" w:hint="eastAsia"/>
          <w:b w:val="0"/>
          <w:sz w:val="22"/>
        </w:rPr>
        <w:t>用排水路・ため池・ポンプ施設等）</w:t>
      </w:r>
      <w:r w:rsidRPr="00937BB8">
        <w:rPr>
          <w:rFonts w:ascii="ＭＳ ゴシック" w:eastAsia="ＭＳ ゴシック" w:hAnsi="ＭＳ ゴシック" w:cs="ＭＳ Ｐゴシック" w:hint="eastAsia"/>
          <w:kern w:val="0"/>
          <w:sz w:val="22"/>
        </w:rPr>
        <w:t>の維持管理</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 xml:space="preserve">　</w:t>
      </w:r>
      <w:r w:rsidRPr="00416C20">
        <w:rPr>
          <w:rFonts w:ascii="ＭＳ ゴシック" w:eastAsia="ＭＳ ゴシック" w:hAnsi="ＭＳ ゴシック" w:cs="ＭＳ Ｐゴシック"/>
          <w:kern w:val="0"/>
          <w:sz w:val="22"/>
        </w:rPr>
        <w:t>(</w:t>
      </w:r>
      <w:r w:rsidRPr="00416C20">
        <w:rPr>
          <w:rFonts w:ascii="ＭＳ ゴシック" w:eastAsia="ＭＳ ゴシック" w:hAnsi="ＭＳ ゴシック" w:cs="ＭＳ Ｐゴシック" w:hint="eastAsia"/>
          <w:kern w:val="0"/>
          <w:sz w:val="22"/>
        </w:rPr>
        <w:t>２</w:t>
      </w:r>
      <w:r w:rsidRPr="00416C20">
        <w:rPr>
          <w:rFonts w:ascii="ＭＳ ゴシック" w:eastAsia="ＭＳ ゴシック" w:hAnsi="ＭＳ ゴシック" w:cs="ＭＳ Ｐゴシック"/>
          <w:kern w:val="0"/>
          <w:sz w:val="22"/>
        </w:rPr>
        <w:t xml:space="preserve">) </w:t>
      </w:r>
      <w:r w:rsidRPr="00416C20">
        <w:rPr>
          <w:rFonts w:ascii="ＭＳ ゴシック" w:eastAsia="ＭＳ ゴシック" w:hAnsi="ＭＳ ゴシック" w:cs="ＭＳ Ｐゴシック" w:hint="eastAsia"/>
          <w:kern w:val="0"/>
          <w:sz w:val="22"/>
        </w:rPr>
        <w:t>地区全域にわたる災害復旧事業</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この土地改良区は、第１項第１号の事業に附帯して、まちづくり協議会と連携し、</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地域農業の活性化に資するため、都市と農及び自然が連携した事業を行なう。</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３　この土地改良区は、第１項第１号の事業に附帯して、その事業を害しない範囲内で</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当該施設を他の目的に使用させることができる。</w:t>
      </w:r>
    </w:p>
    <w:p w:rsidR="00963316"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４　この土地改良区は、</w:t>
      </w:r>
      <w:r>
        <w:rPr>
          <w:rFonts w:ascii="ＭＳ ゴシック" w:eastAsia="ＭＳ ゴシック" w:hAnsi="ＭＳ ゴシック" w:cs="ＭＳ Ｐゴシック" w:hint="eastAsia"/>
          <w:kern w:val="0"/>
          <w:sz w:val="22"/>
        </w:rPr>
        <w:t>大阪</w:t>
      </w:r>
      <w:r w:rsidRPr="00416C20">
        <w:rPr>
          <w:rFonts w:ascii="ＭＳ ゴシック" w:eastAsia="ＭＳ ゴシック" w:hAnsi="ＭＳ ゴシック" w:cs="ＭＳ Ｐゴシック" w:hint="eastAsia"/>
          <w:kern w:val="0"/>
          <w:sz w:val="22"/>
        </w:rPr>
        <w:t>府営</w:t>
      </w:r>
      <w:r>
        <w:rPr>
          <w:rFonts w:ascii="ＭＳ ゴシック" w:eastAsia="ＭＳ ゴシック" w:hAnsi="ＭＳ ゴシック" w:cs="ＭＳ Ｐゴシック" w:hint="eastAsia"/>
          <w:kern w:val="0"/>
          <w:sz w:val="22"/>
        </w:rPr>
        <w:t>土地改良事業（農村総合整備事業</w:t>
      </w:r>
      <w:r w:rsidRPr="00416C20">
        <w:rPr>
          <w:rFonts w:ascii="ＭＳ ゴシック" w:eastAsia="ＭＳ ゴシック" w:hAnsi="ＭＳ ゴシック" w:cs="ＭＳ Ｐゴシック" w:hint="eastAsia"/>
          <w:kern w:val="0"/>
          <w:sz w:val="22"/>
        </w:rPr>
        <w:t>岸和田丘陵地区）に</w:t>
      </w:r>
    </w:p>
    <w:p w:rsidR="00963316" w:rsidRPr="00416C20" w:rsidRDefault="00963316" w:rsidP="00963316">
      <w:pPr>
        <w:widowControl/>
        <w:spacing w:line="336" w:lineRule="atLeast"/>
        <w:ind w:leftChars="200" w:left="428"/>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よっ</w:t>
      </w:r>
      <w:r w:rsidRPr="00416C20">
        <w:rPr>
          <w:rFonts w:ascii="ＭＳ ゴシック" w:eastAsia="ＭＳ ゴシック" w:hAnsi="ＭＳ ゴシック" w:cs="ＭＳ Ｐゴシック" w:hint="eastAsia"/>
          <w:kern w:val="0"/>
          <w:sz w:val="22"/>
        </w:rPr>
        <w:t>て造成された施設を管理委託される場合は、これを受託する。</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５　この土地改良区は、</w:t>
      </w:r>
      <w:r>
        <w:rPr>
          <w:rFonts w:ascii="ＭＳ ゴシック" w:eastAsia="ＭＳ ゴシック" w:hAnsi="ＭＳ ゴシック" w:cs="ＭＳ Ｐゴシック" w:hint="eastAsia"/>
          <w:kern w:val="0"/>
          <w:sz w:val="22"/>
        </w:rPr>
        <w:t>大阪</w:t>
      </w:r>
      <w:r w:rsidRPr="00416C20">
        <w:rPr>
          <w:rFonts w:ascii="ＭＳ ゴシック" w:eastAsia="ＭＳ ゴシック" w:hAnsi="ＭＳ ゴシック" w:cs="ＭＳ Ｐゴシック" w:hint="eastAsia"/>
          <w:kern w:val="0"/>
          <w:sz w:val="22"/>
        </w:rPr>
        <w:t>府営</w:t>
      </w:r>
      <w:r>
        <w:rPr>
          <w:rFonts w:ascii="ＭＳ ゴシック" w:eastAsia="ＭＳ ゴシック" w:hAnsi="ＭＳ ゴシック" w:cs="ＭＳ Ｐゴシック" w:hint="eastAsia"/>
          <w:kern w:val="0"/>
          <w:sz w:val="22"/>
        </w:rPr>
        <w:t>土地改良事業（農村総合整備事業</w:t>
      </w:r>
      <w:r w:rsidRPr="00416C20">
        <w:rPr>
          <w:rFonts w:ascii="ＭＳ ゴシック" w:eastAsia="ＭＳ ゴシック" w:hAnsi="ＭＳ ゴシック" w:cs="ＭＳ Ｐゴシック" w:hint="eastAsia"/>
          <w:kern w:val="0"/>
          <w:sz w:val="22"/>
        </w:rPr>
        <w:t>岸和田丘陵地区）に</w:t>
      </w:r>
    </w:p>
    <w:p w:rsidR="00963316"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伴う換地事務を委</w:t>
      </w:r>
      <w:r w:rsidRPr="00416C20">
        <w:rPr>
          <w:rFonts w:ascii="ＭＳ ゴシック" w:eastAsia="ＭＳ ゴシック" w:hAnsi="ＭＳ ゴシック" w:cs="ＭＳ Ｐゴシック" w:hint="eastAsia"/>
          <w:kern w:val="0"/>
          <w:sz w:val="22"/>
        </w:rPr>
        <w:t>託されたときは、これを受託する。</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６　</w:t>
      </w:r>
      <w:r w:rsidRPr="00416C20">
        <w:rPr>
          <w:rFonts w:ascii="ＭＳ ゴシック" w:eastAsia="ＭＳ ゴシック" w:hAnsi="ＭＳ ゴシック" w:cs="ＭＳ Ｐゴシック" w:hint="eastAsia"/>
          <w:kern w:val="0"/>
          <w:sz w:val="22"/>
        </w:rPr>
        <w:t>この土地改良区は、第１項第１号の事業に附帯して、</w:t>
      </w:r>
      <w:r>
        <w:rPr>
          <w:rFonts w:ascii="ＭＳ ゴシック" w:eastAsia="ＭＳ ゴシック" w:hAnsi="ＭＳ ゴシック" w:cs="ＭＳ Ｐゴシック" w:hint="eastAsia"/>
          <w:kern w:val="0"/>
          <w:sz w:val="22"/>
        </w:rPr>
        <w:t>農地中間管理機構から農地中</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間管理事業に関する業務を委託されたときは、これを受託する。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（事務所の所在地）</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第５条　この土地改良区の事務所は、岸和田市に置く。</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 xml:space="preserve">（公告の方法）　</w:t>
      </w:r>
      <w:r w:rsidRPr="00416C20">
        <w:rPr>
          <w:rFonts w:ascii="ＭＳ ゴシック" w:eastAsia="ＭＳ ゴシック" w:hAnsi="ＭＳ ゴシック" w:cs="ＭＳ Ｐゴシック" w:hint="eastAsia"/>
          <w:color w:val="4F81BD"/>
          <w:kern w:val="0"/>
          <w:sz w:val="22"/>
        </w:rPr>
        <w:t xml:space="preserve">　</w:t>
      </w:r>
    </w:p>
    <w:p w:rsidR="00963316" w:rsidRPr="00454B8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第６条　この土地改良区の公</w:t>
      </w:r>
      <w:r w:rsidRPr="00454B80">
        <w:rPr>
          <w:rFonts w:ascii="ＭＳ ゴシック" w:eastAsia="ＭＳ ゴシック" w:hAnsi="ＭＳ ゴシック" w:cs="ＭＳ Ｐゴシック" w:hint="eastAsia"/>
          <w:kern w:val="0"/>
          <w:sz w:val="22"/>
        </w:rPr>
        <w:t>告は、事務所の掲示場に掲示してこれをする。</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54B80">
        <w:rPr>
          <w:rFonts w:ascii="ＭＳ ゴシック" w:eastAsia="ＭＳ ゴシック" w:hAnsi="ＭＳ ゴシック" w:cs="ＭＳ Ｐゴシック" w:hint="eastAsia"/>
          <w:kern w:val="0"/>
          <w:sz w:val="22"/>
        </w:rPr>
        <w:t>２　前項の公告の内容は、必要があるときは</w:t>
      </w:r>
      <w:r w:rsidRPr="00416C20">
        <w:rPr>
          <w:rFonts w:ascii="ＭＳ ゴシック" w:eastAsia="ＭＳ ゴシック" w:hAnsi="ＭＳ ゴシック" w:cs="ＭＳ Ｐゴシック" w:hint="eastAsia"/>
          <w:kern w:val="0"/>
          <w:sz w:val="22"/>
        </w:rPr>
        <w:t>、書面をもって組合員に通知するものとする。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36" w:lineRule="atLeast"/>
        <w:jc w:val="center"/>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第２章　会　議</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（総会）</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第７条　この土地改良区に総会を設ける。</w:t>
      </w:r>
    </w:p>
    <w:p w:rsidR="00963316" w:rsidRPr="00416C20" w:rsidRDefault="00963316" w:rsidP="00963316">
      <w:pPr>
        <w:widowControl/>
        <w:spacing w:line="336" w:lineRule="atLeast"/>
        <w:ind w:leftChars="-1" w:left="-2"/>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（通常総会の時期）</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第８条　この土地改良区の通常総会の時期は、毎事業年度１回、３月とする。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（議決方法の特例等）</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第９条　総会においては、定款の変更、土地改良事業計画の設定、変更、土地改良事業の</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廃止、役員の改選、規約の設定、変更及び廃止、利水調整</w:t>
      </w:r>
      <w:r w:rsidRPr="00416C20">
        <w:rPr>
          <w:rFonts w:ascii="ＭＳ ゴシック" w:eastAsia="ＭＳ ゴシック" w:hAnsi="ＭＳ ゴシック" w:cs="ＭＳ Ｐゴシック" w:hint="eastAsia"/>
          <w:kern w:val="0"/>
          <w:sz w:val="22"/>
        </w:rPr>
        <w:t>規程の設定、変更及び廃止並</w:t>
      </w:r>
    </w:p>
    <w:p w:rsidR="00963316" w:rsidRPr="00416C20" w:rsidRDefault="00963316" w:rsidP="00963316">
      <w:pPr>
        <w:widowControl/>
        <w:spacing w:line="336" w:lineRule="atLeast"/>
        <w:ind w:leftChars="100" w:left="21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びに</w:t>
      </w:r>
      <w:r>
        <w:rPr>
          <w:rFonts w:ascii="ＭＳ ゴシック" w:eastAsia="ＭＳ ゴシック" w:hAnsi="ＭＳ ゴシック" w:cs="ＭＳ Ｐゴシック" w:hint="eastAsia"/>
          <w:kern w:val="0"/>
          <w:sz w:val="22"/>
        </w:rPr>
        <w:t>合併及び</w:t>
      </w:r>
      <w:r w:rsidRPr="00416C20">
        <w:rPr>
          <w:rFonts w:ascii="ＭＳ ゴシック" w:eastAsia="ＭＳ ゴシック" w:hAnsi="ＭＳ ゴシック" w:cs="ＭＳ Ｐゴシック" w:hint="eastAsia"/>
          <w:kern w:val="0"/>
          <w:sz w:val="22"/>
        </w:rPr>
        <w:t>解散その他重要な事項を除いて、急施を要することが明白である事項に</w:t>
      </w:r>
      <w:r>
        <w:rPr>
          <w:rFonts w:ascii="ＭＳ ゴシック" w:eastAsia="ＭＳ ゴシック" w:hAnsi="ＭＳ ゴシック" w:cs="ＭＳ Ｐゴシック" w:hint="eastAsia"/>
          <w:kern w:val="0"/>
          <w:sz w:val="22"/>
        </w:rPr>
        <w:t>限</w:t>
      </w:r>
      <w:r w:rsidRPr="00416C20">
        <w:rPr>
          <w:rFonts w:ascii="ＭＳ ゴシック" w:eastAsia="ＭＳ ゴシック" w:hAnsi="ＭＳ ゴシック" w:cs="ＭＳ Ｐゴシック" w:hint="eastAsia"/>
          <w:kern w:val="0"/>
          <w:sz w:val="22"/>
        </w:rPr>
        <w:t>り、あらかじめ通知した事項以外の事項であってもこれを議決することができる。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10</w:t>
      </w:r>
      <w:r w:rsidRPr="00416C20">
        <w:rPr>
          <w:rFonts w:ascii="ＭＳ ゴシック" w:eastAsia="ＭＳ ゴシック" w:hAnsi="ＭＳ ゴシック" w:cs="ＭＳ Ｐゴシック" w:hint="eastAsia"/>
          <w:kern w:val="0"/>
          <w:sz w:val="22"/>
        </w:rPr>
        <w:t>条　経費の収支予算を議案の全部又は一部とする総会を招集して、組合員の半数以</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上の出席がないため、さらに</w:t>
      </w:r>
      <w:r w:rsidRPr="00416C20">
        <w:rPr>
          <w:rFonts w:ascii="ＭＳ ゴシック" w:eastAsia="ＭＳ ゴシック" w:hAnsi="ＭＳ ゴシック" w:cs="ＭＳ Ｐゴシック"/>
          <w:kern w:val="0"/>
          <w:sz w:val="22"/>
        </w:rPr>
        <w:t>20</w:t>
      </w:r>
      <w:r w:rsidRPr="00416C20">
        <w:rPr>
          <w:rFonts w:ascii="ＭＳ ゴシック" w:eastAsia="ＭＳ ゴシック" w:hAnsi="ＭＳ ゴシック" w:cs="ＭＳ Ｐゴシック" w:hint="eastAsia"/>
          <w:kern w:val="0"/>
          <w:sz w:val="22"/>
        </w:rPr>
        <w:t>日以内に同一の目的で召集された総会の議事は、経常</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経費の収支予算並びにこれに伴う賦課金及び夫役現品の賦課徴収の時期及び方法に限</w:t>
      </w:r>
      <w:r>
        <w:rPr>
          <w:rFonts w:ascii="ＭＳ ゴシック" w:eastAsia="ＭＳ ゴシック" w:hAnsi="ＭＳ ゴシック" w:cs="ＭＳ Ｐゴシック" w:hint="eastAsia"/>
          <w:kern w:val="0"/>
          <w:sz w:val="22"/>
        </w:rPr>
        <w:t>り、</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組合員の３分の１以上が出席し、その議決権の過半数で決することができる。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（議長）</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11</w:t>
      </w:r>
      <w:r w:rsidRPr="00416C20">
        <w:rPr>
          <w:rFonts w:ascii="ＭＳ ゴシック" w:eastAsia="ＭＳ ゴシック" w:hAnsi="ＭＳ ゴシック" w:cs="ＭＳ Ｐゴシック" w:hint="eastAsia"/>
          <w:kern w:val="0"/>
          <w:sz w:val="22"/>
        </w:rPr>
        <w:t>条　総会の議長は、出席した組合員のうちから当該総会で選任する。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36" w:lineRule="atLeast"/>
        <w:jc w:val="center"/>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第３章</w:t>
      </w:r>
      <w:r w:rsidRPr="00416C20">
        <w:rPr>
          <w:rFonts w:ascii="ＭＳ ゴシック" w:eastAsia="ＭＳ ゴシック" w:hAnsi="ＭＳ ゴシック" w:cs="ＭＳ Ｐゴシック"/>
          <w:kern w:val="0"/>
          <w:sz w:val="22"/>
        </w:rPr>
        <w:t xml:space="preserve">  </w:t>
      </w:r>
      <w:r w:rsidRPr="00416C20">
        <w:rPr>
          <w:rFonts w:ascii="ＭＳ ゴシック" w:eastAsia="ＭＳ ゴシック" w:hAnsi="ＭＳ ゴシック" w:cs="ＭＳ Ｐゴシック" w:hint="eastAsia"/>
          <w:kern w:val="0"/>
          <w:sz w:val="22"/>
        </w:rPr>
        <w:t>役　員</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（役員の定数）</w:t>
      </w:r>
    </w:p>
    <w:p w:rsidR="00963316" w:rsidRPr="00112B26" w:rsidRDefault="00963316" w:rsidP="00963316">
      <w:pPr>
        <w:widowControl/>
        <w:spacing w:line="336" w:lineRule="atLeast"/>
        <w:jc w:val="left"/>
        <w:rPr>
          <w:rFonts w:ascii="ＭＳ ゴシック" w:eastAsia="ＭＳ ゴシック" w:hAnsi="ＭＳ ゴシック" w:cs="ＭＳ Ｐゴシック"/>
          <w:kern w:val="0"/>
          <w:sz w:val="22"/>
        </w:rPr>
      </w:pPr>
      <w:r w:rsidRPr="00112B26">
        <w:rPr>
          <w:rFonts w:ascii="ＭＳ ゴシック" w:eastAsia="ＭＳ ゴシック" w:hAnsi="ＭＳ ゴシック" w:cs="ＭＳ Ｐゴシック" w:hint="eastAsia"/>
          <w:kern w:val="0"/>
          <w:sz w:val="22"/>
        </w:rPr>
        <w:t>第</w:t>
      </w:r>
      <w:r w:rsidRPr="00112B26">
        <w:rPr>
          <w:rFonts w:ascii="ＭＳ ゴシック" w:eastAsia="ＭＳ ゴシック" w:hAnsi="ＭＳ ゴシック" w:cs="ＭＳ Ｐゴシック"/>
          <w:kern w:val="0"/>
          <w:sz w:val="22"/>
        </w:rPr>
        <w:t>12</w:t>
      </w:r>
      <w:r w:rsidRPr="00112B26">
        <w:rPr>
          <w:rFonts w:ascii="ＭＳ ゴシック" w:eastAsia="ＭＳ ゴシック" w:hAnsi="ＭＳ ゴシック" w:cs="ＭＳ Ｐゴシック" w:hint="eastAsia"/>
          <w:kern w:val="0"/>
          <w:sz w:val="22"/>
        </w:rPr>
        <w:t>条　この土地改良区の役員定数は、理事</w:t>
      </w:r>
      <w:r w:rsidRPr="00112B26">
        <w:rPr>
          <w:rFonts w:ascii="ＭＳ ゴシック" w:eastAsia="ＭＳ ゴシック" w:hAnsi="ＭＳ ゴシック" w:cs="ＭＳ Ｐゴシック"/>
          <w:kern w:val="0"/>
          <w:sz w:val="22"/>
        </w:rPr>
        <w:t>10</w:t>
      </w:r>
      <w:r w:rsidRPr="00112B26">
        <w:rPr>
          <w:rFonts w:ascii="ＭＳ ゴシック" w:eastAsia="ＭＳ ゴシック" w:hAnsi="ＭＳ ゴシック" w:cs="ＭＳ Ｐゴシック" w:hint="eastAsia"/>
          <w:kern w:val="0"/>
          <w:sz w:val="22"/>
        </w:rPr>
        <w:t>人及び監事３人とする。</w:t>
      </w:r>
    </w:p>
    <w:p w:rsidR="00963316" w:rsidRPr="00112B26"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rPr>
      </w:pPr>
      <w:r w:rsidRPr="00112B26">
        <w:rPr>
          <w:rFonts w:ascii="ＭＳ ゴシック" w:eastAsia="ＭＳ ゴシック" w:hAnsi="ＭＳ ゴシック" w:cs="ＭＳ Ｐゴシック" w:hint="eastAsia"/>
          <w:kern w:val="0"/>
          <w:sz w:val="22"/>
        </w:rPr>
        <w:t xml:space="preserve">　２　前項の監事定数のうち、１人は</w:t>
      </w:r>
      <w:r>
        <w:rPr>
          <w:rFonts w:ascii="ＭＳ ゴシック" w:eastAsia="ＭＳ ゴシック" w:hAnsi="ＭＳ ゴシック" w:cs="ＭＳ Ｐゴシック" w:hint="eastAsia"/>
          <w:kern w:val="0"/>
          <w:sz w:val="22"/>
        </w:rPr>
        <w:t>土地改良</w:t>
      </w:r>
      <w:r w:rsidRPr="00112B26">
        <w:rPr>
          <w:rFonts w:ascii="ＭＳ ゴシック" w:eastAsia="ＭＳ ゴシック" w:hAnsi="ＭＳ ゴシック" w:cs="ＭＳ Ｐゴシック" w:hint="eastAsia"/>
          <w:kern w:val="0"/>
          <w:sz w:val="22"/>
        </w:rPr>
        <w:t>法</w:t>
      </w:r>
      <w:r w:rsidRPr="00F24E00">
        <w:rPr>
          <w:rFonts w:ascii="ＭＳ ゴシック" w:eastAsia="ＭＳ ゴシック" w:hAnsi="ＭＳ ゴシック" w:cs="ＭＳ Ｐゴシック" w:hint="eastAsia"/>
          <w:kern w:val="0"/>
          <w:sz w:val="22"/>
        </w:rPr>
        <w:t>（昭和24年法律第195号）</w:t>
      </w:r>
      <w:r>
        <w:rPr>
          <w:rFonts w:ascii="ＭＳ ゴシック" w:eastAsia="ＭＳ ゴシック" w:hAnsi="ＭＳ ゴシック" w:cs="ＭＳ Ｐゴシック" w:hint="eastAsia"/>
          <w:kern w:val="0"/>
          <w:sz w:val="22"/>
        </w:rPr>
        <w:t>（以下「法」という。）</w:t>
      </w:r>
      <w:r w:rsidRPr="00112B26">
        <w:rPr>
          <w:rFonts w:ascii="ＭＳ ゴシック" w:eastAsia="ＭＳ ゴシック" w:hAnsi="ＭＳ ゴシック" w:cs="ＭＳ Ｐゴシック" w:hint="eastAsia"/>
          <w:kern w:val="0"/>
          <w:sz w:val="22"/>
        </w:rPr>
        <w:t>第18条第６項各号の全てに該当する者とする。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112B26">
        <w:rPr>
          <w:rFonts w:ascii="ＭＳ ゴシック" w:eastAsia="ＭＳ ゴシック" w:hAnsi="ＭＳ ゴシック" w:cs="ＭＳ Ｐゴシック" w:hint="eastAsia"/>
          <w:kern w:val="0"/>
          <w:sz w:val="22"/>
        </w:rPr>
        <w:t>（役員の選任）</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13</w:t>
      </w:r>
      <w:r w:rsidRPr="00416C20">
        <w:rPr>
          <w:rFonts w:ascii="ＭＳ ゴシック" w:eastAsia="ＭＳ ゴシック" w:hAnsi="ＭＳ ゴシック" w:cs="ＭＳ Ｐゴシック" w:hint="eastAsia"/>
          <w:kern w:val="0"/>
          <w:sz w:val="22"/>
        </w:rPr>
        <w:t>条　役員は、組合員が総会において選任する。</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この定款に定めるもののほか、役員の選任に関し必要な事項は、附属書役員選任規</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程で定める。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（理事長及び副理事長）</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14</w:t>
      </w:r>
      <w:r w:rsidRPr="00416C20">
        <w:rPr>
          <w:rFonts w:ascii="ＭＳ ゴシック" w:eastAsia="ＭＳ ゴシック" w:hAnsi="ＭＳ ゴシック" w:cs="ＭＳ Ｐゴシック" w:hint="eastAsia"/>
          <w:kern w:val="0"/>
          <w:sz w:val="22"/>
        </w:rPr>
        <w:t>条　理事は、理事長１人、副理事長１人を互選するものとする。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15</w:t>
      </w:r>
      <w:r w:rsidRPr="00416C20">
        <w:rPr>
          <w:rFonts w:ascii="ＭＳ ゴシック" w:eastAsia="ＭＳ ゴシック" w:hAnsi="ＭＳ ゴシック" w:cs="ＭＳ Ｐゴシック" w:hint="eastAsia"/>
          <w:kern w:val="0"/>
          <w:sz w:val="22"/>
        </w:rPr>
        <w:t>条　理事長は、この土地改良区を代表し、理事会の決定に従って業務を処理する。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 xml:space="preserve">　２　副理事長は、理事長に事故があるときはその職務を代理し、理事長が欠員のときは</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その職務を行なう。</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３　理事は、あらかじめ理事の互選によって定められた順位に従い、理事長及び副理事</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長に事故があるときはその職務を代理し、理事長及び副理事長が欠員のときはその職</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務を行なう。</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（事務の決定）</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16</w:t>
      </w:r>
      <w:r w:rsidRPr="00416C20">
        <w:rPr>
          <w:rFonts w:ascii="ＭＳ ゴシック" w:eastAsia="ＭＳ ゴシック" w:hAnsi="ＭＳ ゴシック" w:cs="ＭＳ Ｐゴシック" w:hint="eastAsia"/>
          <w:kern w:val="0"/>
          <w:sz w:val="22"/>
        </w:rPr>
        <w:t>条　この土地改良区の事務は、理事の過半数により決するものとする。ただし、規</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lastRenderedPageBreak/>
        <w:t>約の定めるところにより、軽易な事務については、理事長の決するところによる。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（監事の職務）</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17</w:t>
      </w:r>
      <w:r w:rsidRPr="00416C20">
        <w:rPr>
          <w:rFonts w:ascii="ＭＳ ゴシック" w:eastAsia="ＭＳ ゴシック" w:hAnsi="ＭＳ ゴシック" w:cs="ＭＳ Ｐゴシック" w:hint="eastAsia"/>
          <w:kern w:val="0"/>
          <w:sz w:val="22"/>
        </w:rPr>
        <w:t>条　監事は、少なくとも毎事業年度２回この土地改良区の業務及び財産の状況を監</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査し、その結果につき総会及び理事会に報告し、意見を述べなければならない。</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監査についての細則は、監事がこれを作成し、総会の承認を受けるものとする。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（役員の任期等）</w:t>
      </w:r>
    </w:p>
    <w:p w:rsidR="00963316" w:rsidRPr="002F626C" w:rsidRDefault="00963316" w:rsidP="00963316">
      <w:pPr>
        <w:widowControl/>
        <w:spacing w:line="336" w:lineRule="atLeast"/>
        <w:ind w:left="224" w:hangingChars="100" w:hanging="224"/>
        <w:jc w:val="left"/>
        <w:rPr>
          <w:rFonts w:ascii="ＭＳ ゴシック" w:eastAsia="ＭＳ ゴシック" w:hAnsi="ＭＳ ゴシック" w:cs="ＭＳ Ｐゴシック"/>
          <w:color w:val="FF0000"/>
          <w:kern w:val="0"/>
          <w:sz w:val="22"/>
          <w:highlight w:val="yellow"/>
        </w:rPr>
      </w:pPr>
      <w:r w:rsidRPr="005F5672">
        <w:rPr>
          <w:rFonts w:ascii="ＭＳ ゴシック" w:eastAsia="ＭＳ ゴシック" w:hAnsi="ＭＳ ゴシック" w:cs="ＭＳ Ｐゴシック" w:hint="eastAsia"/>
          <w:kern w:val="0"/>
          <w:sz w:val="22"/>
        </w:rPr>
        <w:t>第</w:t>
      </w:r>
      <w:r w:rsidRPr="005F5672">
        <w:rPr>
          <w:rFonts w:ascii="ＭＳ ゴシック" w:eastAsia="ＭＳ ゴシック" w:hAnsi="ＭＳ ゴシック" w:cs="ＭＳ Ｐゴシック"/>
          <w:kern w:val="0"/>
          <w:sz w:val="22"/>
        </w:rPr>
        <w:t>18</w:t>
      </w:r>
      <w:r w:rsidRPr="005F5672">
        <w:rPr>
          <w:rFonts w:ascii="ＭＳ ゴシック" w:eastAsia="ＭＳ ゴシック" w:hAnsi="ＭＳ ゴシック" w:cs="ＭＳ Ｐゴシック" w:hint="eastAsia"/>
          <w:kern w:val="0"/>
          <w:sz w:val="22"/>
        </w:rPr>
        <w:t>条　役員の任期は総会により選任された役員の就任の日から起算して４年に当たる日叉は役員の就任の日から起算して４年以内に終了する事業年度のうち最終の事業年度の期間中に開催する通常総会開催月の翌月10日のいずれか早い日までとする。た</w:t>
      </w:r>
      <w:r>
        <w:rPr>
          <w:rFonts w:ascii="ＭＳ ゴシック" w:eastAsia="ＭＳ ゴシック" w:hAnsi="ＭＳ ゴシック" w:cs="ＭＳ Ｐゴシック" w:hint="eastAsia"/>
          <w:kern w:val="0"/>
          <w:sz w:val="22"/>
        </w:rPr>
        <w:t>だし、法</w:t>
      </w: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29</w:t>
      </w:r>
      <w:r>
        <w:rPr>
          <w:rFonts w:ascii="ＭＳ ゴシック" w:eastAsia="ＭＳ ゴシック" w:hAnsi="ＭＳ ゴシック" w:cs="ＭＳ Ｐゴシック" w:hint="eastAsia"/>
          <w:kern w:val="0"/>
          <w:sz w:val="22"/>
        </w:rPr>
        <w:t>条の３第１項及び</w:t>
      </w: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134</w:t>
      </w:r>
      <w:r w:rsidRPr="00416C20">
        <w:rPr>
          <w:rFonts w:ascii="ＭＳ ゴシック" w:eastAsia="ＭＳ ゴシック" w:hAnsi="ＭＳ ゴシック" w:cs="ＭＳ Ｐゴシック" w:hint="eastAsia"/>
          <w:kern w:val="0"/>
          <w:sz w:val="22"/>
        </w:rPr>
        <w:t>条第２項の規</w:t>
      </w:r>
      <w:r>
        <w:rPr>
          <w:rFonts w:ascii="ＭＳ ゴシック" w:eastAsia="ＭＳ ゴシック" w:hAnsi="ＭＳ ゴシック" w:cs="ＭＳ Ｐゴシック" w:hint="eastAsia"/>
          <w:kern w:val="0"/>
          <w:sz w:val="22"/>
        </w:rPr>
        <w:t>定</w:t>
      </w:r>
      <w:r w:rsidRPr="00416C20">
        <w:rPr>
          <w:rFonts w:ascii="ＭＳ ゴシック" w:eastAsia="ＭＳ ゴシック" w:hAnsi="ＭＳ ゴシック" w:cs="ＭＳ Ｐゴシック" w:hint="eastAsia"/>
          <w:kern w:val="0"/>
          <w:sz w:val="22"/>
        </w:rPr>
        <w:t>による改選並びに法第</w:t>
      </w:r>
      <w:r w:rsidRPr="00416C20">
        <w:rPr>
          <w:rFonts w:ascii="ＭＳ ゴシック" w:eastAsia="ＭＳ ゴシック" w:hAnsi="ＭＳ ゴシック" w:cs="ＭＳ Ｐゴシック"/>
          <w:kern w:val="0"/>
          <w:sz w:val="22"/>
        </w:rPr>
        <w:t>136</w:t>
      </w:r>
      <w:r w:rsidRPr="00416C20">
        <w:rPr>
          <w:rFonts w:ascii="ＭＳ ゴシック" w:eastAsia="ＭＳ ゴシック" w:hAnsi="ＭＳ ゴシック" w:cs="ＭＳ Ｐゴシック" w:hint="eastAsia"/>
          <w:kern w:val="0"/>
          <w:sz w:val="22"/>
        </w:rPr>
        <w:t>条の規定による決議の取消による選任並びに補欠選任によって選任される役員の任期は、退任した役員の残任期間とする。</w:t>
      </w:r>
    </w:p>
    <w:p w:rsidR="00963316" w:rsidRPr="00E35E5E"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E35E5E">
        <w:rPr>
          <w:rFonts w:ascii="ＭＳ ゴシック" w:eastAsia="ＭＳ ゴシック" w:hAnsi="ＭＳ ゴシック" w:cs="ＭＳ Ｐゴシック" w:hint="eastAsia"/>
          <w:kern w:val="0"/>
          <w:sz w:val="22"/>
        </w:rPr>
        <w:t>２　前項ただし書に規定する選任が、役員の全員にかかるときは、その任期は、前項た</w:t>
      </w:r>
    </w:p>
    <w:p w:rsidR="00963316" w:rsidRPr="00E35E5E" w:rsidRDefault="00963316" w:rsidP="00963316">
      <w:pPr>
        <w:widowControl/>
        <w:spacing w:line="336" w:lineRule="atLeast"/>
        <w:ind w:leftChars="200" w:left="428"/>
        <w:jc w:val="left"/>
        <w:rPr>
          <w:rFonts w:ascii="ＭＳ ゴシック" w:eastAsia="ＭＳ ゴシック" w:hAnsi="ＭＳ ゴシック" w:cs="ＭＳ Ｐゴシック"/>
          <w:kern w:val="0"/>
          <w:sz w:val="22"/>
        </w:rPr>
      </w:pPr>
      <w:r w:rsidRPr="00E35E5E">
        <w:rPr>
          <w:rFonts w:ascii="ＭＳ ゴシック" w:eastAsia="ＭＳ ゴシック" w:hAnsi="ＭＳ ゴシック" w:cs="ＭＳ Ｐゴシック" w:hint="eastAsia"/>
          <w:kern w:val="0"/>
          <w:sz w:val="22"/>
        </w:rPr>
        <w:t>だし書の規定にかかわらず、</w:t>
      </w:r>
      <w:r w:rsidRPr="005F5672">
        <w:rPr>
          <w:rFonts w:ascii="ＭＳ ゴシック" w:eastAsia="ＭＳ ゴシック" w:hAnsi="ＭＳ ゴシック" w:cs="ＭＳ Ｐゴシック" w:hint="eastAsia"/>
          <w:kern w:val="0"/>
          <w:sz w:val="22"/>
        </w:rPr>
        <w:t>その就任の日から起算して４年に当たる日叉はその就任の日から起算して４年以内に終了する事業年度のうち最終の事業年度の期間中に開催する通常総会開催月の翌月10日のいずれか早い日までとする。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（役員の失職）</w:t>
      </w:r>
    </w:p>
    <w:p w:rsidR="00963316" w:rsidRPr="00416C20"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19</w:t>
      </w:r>
      <w:r w:rsidRPr="00416C20">
        <w:rPr>
          <w:rFonts w:ascii="ＭＳ ゴシック" w:eastAsia="ＭＳ ゴシック" w:hAnsi="ＭＳ ゴシック" w:cs="ＭＳ Ｐゴシック" w:hint="eastAsia"/>
          <w:kern w:val="0"/>
          <w:sz w:val="22"/>
        </w:rPr>
        <w:t>条　理事又は監事がその被選任権を失ったときは、その職を失う。ただし、組合員</w:t>
      </w:r>
    </w:p>
    <w:p w:rsidR="00963316" w:rsidRPr="00416C20" w:rsidRDefault="00963316" w:rsidP="00963316">
      <w:pPr>
        <w:widowControl/>
        <w:spacing w:line="336" w:lineRule="atLeast"/>
        <w:ind w:leftChars="105" w:left="225"/>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である役員が独立行政法人農業者年金基金法（平成</w:t>
      </w:r>
      <w:r w:rsidRPr="00416C20">
        <w:rPr>
          <w:rFonts w:ascii="ＭＳ ゴシック" w:eastAsia="ＭＳ ゴシック" w:hAnsi="ＭＳ ゴシック" w:cs="ＭＳ Ｐゴシック"/>
          <w:kern w:val="0"/>
          <w:sz w:val="22"/>
        </w:rPr>
        <w:t>14</w:t>
      </w:r>
      <w:r w:rsidRPr="00416C20">
        <w:rPr>
          <w:rFonts w:ascii="ＭＳ ゴシック" w:eastAsia="ＭＳ ゴシック" w:hAnsi="ＭＳ ゴシック" w:cs="ＭＳ Ｐゴシック" w:hint="eastAsia"/>
          <w:kern w:val="0"/>
          <w:sz w:val="22"/>
        </w:rPr>
        <w:t>年法律第</w:t>
      </w:r>
      <w:r w:rsidRPr="00416C20">
        <w:rPr>
          <w:rFonts w:ascii="ＭＳ ゴシック" w:eastAsia="ＭＳ ゴシック" w:hAnsi="ＭＳ ゴシック" w:cs="ＭＳ Ｐゴシック"/>
          <w:kern w:val="0"/>
          <w:sz w:val="22"/>
        </w:rPr>
        <w:t>127</w:t>
      </w:r>
      <w:r w:rsidRPr="00416C20">
        <w:rPr>
          <w:rFonts w:ascii="ＭＳ ゴシック" w:eastAsia="ＭＳ ゴシック" w:hAnsi="ＭＳ ゴシック" w:cs="ＭＳ Ｐゴシック" w:hint="eastAsia"/>
          <w:kern w:val="0"/>
          <w:sz w:val="22"/>
        </w:rPr>
        <w:t>号）第</w:t>
      </w:r>
      <w:r w:rsidRPr="00416C20">
        <w:rPr>
          <w:rFonts w:ascii="ＭＳ ゴシック" w:eastAsia="ＭＳ ゴシック" w:hAnsi="ＭＳ ゴシック" w:cs="ＭＳ Ｐゴシック"/>
          <w:kern w:val="0"/>
          <w:sz w:val="22"/>
        </w:rPr>
        <w:t>31</w:t>
      </w:r>
      <w:r w:rsidRPr="00416C20">
        <w:rPr>
          <w:rFonts w:ascii="ＭＳ ゴシック" w:eastAsia="ＭＳ ゴシック" w:hAnsi="ＭＳ ゴシック" w:cs="ＭＳ Ｐゴシック" w:hint="eastAsia"/>
          <w:kern w:val="0"/>
          <w:sz w:val="22"/>
        </w:rPr>
        <w:t>条第１項</w:t>
      </w:r>
    </w:p>
    <w:p w:rsidR="00963316" w:rsidRPr="00416C20" w:rsidRDefault="00963316" w:rsidP="00963316">
      <w:pPr>
        <w:widowControl/>
        <w:spacing w:line="336" w:lineRule="atLeast"/>
        <w:ind w:leftChars="105" w:left="225"/>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に該当する者となり、又は、農業者年金基金法の一部を改正する法律（平成</w:t>
      </w:r>
      <w:r w:rsidRPr="00416C20">
        <w:rPr>
          <w:rFonts w:ascii="ＭＳ ゴシック" w:eastAsia="ＭＳ ゴシック" w:hAnsi="ＭＳ ゴシック" w:cs="ＭＳ Ｐゴシック"/>
          <w:kern w:val="0"/>
          <w:sz w:val="22"/>
        </w:rPr>
        <w:t>13</w:t>
      </w:r>
      <w:r w:rsidRPr="00416C20">
        <w:rPr>
          <w:rFonts w:ascii="ＭＳ ゴシック" w:eastAsia="ＭＳ ゴシック" w:hAnsi="ＭＳ ゴシック" w:cs="ＭＳ Ｐゴシック" w:hint="eastAsia"/>
          <w:kern w:val="0"/>
          <w:sz w:val="22"/>
        </w:rPr>
        <w:t>年６月</w:t>
      </w:r>
    </w:p>
    <w:p w:rsidR="00963316" w:rsidRPr="00416C20" w:rsidRDefault="00963316" w:rsidP="00963316">
      <w:pPr>
        <w:widowControl/>
        <w:spacing w:line="336" w:lineRule="atLeast"/>
        <w:ind w:leftChars="105" w:left="225"/>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６日法律第</w:t>
      </w:r>
      <w:r w:rsidRPr="00416C20">
        <w:rPr>
          <w:rFonts w:ascii="ＭＳ ゴシック" w:eastAsia="ＭＳ ゴシック" w:hAnsi="ＭＳ ゴシック" w:cs="ＭＳ Ｐゴシック"/>
          <w:kern w:val="0"/>
          <w:sz w:val="22"/>
        </w:rPr>
        <w:t>39</w:t>
      </w:r>
      <w:r w:rsidRPr="00416C20">
        <w:rPr>
          <w:rFonts w:ascii="ＭＳ ゴシック" w:eastAsia="ＭＳ ゴシック" w:hAnsi="ＭＳ ゴシック" w:cs="ＭＳ Ｐゴシック" w:hint="eastAsia"/>
          <w:kern w:val="0"/>
          <w:sz w:val="22"/>
        </w:rPr>
        <w:t>号）による改正前の農業者年金基金法（昭和</w:t>
      </w:r>
      <w:r w:rsidRPr="00416C20">
        <w:rPr>
          <w:rFonts w:ascii="ＭＳ ゴシック" w:eastAsia="ＭＳ ゴシック" w:hAnsi="ＭＳ ゴシック" w:cs="ＭＳ Ｐゴシック"/>
          <w:kern w:val="0"/>
          <w:sz w:val="22"/>
        </w:rPr>
        <w:t>45</w:t>
      </w:r>
      <w:r w:rsidRPr="00416C20">
        <w:rPr>
          <w:rFonts w:ascii="ＭＳ ゴシック" w:eastAsia="ＭＳ ゴシック" w:hAnsi="ＭＳ ゴシック" w:cs="ＭＳ Ｐゴシック" w:hint="eastAsia"/>
          <w:kern w:val="0"/>
          <w:sz w:val="22"/>
        </w:rPr>
        <w:t>年法律第</w:t>
      </w:r>
      <w:r w:rsidRPr="00416C20">
        <w:rPr>
          <w:rFonts w:ascii="ＭＳ ゴシック" w:eastAsia="ＭＳ ゴシック" w:hAnsi="ＭＳ ゴシック" w:cs="ＭＳ Ｐゴシック"/>
          <w:kern w:val="0"/>
          <w:sz w:val="22"/>
        </w:rPr>
        <w:t>78</w:t>
      </w:r>
      <w:r w:rsidRPr="00416C20">
        <w:rPr>
          <w:rFonts w:ascii="ＭＳ ゴシック" w:eastAsia="ＭＳ ゴシック" w:hAnsi="ＭＳ ゴシック" w:cs="ＭＳ Ｐゴシック" w:hint="eastAsia"/>
          <w:kern w:val="0"/>
          <w:sz w:val="22"/>
        </w:rPr>
        <w:t>号）第</w:t>
      </w:r>
      <w:r w:rsidRPr="00416C20">
        <w:rPr>
          <w:rFonts w:ascii="ＭＳ ゴシック" w:eastAsia="ＭＳ ゴシック" w:hAnsi="ＭＳ ゴシック" w:cs="ＭＳ Ｐゴシック"/>
          <w:kern w:val="0"/>
          <w:sz w:val="22"/>
        </w:rPr>
        <w:t>42</w:t>
      </w:r>
      <w:r w:rsidRPr="00416C20">
        <w:rPr>
          <w:rFonts w:ascii="ＭＳ ゴシック" w:eastAsia="ＭＳ ゴシック" w:hAnsi="ＭＳ ゴシック" w:cs="ＭＳ Ｐゴシック" w:hint="eastAsia"/>
          <w:kern w:val="0"/>
          <w:sz w:val="22"/>
        </w:rPr>
        <w:t>条</w:t>
      </w:r>
    </w:p>
    <w:p w:rsidR="00963316" w:rsidRPr="00416C20" w:rsidRDefault="00963316" w:rsidP="00963316">
      <w:pPr>
        <w:widowControl/>
        <w:spacing w:line="336" w:lineRule="atLeast"/>
        <w:ind w:leftChars="105" w:left="225"/>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第１項に規定する経営移譲をしたことにより、その被選任権を失ったときは、当該役員</w:t>
      </w:r>
    </w:p>
    <w:p w:rsidR="00963316" w:rsidRPr="00416C20" w:rsidRDefault="00963316" w:rsidP="00963316">
      <w:pPr>
        <w:widowControl/>
        <w:spacing w:line="336" w:lineRule="atLeast"/>
        <w:ind w:leftChars="105" w:left="225"/>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は、その任期の残任期間において組合員でない役員となることができる。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36" w:lineRule="atLeast"/>
        <w:jc w:val="center"/>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第４章　経費の分担</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（経費分担の基準）</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20</w:t>
      </w:r>
      <w:r w:rsidRPr="00416C20">
        <w:rPr>
          <w:rFonts w:ascii="ＭＳ ゴシック" w:eastAsia="ＭＳ ゴシック" w:hAnsi="ＭＳ ゴシック" w:cs="ＭＳ Ｐゴシック" w:hint="eastAsia"/>
          <w:kern w:val="0"/>
          <w:sz w:val="22"/>
        </w:rPr>
        <w:t>条　第４条第１項の事業に要する経費に充てるための賦課金及び夫役現品は、予算</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の定めるところにより、当該事業の施行に係る土地につき事業参加地積割に賦課する。</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前項の規定にかかわらず各事業に共通する土地改良区の運営事務費に要する経費</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に充てる賦課金は、この土地改良区の地区内にある土地の全部につき事業参加地積割</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に賦課する。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（負担金及び分担金）</w:t>
      </w:r>
    </w:p>
    <w:p w:rsidR="00963316" w:rsidRPr="00416C20"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21</w:t>
      </w:r>
      <w:r w:rsidRPr="00416C20">
        <w:rPr>
          <w:rFonts w:ascii="ＭＳ ゴシック" w:eastAsia="ＭＳ ゴシック" w:hAnsi="ＭＳ ゴシック" w:cs="ＭＳ Ｐゴシック" w:hint="eastAsia"/>
          <w:kern w:val="0"/>
          <w:sz w:val="22"/>
        </w:rPr>
        <w:t>条　この土地改良区は、法第</w:t>
      </w:r>
      <w:r w:rsidRPr="00416C20">
        <w:rPr>
          <w:rFonts w:ascii="ＭＳ ゴシック" w:eastAsia="ＭＳ ゴシック" w:hAnsi="ＭＳ ゴシック" w:cs="ＭＳ Ｐゴシック"/>
          <w:kern w:val="0"/>
          <w:sz w:val="22"/>
        </w:rPr>
        <w:t>91</w:t>
      </w:r>
      <w:r w:rsidRPr="00416C20">
        <w:rPr>
          <w:rFonts w:ascii="ＭＳ ゴシック" w:eastAsia="ＭＳ ゴシック" w:hAnsi="ＭＳ ゴシック" w:cs="ＭＳ Ｐゴシック" w:hint="eastAsia"/>
          <w:kern w:val="0"/>
          <w:sz w:val="22"/>
        </w:rPr>
        <w:t>条の規定に基づき</w:t>
      </w:r>
      <w:r>
        <w:rPr>
          <w:rFonts w:ascii="ＭＳ ゴシック" w:eastAsia="ＭＳ ゴシック" w:hAnsi="ＭＳ ゴシック" w:cs="ＭＳ Ｐゴシック" w:hint="eastAsia"/>
          <w:kern w:val="0"/>
          <w:sz w:val="22"/>
        </w:rPr>
        <w:t>大阪府営土地改良事業の分</w:t>
      </w:r>
      <w:r w:rsidRPr="00416C20">
        <w:rPr>
          <w:rFonts w:ascii="ＭＳ ゴシック" w:eastAsia="ＭＳ ゴシック" w:hAnsi="ＭＳ ゴシック" w:cs="ＭＳ Ｐゴシック" w:hint="eastAsia"/>
          <w:kern w:val="0"/>
          <w:sz w:val="22"/>
        </w:rPr>
        <w:t>担金を</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負担する。</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２　前項の分</w:t>
      </w:r>
      <w:r w:rsidRPr="00416C20">
        <w:rPr>
          <w:rFonts w:ascii="ＭＳ ゴシック" w:eastAsia="ＭＳ ゴシック" w:hAnsi="ＭＳ ゴシック" w:cs="ＭＳ Ｐゴシック" w:hint="eastAsia"/>
          <w:kern w:val="0"/>
          <w:sz w:val="22"/>
        </w:rPr>
        <w:t>担金に充てるための賦課金は、当該事業の施行に係る土地につき事業参加</w:t>
      </w:r>
    </w:p>
    <w:p w:rsidR="00963316" w:rsidRPr="00416C20"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地積割に賦課する。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（賦課徴収の方法）</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22</w:t>
      </w:r>
      <w:r w:rsidRPr="00416C20">
        <w:rPr>
          <w:rFonts w:ascii="ＭＳ ゴシック" w:eastAsia="ＭＳ ゴシック" w:hAnsi="ＭＳ ゴシック" w:cs="ＭＳ Ｐゴシック" w:hint="eastAsia"/>
          <w:kern w:val="0"/>
          <w:sz w:val="22"/>
        </w:rPr>
        <w:t>条　前２条の規定による賦課金及び夫役現品の賦課徴収の時期及び方法並びに夫役</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現品の金銭換算の基準は、総会で定める。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（夫役の履行）</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23</w:t>
      </w:r>
      <w:r w:rsidRPr="00416C20">
        <w:rPr>
          <w:rFonts w:ascii="ＭＳ ゴシック" w:eastAsia="ＭＳ ゴシック" w:hAnsi="ＭＳ ゴシック" w:cs="ＭＳ Ｐゴシック" w:hint="eastAsia"/>
          <w:kern w:val="0"/>
          <w:sz w:val="22"/>
        </w:rPr>
        <w:t>条　夫役を賦課された者は、その便宜に従い、本人自らこれにあたり、又は代人を</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lastRenderedPageBreak/>
        <w:t>もってこれを履行することができる。</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前項の規定による履行については、金銭をもって代えることができる。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（特別徴収金）</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24</w:t>
      </w:r>
      <w:r w:rsidRPr="00416C20">
        <w:rPr>
          <w:rFonts w:ascii="ＭＳ ゴシック" w:eastAsia="ＭＳ ゴシック" w:hAnsi="ＭＳ ゴシック" w:cs="ＭＳ Ｐゴシック" w:hint="eastAsia"/>
          <w:kern w:val="0"/>
          <w:sz w:val="22"/>
        </w:rPr>
        <w:t>条</w:t>
      </w:r>
      <w:r w:rsidRPr="00416C20">
        <w:rPr>
          <w:rFonts w:ascii="ＭＳ ゴシック" w:eastAsia="ＭＳ ゴシック" w:hAnsi="ＭＳ ゴシック" w:cs="ＭＳ Ｐゴシック"/>
          <w:kern w:val="0"/>
          <w:sz w:val="22"/>
        </w:rPr>
        <w:t xml:space="preserve">  </w:t>
      </w:r>
      <w:r w:rsidRPr="00416C20">
        <w:rPr>
          <w:rFonts w:ascii="ＭＳ ゴシック" w:eastAsia="ＭＳ ゴシック" w:hAnsi="ＭＳ ゴシック" w:cs="ＭＳ Ｐゴシック" w:hint="eastAsia"/>
          <w:kern w:val="0"/>
          <w:sz w:val="22"/>
        </w:rPr>
        <w:t>法第</w:t>
      </w:r>
      <w:r w:rsidRPr="00416C20">
        <w:rPr>
          <w:rFonts w:ascii="ＭＳ ゴシック" w:eastAsia="ＭＳ ゴシック" w:hAnsi="ＭＳ ゴシック" w:cs="ＭＳ Ｐゴシック"/>
          <w:kern w:val="0"/>
          <w:sz w:val="22"/>
        </w:rPr>
        <w:t>36</w:t>
      </w:r>
      <w:r>
        <w:rPr>
          <w:rFonts w:ascii="ＭＳ ゴシック" w:eastAsia="ＭＳ ゴシック" w:hAnsi="ＭＳ ゴシック" w:cs="ＭＳ Ｐゴシック" w:hint="eastAsia"/>
          <w:kern w:val="0"/>
          <w:sz w:val="22"/>
        </w:rPr>
        <w:t>条の３</w:t>
      </w:r>
      <w:r w:rsidRPr="00416C20">
        <w:rPr>
          <w:rFonts w:ascii="ＭＳ ゴシック" w:eastAsia="ＭＳ ゴシック" w:hAnsi="ＭＳ ゴシック" w:cs="ＭＳ Ｐゴシック" w:hint="eastAsia"/>
          <w:kern w:val="0"/>
          <w:sz w:val="22"/>
        </w:rPr>
        <w:t>の規定に基づく特別徴収金は、土地改良法施行令第</w:t>
      </w:r>
      <w:r w:rsidRPr="00416C20">
        <w:rPr>
          <w:rFonts w:ascii="ＭＳ ゴシック" w:eastAsia="ＭＳ ゴシック" w:hAnsi="ＭＳ ゴシック" w:cs="ＭＳ Ｐゴシック"/>
          <w:kern w:val="0"/>
          <w:sz w:val="22"/>
        </w:rPr>
        <w:t>47</w:t>
      </w:r>
      <w:r w:rsidRPr="00416C20">
        <w:rPr>
          <w:rFonts w:ascii="ＭＳ ゴシック" w:eastAsia="ＭＳ ゴシック" w:hAnsi="ＭＳ ゴシック" w:cs="ＭＳ Ｐゴシック" w:hint="eastAsia"/>
          <w:kern w:val="0"/>
          <w:sz w:val="22"/>
        </w:rPr>
        <w:t>条の</w:t>
      </w:r>
      <w:r>
        <w:rPr>
          <w:rFonts w:ascii="ＭＳ ゴシック" w:eastAsia="ＭＳ ゴシック" w:hAnsi="ＭＳ ゴシック" w:cs="ＭＳ Ｐゴシック" w:hint="eastAsia"/>
          <w:kern w:val="0"/>
          <w:sz w:val="22"/>
        </w:rPr>
        <w:t>規定</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に該当する場合において当該返還すべき補助金等の額に相当する額を徴収する。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24</w:t>
      </w:r>
      <w:r w:rsidRPr="00416C20">
        <w:rPr>
          <w:rFonts w:ascii="ＭＳ ゴシック" w:eastAsia="ＭＳ ゴシック" w:hAnsi="ＭＳ ゴシック" w:cs="ＭＳ Ｐゴシック" w:hint="eastAsia"/>
          <w:kern w:val="0"/>
          <w:sz w:val="22"/>
        </w:rPr>
        <w:t>条の２　この土地改良区は、法第</w:t>
      </w:r>
      <w:r w:rsidRPr="00416C20">
        <w:rPr>
          <w:rFonts w:ascii="ＭＳ ゴシック" w:eastAsia="ＭＳ ゴシック" w:hAnsi="ＭＳ ゴシック" w:cs="ＭＳ Ｐゴシック"/>
          <w:kern w:val="0"/>
          <w:sz w:val="22"/>
        </w:rPr>
        <w:t>91</w:t>
      </w:r>
      <w:r w:rsidRPr="00416C20">
        <w:rPr>
          <w:rFonts w:ascii="ＭＳ ゴシック" w:eastAsia="ＭＳ ゴシック" w:hAnsi="ＭＳ ゴシック" w:cs="ＭＳ Ｐゴシック" w:hint="eastAsia"/>
          <w:kern w:val="0"/>
          <w:sz w:val="22"/>
        </w:rPr>
        <w:t>条の２の規定に基づき、</w:t>
      </w:r>
      <w:r>
        <w:rPr>
          <w:rFonts w:ascii="ＭＳ ゴシック" w:eastAsia="ＭＳ ゴシック" w:hAnsi="ＭＳ ゴシック" w:cs="ＭＳ Ｐゴシック" w:hint="eastAsia"/>
          <w:kern w:val="0"/>
          <w:sz w:val="22"/>
        </w:rPr>
        <w:t>大阪</w:t>
      </w:r>
      <w:r w:rsidRPr="00416C20">
        <w:rPr>
          <w:rFonts w:ascii="ＭＳ ゴシック" w:eastAsia="ＭＳ ゴシック" w:hAnsi="ＭＳ ゴシック" w:cs="ＭＳ Ｐゴシック" w:hint="eastAsia"/>
          <w:kern w:val="0"/>
          <w:sz w:val="22"/>
        </w:rPr>
        <w:t>府営</w:t>
      </w:r>
      <w:r>
        <w:rPr>
          <w:rFonts w:ascii="ＭＳ ゴシック" w:eastAsia="ＭＳ ゴシック" w:hAnsi="ＭＳ ゴシック" w:cs="ＭＳ Ｐゴシック" w:hint="eastAsia"/>
          <w:kern w:val="0"/>
          <w:sz w:val="22"/>
        </w:rPr>
        <w:t>土地改良事業</w:t>
      </w:r>
    </w:p>
    <w:p w:rsidR="00963316" w:rsidRPr="00416C20"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に係る特別徴収金を負担する。</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前項の場合には、当該特別徴収金に充てるため、その特別徴収金の原因となった行</w:t>
      </w:r>
    </w:p>
    <w:p w:rsidR="00963316" w:rsidRPr="00416C20" w:rsidRDefault="00963316" w:rsidP="00963316">
      <w:pPr>
        <w:widowControl/>
        <w:spacing w:line="300"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為をした組合員から、当該特別徴収金に相当する額を徴収する。</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（督促）</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25</w:t>
      </w:r>
      <w:r w:rsidRPr="00416C20">
        <w:rPr>
          <w:rFonts w:ascii="ＭＳ ゴシック" w:eastAsia="ＭＳ ゴシック" w:hAnsi="ＭＳ ゴシック" w:cs="ＭＳ Ｐゴシック" w:hint="eastAsia"/>
          <w:kern w:val="0"/>
          <w:sz w:val="22"/>
        </w:rPr>
        <w:t>条　法第</w:t>
      </w:r>
      <w:r w:rsidRPr="00416C20">
        <w:rPr>
          <w:rFonts w:ascii="ＭＳ ゴシック" w:eastAsia="ＭＳ ゴシック" w:hAnsi="ＭＳ ゴシック" w:cs="ＭＳ Ｐゴシック"/>
          <w:kern w:val="0"/>
          <w:sz w:val="22"/>
        </w:rPr>
        <w:t>39</w:t>
      </w:r>
      <w:r w:rsidRPr="00416C20">
        <w:rPr>
          <w:rFonts w:ascii="ＭＳ ゴシック" w:eastAsia="ＭＳ ゴシック" w:hAnsi="ＭＳ ゴシック" w:cs="ＭＳ Ｐゴシック" w:hint="eastAsia"/>
          <w:kern w:val="0"/>
          <w:sz w:val="22"/>
        </w:rPr>
        <w:t>条の規定に基づく督促は、その納付期限後</w:t>
      </w:r>
      <w:r w:rsidRPr="00416C20">
        <w:rPr>
          <w:rFonts w:ascii="ＭＳ ゴシック" w:eastAsia="ＭＳ ゴシック" w:hAnsi="ＭＳ ゴシック" w:cs="ＭＳ Ｐゴシック"/>
          <w:kern w:val="0"/>
          <w:sz w:val="22"/>
        </w:rPr>
        <w:t>60</w:t>
      </w:r>
      <w:r w:rsidRPr="00416C20">
        <w:rPr>
          <w:rFonts w:ascii="ＭＳ ゴシック" w:eastAsia="ＭＳ ゴシック" w:hAnsi="ＭＳ ゴシック" w:cs="ＭＳ Ｐゴシック" w:hint="eastAsia"/>
          <w:kern w:val="0"/>
          <w:sz w:val="22"/>
        </w:rPr>
        <w:t>日以内に督促状を発して</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これをするものとする。</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（過怠金）</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26</w:t>
      </w:r>
      <w:r w:rsidRPr="00416C20">
        <w:rPr>
          <w:rFonts w:ascii="ＭＳ ゴシック" w:eastAsia="ＭＳ ゴシック" w:hAnsi="ＭＳ ゴシック" w:cs="ＭＳ Ｐゴシック" w:hint="eastAsia"/>
          <w:kern w:val="0"/>
          <w:sz w:val="22"/>
        </w:rPr>
        <w:t>条　第</w:t>
      </w:r>
      <w:r w:rsidRPr="00416C20">
        <w:rPr>
          <w:rFonts w:ascii="ＭＳ ゴシック" w:eastAsia="ＭＳ ゴシック" w:hAnsi="ＭＳ ゴシック" w:cs="ＭＳ Ｐゴシック"/>
          <w:kern w:val="0"/>
          <w:sz w:val="22"/>
        </w:rPr>
        <w:t>20</w:t>
      </w:r>
      <w:r w:rsidRPr="00416C20">
        <w:rPr>
          <w:rFonts w:ascii="ＭＳ ゴシック" w:eastAsia="ＭＳ ゴシック" w:hAnsi="ＭＳ ゴシック" w:cs="ＭＳ Ｐゴシック" w:hint="eastAsia"/>
          <w:kern w:val="0"/>
          <w:sz w:val="22"/>
        </w:rPr>
        <w:t>条、第</w:t>
      </w:r>
      <w:r w:rsidRPr="00416C20">
        <w:rPr>
          <w:rFonts w:ascii="ＭＳ ゴシック" w:eastAsia="ＭＳ ゴシック" w:hAnsi="ＭＳ ゴシック" w:cs="ＭＳ Ｐゴシック"/>
          <w:kern w:val="0"/>
          <w:sz w:val="22"/>
        </w:rPr>
        <w:t>21</w:t>
      </w:r>
      <w:r w:rsidRPr="00416C20">
        <w:rPr>
          <w:rFonts w:ascii="ＭＳ ゴシック" w:eastAsia="ＭＳ ゴシック" w:hAnsi="ＭＳ ゴシック" w:cs="ＭＳ Ｐゴシック" w:hint="eastAsia"/>
          <w:kern w:val="0"/>
          <w:sz w:val="22"/>
        </w:rPr>
        <w:t>条、第</w:t>
      </w:r>
      <w:r w:rsidRPr="00416C20">
        <w:rPr>
          <w:rFonts w:ascii="ＭＳ ゴシック" w:eastAsia="ＭＳ ゴシック" w:hAnsi="ＭＳ ゴシック" w:cs="ＭＳ Ｐゴシック"/>
          <w:kern w:val="0"/>
          <w:sz w:val="22"/>
        </w:rPr>
        <w:t>23</w:t>
      </w:r>
      <w:r w:rsidRPr="00416C20">
        <w:rPr>
          <w:rFonts w:ascii="ＭＳ ゴシック" w:eastAsia="ＭＳ ゴシック" w:hAnsi="ＭＳ ゴシック" w:cs="ＭＳ Ｐゴシック" w:hint="eastAsia"/>
          <w:kern w:val="0"/>
          <w:sz w:val="22"/>
        </w:rPr>
        <w:t>条、第</w:t>
      </w:r>
      <w:r w:rsidRPr="00416C20">
        <w:rPr>
          <w:rFonts w:ascii="ＭＳ ゴシック" w:eastAsia="ＭＳ ゴシック" w:hAnsi="ＭＳ ゴシック" w:cs="ＭＳ Ｐゴシック"/>
          <w:kern w:val="0"/>
          <w:sz w:val="22"/>
        </w:rPr>
        <w:t>24</w:t>
      </w:r>
      <w:r w:rsidRPr="00416C20">
        <w:rPr>
          <w:rFonts w:ascii="ＭＳ ゴシック" w:eastAsia="ＭＳ ゴシック" w:hAnsi="ＭＳ ゴシック" w:cs="ＭＳ Ｐゴシック" w:hint="eastAsia"/>
          <w:kern w:val="0"/>
          <w:sz w:val="22"/>
        </w:rPr>
        <w:t>条又は第</w:t>
      </w:r>
      <w:r w:rsidRPr="00416C20">
        <w:rPr>
          <w:rFonts w:ascii="ＭＳ ゴシック" w:eastAsia="ＭＳ ゴシック" w:hAnsi="ＭＳ ゴシック" w:cs="ＭＳ Ｐゴシック"/>
          <w:kern w:val="0"/>
          <w:sz w:val="22"/>
        </w:rPr>
        <w:t>24</w:t>
      </w:r>
      <w:r w:rsidRPr="00416C20">
        <w:rPr>
          <w:rFonts w:ascii="ＭＳ ゴシック" w:eastAsia="ＭＳ ゴシック" w:hAnsi="ＭＳ ゴシック" w:cs="ＭＳ Ｐゴシック" w:hint="eastAsia"/>
          <w:kern w:val="0"/>
          <w:sz w:val="22"/>
        </w:rPr>
        <w:t>条の２の規定により賦課された</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賦課金又は夫役現品につき、これを滞納し、又は定期内に履行せず、若しくは夫役現品</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に代るべき金銭を納めない場合には、その滞納の日数に応じて金</w:t>
      </w:r>
      <w:r w:rsidRPr="00416C20">
        <w:rPr>
          <w:rFonts w:ascii="ＭＳ ゴシック" w:eastAsia="ＭＳ ゴシック" w:hAnsi="ＭＳ ゴシック" w:cs="ＭＳ Ｐゴシック"/>
          <w:kern w:val="0"/>
          <w:sz w:val="22"/>
        </w:rPr>
        <w:t>100</w:t>
      </w:r>
      <w:r w:rsidRPr="00416C20">
        <w:rPr>
          <w:rFonts w:ascii="ＭＳ ゴシック" w:eastAsia="ＭＳ ゴシック" w:hAnsi="ＭＳ ゴシック" w:cs="ＭＳ Ｐゴシック" w:hint="eastAsia"/>
          <w:kern w:val="0"/>
          <w:sz w:val="22"/>
        </w:rPr>
        <w:t>円につき１日金４</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銭の延滞金並びに督促状を発した場合には督促手数料</w:t>
      </w:r>
      <w:r w:rsidRPr="00416C20">
        <w:rPr>
          <w:rFonts w:ascii="ＭＳ ゴシック" w:eastAsia="ＭＳ ゴシック" w:hAnsi="ＭＳ ゴシック" w:cs="ＭＳ Ｐゴシック"/>
          <w:kern w:val="0"/>
          <w:sz w:val="22"/>
        </w:rPr>
        <w:t>60</w:t>
      </w:r>
      <w:r w:rsidRPr="00416C20">
        <w:rPr>
          <w:rFonts w:ascii="ＭＳ ゴシック" w:eastAsia="ＭＳ ゴシック" w:hAnsi="ＭＳ ゴシック" w:cs="ＭＳ Ｐゴシック" w:hint="eastAsia"/>
          <w:kern w:val="0"/>
          <w:sz w:val="22"/>
        </w:rPr>
        <w:t>円を過怠金として徴収する。</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前項の滞納金又は過怠金を岸和田市が処分する場合には、さらにその徴収金額の</w:t>
      </w:r>
    </w:p>
    <w:p w:rsidR="00963316" w:rsidRPr="00416C20" w:rsidRDefault="00963316" w:rsidP="00963316">
      <w:pPr>
        <w:widowControl/>
        <w:spacing w:line="300"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kern w:val="0"/>
          <w:sz w:val="22"/>
        </w:rPr>
        <w:t>100</w:t>
      </w:r>
      <w:r w:rsidRPr="00416C20">
        <w:rPr>
          <w:rFonts w:ascii="ＭＳ ゴシック" w:eastAsia="ＭＳ ゴシック" w:hAnsi="ＭＳ ゴシック" w:cs="ＭＳ Ｐゴシック" w:hint="eastAsia"/>
          <w:kern w:val="0"/>
          <w:sz w:val="22"/>
        </w:rPr>
        <w:t>分の４に相当する額を過怠金として徴収する。</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３　前２項の過怠金は、特別の事由があると認める場合に限り、理事会の決定によりこ</w:t>
      </w:r>
    </w:p>
    <w:p w:rsidR="00963316" w:rsidRPr="00416C20" w:rsidRDefault="00963316" w:rsidP="00963316">
      <w:pPr>
        <w:widowControl/>
        <w:spacing w:line="300" w:lineRule="atLeast"/>
        <w:ind w:firstLineChars="200" w:firstLine="448"/>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れを減免することができる。</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00" w:lineRule="atLeast"/>
        <w:jc w:val="center"/>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第５章　雑　則</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（委員会）</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27</w:t>
      </w:r>
      <w:r w:rsidRPr="00416C20">
        <w:rPr>
          <w:rFonts w:ascii="ＭＳ ゴシック" w:eastAsia="ＭＳ ゴシック" w:hAnsi="ＭＳ ゴシック" w:cs="ＭＳ Ｐゴシック" w:hint="eastAsia"/>
          <w:kern w:val="0"/>
          <w:sz w:val="22"/>
        </w:rPr>
        <w:t>条　この土地改良区の事業の運営を公正かつ適切にするため、規約の定めるところ</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により、理事会の補助機関として委員会を置く。</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理事会は、前項に規定する各委員会について、担当理事を定める。</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（加入金）</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28</w:t>
      </w:r>
      <w:r w:rsidRPr="00416C20">
        <w:rPr>
          <w:rFonts w:ascii="ＭＳ ゴシック" w:eastAsia="ＭＳ ゴシック" w:hAnsi="ＭＳ ゴシック" w:cs="ＭＳ Ｐゴシック" w:hint="eastAsia"/>
          <w:kern w:val="0"/>
          <w:sz w:val="22"/>
        </w:rPr>
        <w:t>条　新たにこの土地改良区の地区に編入される土地があるときは、その土地につき</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加入金を徴収することができる。</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前項の加入金の額は、総会の議決により定める。</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（賦課金以外の徴収金についての過怠金）</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29</w:t>
      </w:r>
      <w:r w:rsidRPr="00416C20">
        <w:rPr>
          <w:rFonts w:ascii="ＭＳ ゴシック" w:eastAsia="ＭＳ ゴシック" w:hAnsi="ＭＳ ゴシック" w:cs="ＭＳ Ｐゴシック" w:hint="eastAsia"/>
          <w:kern w:val="0"/>
          <w:sz w:val="22"/>
        </w:rPr>
        <w:t>条　前条の規定による加入金、法第</w:t>
      </w:r>
      <w:r w:rsidRPr="00416C20">
        <w:rPr>
          <w:rFonts w:ascii="ＭＳ ゴシック" w:eastAsia="ＭＳ ゴシック" w:hAnsi="ＭＳ ゴシック" w:cs="ＭＳ Ｐゴシック"/>
          <w:kern w:val="0"/>
          <w:sz w:val="22"/>
        </w:rPr>
        <w:t>42</w:t>
      </w:r>
      <w:r w:rsidRPr="00416C20">
        <w:rPr>
          <w:rFonts w:ascii="ＭＳ ゴシック" w:eastAsia="ＭＳ ゴシック" w:hAnsi="ＭＳ ゴシック" w:cs="ＭＳ Ｐゴシック" w:hint="eastAsia"/>
          <w:kern w:val="0"/>
          <w:sz w:val="22"/>
        </w:rPr>
        <w:t>条第２項の規定による決済により徴収すべき</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金銭、法第</w:t>
      </w:r>
      <w:r w:rsidRPr="00416C20">
        <w:rPr>
          <w:rFonts w:ascii="ＭＳ ゴシック" w:eastAsia="ＭＳ ゴシック" w:hAnsi="ＭＳ ゴシック" w:cs="ＭＳ Ｐゴシック"/>
          <w:kern w:val="0"/>
          <w:sz w:val="22"/>
        </w:rPr>
        <w:t>53</w:t>
      </w:r>
      <w:r w:rsidRPr="00416C20">
        <w:rPr>
          <w:rFonts w:ascii="ＭＳ ゴシック" w:eastAsia="ＭＳ ゴシック" w:hAnsi="ＭＳ ゴシック" w:cs="ＭＳ Ｐゴシック" w:hint="eastAsia"/>
          <w:kern w:val="0"/>
          <w:sz w:val="22"/>
        </w:rPr>
        <w:t>条の８第２項の規定により徴収すべき金銭、同条第３項の規定により徴</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収すべき仮清算金及び換地計画において定める清算金については、第</w:t>
      </w:r>
      <w:r w:rsidRPr="00416C20">
        <w:rPr>
          <w:rFonts w:ascii="ＭＳ ゴシック" w:eastAsia="ＭＳ ゴシック" w:hAnsi="ＭＳ ゴシック" w:cs="ＭＳ Ｐゴシック"/>
          <w:kern w:val="0"/>
          <w:sz w:val="22"/>
        </w:rPr>
        <w:t>26</w:t>
      </w:r>
      <w:r w:rsidRPr="00416C20">
        <w:rPr>
          <w:rFonts w:ascii="ＭＳ ゴシック" w:eastAsia="ＭＳ ゴシック" w:hAnsi="ＭＳ ゴシック" w:cs="ＭＳ Ｐゴシック" w:hint="eastAsia"/>
          <w:kern w:val="0"/>
          <w:sz w:val="22"/>
        </w:rPr>
        <w:t>条の規定を準</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用する。</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（基本財産）</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30</w:t>
      </w:r>
      <w:r w:rsidRPr="00416C20">
        <w:rPr>
          <w:rFonts w:ascii="ＭＳ ゴシック" w:eastAsia="ＭＳ ゴシック" w:hAnsi="ＭＳ ゴシック" w:cs="ＭＳ Ｐゴシック" w:hint="eastAsia"/>
          <w:kern w:val="0"/>
          <w:sz w:val="22"/>
        </w:rPr>
        <w:t>条　この土地改良区に基本財産を設けることができる。</w:t>
      </w:r>
    </w:p>
    <w:p w:rsidR="00963316" w:rsidRPr="00416C20"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２　前項の基本財産の設定、管理及び処分に関しては、規約で定める。</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（財産の分配の制限）</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31</w:t>
      </w:r>
      <w:r w:rsidRPr="00416C20">
        <w:rPr>
          <w:rFonts w:ascii="ＭＳ ゴシック" w:eastAsia="ＭＳ ゴシック" w:hAnsi="ＭＳ ゴシック" w:cs="ＭＳ Ｐゴシック" w:hint="eastAsia"/>
          <w:kern w:val="0"/>
          <w:sz w:val="22"/>
        </w:rPr>
        <w:t>条　この土地改良区の財産については、解散（合併の場合を除く。）のときでなけ</w:t>
      </w:r>
    </w:p>
    <w:p w:rsidR="00963316" w:rsidRDefault="00963316" w:rsidP="00963316">
      <w:pPr>
        <w:widowControl/>
        <w:spacing w:line="300" w:lineRule="atLeast"/>
        <w:ind w:firstLineChars="100" w:firstLine="224"/>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lastRenderedPageBreak/>
        <w:t>れば組合員に分配することができない。</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（事業年度）</w:t>
      </w:r>
    </w:p>
    <w:p w:rsidR="00963316" w:rsidRDefault="00963316" w:rsidP="00963316">
      <w:pPr>
        <w:widowControl/>
        <w:spacing w:line="300"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第</w:t>
      </w:r>
      <w:r w:rsidRPr="00416C20">
        <w:rPr>
          <w:rFonts w:ascii="ＭＳ ゴシック" w:eastAsia="ＭＳ ゴシック" w:hAnsi="ＭＳ ゴシック" w:cs="ＭＳ Ｐゴシック"/>
          <w:kern w:val="0"/>
          <w:sz w:val="22"/>
        </w:rPr>
        <w:t>32</w:t>
      </w:r>
      <w:r w:rsidRPr="00416C20">
        <w:rPr>
          <w:rFonts w:ascii="ＭＳ ゴシック" w:eastAsia="ＭＳ ゴシック" w:hAnsi="ＭＳ ゴシック" w:cs="ＭＳ Ｐゴシック" w:hint="eastAsia"/>
          <w:kern w:val="0"/>
          <w:sz w:val="22"/>
        </w:rPr>
        <w:t>条　この土地改良区の事業年度は、毎年４月１日から翌年３月</w:t>
      </w:r>
      <w:r w:rsidRPr="00416C20">
        <w:rPr>
          <w:rFonts w:ascii="ＭＳ ゴシック" w:eastAsia="ＭＳ ゴシック" w:hAnsi="ＭＳ ゴシック" w:cs="ＭＳ Ｐゴシック"/>
          <w:kern w:val="0"/>
          <w:sz w:val="22"/>
        </w:rPr>
        <w:t>31</w:t>
      </w:r>
      <w:r w:rsidRPr="00416C20">
        <w:rPr>
          <w:rFonts w:ascii="ＭＳ ゴシック" w:eastAsia="ＭＳ ゴシック" w:hAnsi="ＭＳ ゴシック" w:cs="ＭＳ Ｐゴシック" w:hint="eastAsia"/>
          <w:kern w:val="0"/>
          <w:sz w:val="22"/>
        </w:rPr>
        <w:t>日までとする。</w:t>
      </w:r>
    </w:p>
    <w:p w:rsidR="00963316" w:rsidRPr="00B100A7" w:rsidRDefault="00963316" w:rsidP="00963316">
      <w:pPr>
        <w:widowControl/>
        <w:spacing w:line="300" w:lineRule="atLeast"/>
        <w:jc w:val="left"/>
        <w:rPr>
          <w:rFonts w:ascii="ＭＳ ゴシック" w:eastAsia="ＭＳ ゴシック" w:hAnsi="ＭＳ ゴシック" w:cs="ＭＳ Ｐゴシック"/>
          <w:kern w:val="0"/>
          <w:sz w:val="22"/>
        </w:rPr>
      </w:pPr>
      <w:r w:rsidRPr="00B100A7">
        <w:rPr>
          <w:rFonts w:ascii="ＭＳ ゴシック" w:eastAsia="ＭＳ ゴシック" w:hAnsi="ＭＳ ゴシック" w:cs="ＭＳ Ｐゴシック" w:hint="eastAsia"/>
          <w:kern w:val="0"/>
          <w:sz w:val="22"/>
        </w:rPr>
        <w:t>（電磁的方法）</w:t>
      </w:r>
    </w:p>
    <w:p w:rsidR="00963316" w:rsidRPr="00B100A7" w:rsidRDefault="00963316" w:rsidP="00963316">
      <w:pPr>
        <w:widowControl/>
        <w:spacing w:line="300" w:lineRule="atLeast"/>
        <w:jc w:val="left"/>
        <w:rPr>
          <w:rFonts w:ascii="ＭＳ ゴシック" w:eastAsia="ＭＳ ゴシック" w:hAnsi="ＭＳ ゴシック" w:cs="ＭＳ Ｐゴシック"/>
          <w:kern w:val="0"/>
          <w:sz w:val="22"/>
        </w:rPr>
      </w:pPr>
      <w:r w:rsidRPr="00B100A7">
        <w:rPr>
          <w:rFonts w:ascii="ＭＳ ゴシック" w:eastAsia="ＭＳ ゴシック" w:hAnsi="ＭＳ ゴシック" w:cs="ＭＳ Ｐゴシック" w:hint="eastAsia"/>
          <w:kern w:val="0"/>
          <w:sz w:val="22"/>
        </w:rPr>
        <w:t>第33条　この定款の規定により、書面を交付することとされている通知その他の行為については、規約の定めるところにより、書面の交付に代えて、電磁的方法により行うことができるものとする。</w:t>
      </w:r>
    </w:p>
    <w:p w:rsidR="00963316" w:rsidRPr="00B100A7" w:rsidRDefault="00963316" w:rsidP="00963316">
      <w:pPr>
        <w:widowControl/>
        <w:spacing w:line="300" w:lineRule="atLeast"/>
        <w:ind w:left="448" w:hangingChars="200" w:hanging="448"/>
        <w:jc w:val="left"/>
        <w:rPr>
          <w:rFonts w:ascii="ＭＳ ゴシック" w:eastAsia="ＭＳ ゴシック" w:hAnsi="ＭＳ ゴシック" w:cs="ＭＳ Ｐゴシック"/>
          <w:kern w:val="0"/>
          <w:sz w:val="22"/>
        </w:rPr>
      </w:pPr>
      <w:r w:rsidRPr="00B100A7">
        <w:rPr>
          <w:rFonts w:ascii="ＭＳ ゴシック" w:eastAsia="ＭＳ ゴシック" w:hAnsi="ＭＳ ゴシック" w:cs="ＭＳ Ｐゴシック" w:hint="eastAsia"/>
          <w:kern w:val="0"/>
          <w:sz w:val="22"/>
        </w:rPr>
        <w:t xml:space="preserve">　２　この定款の規定により、作成、保存又は縦覧を行う書面については、規約の定めるところにより、書面に代えて、電磁的記録により行うことができるものとする。</w:t>
      </w:r>
    </w:p>
    <w:p w:rsidR="00963316" w:rsidRPr="00B100A7" w:rsidRDefault="00963316" w:rsidP="00963316">
      <w:pPr>
        <w:widowControl/>
        <w:spacing w:line="300" w:lineRule="atLeast"/>
        <w:jc w:val="left"/>
        <w:rPr>
          <w:rFonts w:ascii="ＭＳ ゴシック" w:eastAsia="ＭＳ ゴシック" w:hAnsi="ＭＳ ゴシック" w:cs="ＭＳ Ｐゴシック"/>
          <w:kern w:val="0"/>
          <w:sz w:val="22"/>
        </w:rPr>
      </w:pPr>
      <w:r w:rsidRPr="00B100A7">
        <w:rPr>
          <w:rFonts w:ascii="ＭＳ ゴシック" w:eastAsia="ＭＳ ゴシック" w:hAnsi="ＭＳ ゴシック" w:cs="ＭＳ Ｐゴシック" w:hint="eastAsia"/>
          <w:kern w:val="0"/>
          <w:sz w:val="22"/>
        </w:rPr>
        <w:t>（委任）</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r w:rsidRPr="00B100A7">
        <w:rPr>
          <w:rFonts w:ascii="ＭＳ ゴシック" w:eastAsia="ＭＳ ゴシック" w:hAnsi="ＭＳ ゴシック" w:cs="ＭＳ Ｐゴシック" w:hint="eastAsia"/>
          <w:kern w:val="0"/>
          <w:sz w:val="22"/>
        </w:rPr>
        <w:t>第34条　この土地改良区の管理運営に必要な事項は、この定款に定めるもののほか、規約で定める。</w:t>
      </w: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00" w:lineRule="atLeast"/>
        <w:jc w:val="left"/>
        <w:rPr>
          <w:rFonts w:ascii="ＭＳ ゴシック" w:eastAsia="ＭＳ ゴシック" w:hAnsi="ＭＳ ゴシック" w:cs="ＭＳ Ｐゴシック"/>
          <w:kern w:val="0"/>
          <w:sz w:val="22"/>
        </w:rPr>
      </w:pP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この定款は、平成２６年３月１４日から施行する。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この定款は、令和２年８月５</w:t>
      </w:r>
      <w:r w:rsidRPr="00416C20">
        <w:rPr>
          <w:rFonts w:ascii="ＭＳ ゴシック" w:eastAsia="ＭＳ ゴシック" w:hAnsi="ＭＳ ゴシック" w:cs="ＭＳ Ｐゴシック" w:hint="eastAsia"/>
          <w:kern w:val="0"/>
          <w:sz w:val="22"/>
        </w:rPr>
        <w:t>日から施行する。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bookmarkStart w:id="1" w:name="_Hlk177718178"/>
      <w:r w:rsidRPr="00416C20">
        <w:rPr>
          <w:rFonts w:ascii="ＭＳ ゴシック" w:eastAsia="ＭＳ ゴシック" w:hAnsi="ＭＳ ゴシック" w:cs="ＭＳ Ｐゴシック" w:hint="eastAsia"/>
          <w:kern w:val="0"/>
          <w:sz w:val="22"/>
        </w:rPr>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この定款は、</w:t>
      </w:r>
      <w:r>
        <w:rPr>
          <w:rFonts w:ascii="ＭＳ ゴシック" w:eastAsia="ＭＳ ゴシック" w:hAnsi="ＭＳ ゴシック" w:cs="ＭＳ Ｐゴシック" w:hint="eastAsia"/>
          <w:kern w:val="0"/>
          <w:sz w:val="22"/>
        </w:rPr>
        <w:t>令和２年８月２７日から施行する。</w:t>
      </w:r>
    </w:p>
    <w:bookmarkEnd w:id="1"/>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附　則</w:t>
      </w:r>
    </w:p>
    <w:p w:rsidR="00963316" w:rsidRPr="005F5672" w:rsidRDefault="00963316" w:rsidP="00963316">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１．</w:t>
      </w:r>
      <w:r>
        <w:rPr>
          <w:rFonts w:ascii="ＭＳ ゴシック" w:eastAsia="ＭＳ ゴシック" w:hAnsi="ＭＳ ゴシック" w:cs="ＭＳ Ｐゴシック" w:hint="eastAsia"/>
          <w:kern w:val="0"/>
          <w:sz w:val="22"/>
        </w:rPr>
        <w:t>この定款は、令和４年４月１１日</w:t>
      </w:r>
      <w:r w:rsidRPr="005F5672">
        <w:rPr>
          <w:rFonts w:ascii="ＭＳ ゴシック" w:eastAsia="ＭＳ ゴシック" w:hAnsi="ＭＳ ゴシック" w:cs="ＭＳ Ｐゴシック" w:hint="eastAsia"/>
          <w:kern w:val="0"/>
          <w:sz w:val="22"/>
        </w:rPr>
        <w:t>から施行する。</w:t>
      </w:r>
    </w:p>
    <w:p w:rsidR="00963316"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２．この定款変更により増加した法第18条第６項各号の全てに該当する監事の任期は、第18条の規定にかかわらず、令和３年３月１２日時点の現任監事の任期満了その他の事由による総退任の日の翌日から起算する。</w:t>
      </w:r>
    </w:p>
    <w:p w:rsidR="00963316" w:rsidRPr="00416C20"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416C20">
        <w:rPr>
          <w:rFonts w:ascii="ＭＳ ゴシック" w:eastAsia="ＭＳ ゴシック" w:hAnsi="ＭＳ ゴシック" w:cs="ＭＳ Ｐゴシック" w:hint="eastAsia"/>
          <w:kern w:val="0"/>
          <w:sz w:val="22"/>
        </w:rPr>
        <w:t>この定款は、</w:t>
      </w:r>
      <w:r>
        <w:rPr>
          <w:rFonts w:ascii="ＭＳ ゴシック" w:eastAsia="ＭＳ ゴシック" w:hAnsi="ＭＳ ゴシック" w:cs="ＭＳ Ｐゴシック" w:hint="eastAsia"/>
          <w:kern w:val="0"/>
          <w:sz w:val="22"/>
        </w:rPr>
        <w:t>令和６年４月１９日から施行する。</w:t>
      </w:r>
    </w:p>
    <w:p w:rsidR="00963316" w:rsidRDefault="00963316" w:rsidP="00963316">
      <w:pPr>
        <w:widowControl/>
        <w:jc w:val="left"/>
        <w:rPr>
          <w:rFonts w:ascii="游明朝" w:hAnsi="游明朝"/>
          <w:sz w:val="24"/>
        </w:rPr>
      </w:pPr>
      <w:r>
        <w:rPr>
          <w:rFonts w:ascii="游明朝" w:hAnsi="游明朝"/>
          <w:sz w:val="24"/>
        </w:rPr>
        <w:br w:type="page"/>
      </w:r>
    </w:p>
    <w:p w:rsidR="00963316" w:rsidRDefault="00963316" w:rsidP="00963316">
      <w:pPr>
        <w:ind w:firstLineChars="200" w:firstLine="488"/>
        <w:jc w:val="left"/>
        <w:rPr>
          <w:rFonts w:ascii="游明朝" w:hAnsi="游明朝"/>
          <w:sz w:val="24"/>
        </w:rPr>
      </w:pPr>
    </w:p>
    <w:p w:rsidR="00963316" w:rsidRDefault="00963316" w:rsidP="00963316">
      <w:pPr>
        <w:widowControl/>
        <w:spacing w:line="336" w:lineRule="atLeast"/>
        <w:jc w:val="left"/>
        <w:rPr>
          <w:rFonts w:ascii="游明朝" w:hAnsi="游明朝"/>
          <w:sz w:val="24"/>
        </w:rPr>
      </w:pPr>
      <w:r>
        <w:rPr>
          <w:rFonts w:ascii="ＭＳ ゴシック" w:eastAsia="ＭＳ ゴシック" w:hAnsi="ＭＳ ゴシック" w:cs="ＭＳ Ｐゴシック"/>
          <w:noProof/>
          <w:kern w:val="0"/>
          <w:sz w:val="24"/>
        </w:rPr>
        <mc:AlternateContent>
          <mc:Choice Requires="wps">
            <w:drawing>
              <wp:anchor distT="0" distB="0" distL="114300" distR="114300" simplePos="0" relativeHeight="251706368" behindDoc="1" locked="0" layoutInCell="1" allowOverlap="1" wp14:anchorId="76F4B5CF" wp14:editId="24EFCCF6">
                <wp:simplePos x="0" y="0"/>
                <wp:positionH relativeFrom="column">
                  <wp:posOffset>5035550</wp:posOffset>
                </wp:positionH>
                <wp:positionV relativeFrom="paragraph">
                  <wp:posOffset>-264160</wp:posOffset>
                </wp:positionV>
                <wp:extent cx="579120" cy="255905"/>
                <wp:effectExtent l="11430" t="10795" r="9525" b="952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55905"/>
                        </a:xfrm>
                        <a:prstGeom prst="rect">
                          <a:avLst/>
                        </a:prstGeom>
                        <a:solidFill>
                          <a:srgbClr val="FFFFFF"/>
                        </a:solidFill>
                        <a:ln w="9525">
                          <a:solidFill>
                            <a:srgbClr val="000000"/>
                          </a:solidFill>
                          <a:miter lim="800000"/>
                          <a:headEnd/>
                          <a:tailEnd/>
                        </a:ln>
                      </wps:spPr>
                      <wps:txbx>
                        <w:txbxContent>
                          <w:p w:rsidR="00963316" w:rsidRPr="00416C20" w:rsidRDefault="00963316" w:rsidP="00963316">
                            <w:pPr>
                              <w:jc w:val="right"/>
                              <w:rPr>
                                <w:rFonts w:ascii="ＭＳ ゴシック" w:eastAsia="ＭＳ ゴシック" w:hAnsi="ＭＳ ゴシック"/>
                                <w:b/>
                              </w:rPr>
                            </w:pPr>
                            <w:r w:rsidRPr="00416C20">
                              <w:rPr>
                                <w:rFonts w:ascii="ＭＳ ゴシック" w:eastAsia="ＭＳ ゴシック" w:hAnsi="ＭＳ ゴシック" w:hint="eastAsia"/>
                                <w:b/>
                              </w:rPr>
                              <w:t>別　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6F4B5CF" id="正方形/長方形 2" o:spid="_x0000_s1027" style="position:absolute;margin-left:396.5pt;margin-top:-20.8pt;width:45.6pt;height:20.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">
                <v:textbox style="mso-fit-shape-to-text:t" inset="5.85pt,.7pt,5.85pt,.7pt">
                  <w:txbxContent>
                    <w:p w:rsidR="00963316" w:rsidRPr="00416C20" w:rsidRDefault="00963316" w:rsidP="00963316">
                      <w:pPr>
                        <w:jc w:val="right"/>
                        <w:rPr>
                          <w:rFonts w:ascii="ＭＳ ゴシック" w:eastAsia="ＭＳ ゴシック" w:hAnsi="ＭＳ ゴシック"/>
                          <w:b/>
                        </w:rPr>
                      </w:pPr>
                      <w:r w:rsidRPr="00416C20">
                        <w:rPr>
                          <w:rFonts w:ascii="ＭＳ ゴシック" w:eastAsia="ＭＳ ゴシック" w:hAnsi="ＭＳ ゴシック" w:hint="eastAsia"/>
                          <w:b/>
                        </w:rPr>
                        <w:t>別　紙</w:t>
                      </w:r>
                    </w:p>
                  </w:txbxContent>
                </v:textbox>
              </v:rect>
            </w:pict>
          </mc:Fallback>
        </mc:AlternateContent>
      </w:r>
      <w:r>
        <w:rPr>
          <w:noProof/>
        </w:rPr>
        <w:drawing>
          <wp:anchor distT="0" distB="0" distL="114300" distR="114300" simplePos="0" relativeHeight="251705344" behindDoc="0" locked="0" layoutInCell="1" allowOverlap="1" wp14:anchorId="1E96B3E3" wp14:editId="167FDFFD">
            <wp:simplePos x="0" y="0"/>
            <wp:positionH relativeFrom="column">
              <wp:posOffset>4834890</wp:posOffset>
            </wp:positionH>
            <wp:positionV relativeFrom="line">
              <wp:posOffset>8086090</wp:posOffset>
            </wp:positionV>
            <wp:extent cx="1054100" cy="86995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10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42C09C31" wp14:editId="7234CEE0">
            <wp:simplePos x="0" y="0"/>
            <wp:positionH relativeFrom="column">
              <wp:posOffset>128905</wp:posOffset>
            </wp:positionH>
            <wp:positionV relativeFrom="paragraph">
              <wp:posOffset>327660</wp:posOffset>
            </wp:positionV>
            <wp:extent cx="5184775" cy="840613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r="21991" b="8655"/>
                    <a:stretch>
                      <a:fillRect/>
                    </a:stretch>
                  </pic:blipFill>
                  <pic:spPr bwMode="auto">
                    <a:xfrm>
                      <a:off x="0" y="0"/>
                      <a:ext cx="5184775" cy="840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b/>
          <w:noProof/>
          <w:sz w:val="24"/>
          <w:szCs w:val="24"/>
        </w:rPr>
        <mc:AlternateContent>
          <mc:Choice Requires="wps">
            <w:drawing>
              <wp:anchor distT="0" distB="0" distL="114300" distR="114300" simplePos="0" relativeHeight="251703296" behindDoc="0" locked="0" layoutInCell="1" allowOverlap="1" wp14:anchorId="6EF167BA" wp14:editId="3E252A41">
                <wp:simplePos x="0" y="0"/>
                <wp:positionH relativeFrom="column">
                  <wp:posOffset>148590</wp:posOffset>
                </wp:positionH>
                <wp:positionV relativeFrom="paragraph">
                  <wp:posOffset>-8255</wp:posOffset>
                </wp:positionV>
                <wp:extent cx="5784215" cy="9017000"/>
                <wp:effectExtent l="10795" t="9525" r="15240" b="1270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215" cy="9017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AE693" id="正方形/長方形 3" o:spid="_x0000_s1026" style="position:absolute;left:0;text-align:left;margin-left:11.7pt;margin-top:-.65pt;width:455.45pt;height:71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" filled="f" strokeweight="1.5pt">
                <v:textbox inset="5.85pt,.7pt,5.85pt,.7pt"/>
              </v:rect>
            </w:pict>
          </mc:Fallback>
        </mc:AlternateContent>
      </w:r>
      <w:r>
        <w:rPr>
          <w:rFonts w:ascii="ＭＳ 明朝" w:hAnsi="ＭＳ 明朝" w:hint="eastAsia"/>
          <w:b/>
          <w:noProof/>
          <w:sz w:val="24"/>
          <w:szCs w:val="24"/>
        </w:rPr>
        <mc:AlternateContent>
          <mc:Choice Requires="wps">
            <w:drawing>
              <wp:anchor distT="0" distB="0" distL="114300" distR="114300" simplePos="0" relativeHeight="251704320" behindDoc="0" locked="0" layoutInCell="1" allowOverlap="1" wp14:anchorId="32D2D7CE" wp14:editId="5DADCBA8">
                <wp:simplePos x="0" y="0"/>
                <wp:positionH relativeFrom="column">
                  <wp:posOffset>480695</wp:posOffset>
                </wp:positionH>
                <wp:positionV relativeFrom="paragraph">
                  <wp:posOffset>57785</wp:posOffset>
                </wp:positionV>
                <wp:extent cx="5133975" cy="394335"/>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316" w:rsidRPr="005D4B32" w:rsidRDefault="00963316" w:rsidP="00963316">
                            <w:pPr>
                              <w:jc w:val="center"/>
                              <w:rPr>
                                <w:rFonts w:ascii="ＭＳ ゴシック" w:eastAsia="ＭＳ ゴシック" w:hAnsi="ＭＳ ゴシック"/>
                                <w:b/>
                                <w:sz w:val="28"/>
                              </w:rPr>
                            </w:pPr>
                            <w:r w:rsidRPr="005D4B32">
                              <w:rPr>
                                <w:rFonts w:ascii="ＭＳ ゴシック" w:eastAsia="ＭＳ ゴシック" w:hAnsi="ＭＳ ゴシック" w:hint="eastAsia"/>
                                <w:b/>
                                <w:sz w:val="28"/>
                              </w:rPr>
                              <w:t>岸和田丘陵地区　土地改良事業計画図</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D2D7CE" id="_x0000_t202" coordsize="21600,21600" o:spt="202" path="m,l,21600r21600,l21600,xe">
                <v:stroke joinstyle="miter"/>
                <v:path gradientshapeok="t" o:connecttype="rect"/>
              </v:shapetype>
              <v:shape id="テキスト ボックス 4" o:spid="_x0000_s1028" type="#_x0000_t202" style="position:absolute;margin-left:37.85pt;margin-top:4.55pt;width:404.25pt;height:3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" stroked="f">
                <v:textbox inset=",0,,0">
                  <w:txbxContent>
                    <w:p w:rsidR="00963316" w:rsidRPr="005D4B32" w:rsidRDefault="00963316" w:rsidP="00963316">
                      <w:pPr>
                        <w:jc w:val="center"/>
                        <w:rPr>
                          <w:rFonts w:ascii="ＭＳ ゴシック" w:eastAsia="ＭＳ ゴシック" w:hAnsi="ＭＳ ゴシック"/>
                          <w:b/>
                          <w:sz w:val="28"/>
                        </w:rPr>
                      </w:pPr>
                      <w:r w:rsidRPr="005D4B32">
                        <w:rPr>
                          <w:rFonts w:ascii="ＭＳ ゴシック" w:eastAsia="ＭＳ ゴシック" w:hAnsi="ＭＳ ゴシック" w:hint="eastAsia"/>
                          <w:b/>
                          <w:sz w:val="28"/>
                        </w:rPr>
                        <w:t>岸和田丘陵地区　土地改良事業計画図</w:t>
                      </w:r>
                    </w:p>
                  </w:txbxContent>
                </v:textbox>
              </v:shape>
            </w:pict>
          </mc:Fallback>
        </mc:AlternateContent>
      </w:r>
      <w:r>
        <w:rPr>
          <w:rFonts w:ascii="ＭＳ ゴシック" w:eastAsia="ＭＳ ゴシック" w:hAnsi="ＭＳ ゴシック" w:cs="ＭＳ Ｐゴシック"/>
          <w:noProof/>
          <w:kern w:val="0"/>
          <w:sz w:val="24"/>
        </w:rPr>
        <mc:AlternateContent>
          <mc:Choice Requires="wps">
            <w:drawing>
              <wp:anchor distT="0" distB="0" distL="114300" distR="114300" simplePos="0" relativeHeight="251701248" behindDoc="0" locked="0" layoutInCell="1" allowOverlap="1" wp14:anchorId="6F6AD35B" wp14:editId="703B3667">
                <wp:simplePos x="0" y="0"/>
                <wp:positionH relativeFrom="column">
                  <wp:posOffset>407035</wp:posOffset>
                </wp:positionH>
                <wp:positionV relativeFrom="paragraph">
                  <wp:posOffset>-8872220</wp:posOffset>
                </wp:positionV>
                <wp:extent cx="5160010" cy="502285"/>
                <wp:effectExtent l="2540" t="381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50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316" w:rsidRPr="00483A9A" w:rsidRDefault="00963316" w:rsidP="00963316">
                            <w:pPr>
                              <w:jc w:val="center"/>
                              <w:rPr>
                                <w:rFonts w:ascii="ＭＳ ゴシック" w:eastAsia="ＭＳ ゴシック" w:hAnsi="ＭＳ ゴシック"/>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AD35B" id="テキスト ボックス 5" o:spid="_x0000_s1029" type="#_x0000_t202" style="position:absolute;margin-left:32.05pt;margin-top:-698.6pt;width:406.3pt;height:3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" stroked="f">
                <v:textbox>
                  <w:txbxContent>
                    <w:p w:rsidR="00963316" w:rsidRPr="00483A9A" w:rsidRDefault="00963316" w:rsidP="00963316">
                      <w:pPr>
                        <w:jc w:val="center"/>
                        <w:rPr>
                          <w:rFonts w:ascii="ＭＳ ゴシック" w:eastAsia="ＭＳ ゴシック" w:hAnsi="ＭＳ ゴシック"/>
                          <w:b/>
                          <w:sz w:val="28"/>
                        </w:rPr>
                      </w:pPr>
                    </w:p>
                  </w:txbxContent>
                </v:textbox>
              </v:shape>
            </w:pict>
          </mc:Fallback>
        </mc:AlternateContent>
      </w:r>
    </w:p>
    <w:p w:rsidR="00963316" w:rsidRDefault="00963316" w:rsidP="00963316">
      <w:pPr>
        <w:widowControl/>
        <w:jc w:val="left"/>
        <w:rPr>
          <w:rFonts w:ascii="ＭＳ ゴシック" w:eastAsia="ＭＳ ゴシック" w:hAnsi="ＭＳ ゴシック" w:cs="ＭＳ Ｐゴシック"/>
          <w:kern w:val="0"/>
          <w:sz w:val="24"/>
        </w:rPr>
      </w:pPr>
      <w:r w:rsidRPr="007F424E">
        <w:rPr>
          <w:rFonts w:ascii="游明朝" w:hAnsi="游明朝"/>
          <w:sz w:val="24"/>
        </w:rPr>
        <w:br w:type="page"/>
      </w:r>
    </w:p>
    <w:p w:rsidR="00963316" w:rsidRDefault="00963316" w:rsidP="00963316">
      <w:pPr>
        <w:widowControl/>
        <w:jc w:val="left"/>
        <w:rPr>
          <w:rFonts w:ascii="ＭＳ 明朝" w:hAnsi="ＭＳ 明朝"/>
          <w:sz w:val="24"/>
          <w:szCs w:val="24"/>
        </w:rPr>
      </w:pPr>
    </w:p>
    <w:p w:rsidR="00963316" w:rsidRPr="005471E6" w:rsidRDefault="00963316" w:rsidP="00963316">
      <w:pPr>
        <w:widowControl/>
        <w:jc w:val="left"/>
        <w:rPr>
          <w:rFonts w:ascii="ＭＳ 明朝" w:hAnsi="ＭＳ 明朝"/>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Pr="00DF587B" w:rsidRDefault="00963316" w:rsidP="00963316">
      <w:pPr>
        <w:widowControl/>
        <w:spacing w:line="336" w:lineRule="atLeast"/>
        <w:ind w:firstLineChars="300" w:firstLine="732"/>
        <w:jc w:val="left"/>
        <w:rPr>
          <w:rFonts w:ascii="游明朝" w:eastAsia="游明朝" w:hAnsi="游明朝" w:cs="ＭＳ Ｐゴシック"/>
          <w:kern w:val="0"/>
          <w:sz w:val="24"/>
        </w:rPr>
      </w:pP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定</w:t>
      </w: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款</w:t>
      </w: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附</w:t>
      </w: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属</w:t>
      </w: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書</w:t>
      </w:r>
      <w:r w:rsidRPr="00DF587B">
        <w:rPr>
          <w:rFonts w:ascii="游明朝" w:eastAsia="游明朝" w:hAnsi="游明朝" w:cs="ＭＳ Ｐゴシック"/>
          <w:kern w:val="0"/>
          <w:sz w:val="24"/>
        </w:rPr>
        <w:t xml:space="preserve">  ]</w:t>
      </w:r>
    </w:p>
    <w:p w:rsidR="00963316" w:rsidRPr="00DF587B" w:rsidRDefault="00963316" w:rsidP="00963316">
      <w:pPr>
        <w:widowControl/>
        <w:spacing w:line="336" w:lineRule="atLeast"/>
        <w:jc w:val="center"/>
        <w:rPr>
          <w:rFonts w:ascii="游明朝" w:eastAsia="游明朝" w:hAnsi="游明朝" w:cs="ＭＳ Ｐゴシック"/>
          <w:b/>
          <w:kern w:val="0"/>
          <w:sz w:val="40"/>
          <w:szCs w:val="40"/>
        </w:rPr>
      </w:pPr>
      <w:r w:rsidRPr="00DF587B">
        <w:rPr>
          <w:rFonts w:ascii="游明朝" w:eastAsia="游明朝" w:hAnsi="游明朝" w:cs="ＭＳ Ｐゴシック" w:hint="eastAsia"/>
          <w:b/>
          <w:kern w:val="0"/>
          <w:sz w:val="40"/>
          <w:szCs w:val="40"/>
        </w:rPr>
        <w:t>岸和田丘陵土地改良区役員選任規程</w:t>
      </w:r>
    </w:p>
    <w:p w:rsidR="00963316" w:rsidRDefault="00963316" w:rsidP="00963316">
      <w:pPr>
        <w:widowControl/>
        <w:jc w:val="left"/>
        <w:rPr>
          <w:rFonts w:ascii="游明朝" w:eastAsia="游明朝" w:hAnsi="游明朝" w:cs="ＭＳ Ｐゴシック"/>
          <w:b/>
          <w:kern w:val="0"/>
          <w:sz w:val="40"/>
          <w:szCs w:val="40"/>
        </w:rPr>
      </w:pPr>
      <w:r w:rsidRPr="00DF587B">
        <w:rPr>
          <w:rFonts w:ascii="游明朝" w:eastAsia="游明朝" w:hAnsi="游明朝" w:cs="ＭＳ Ｐゴシック"/>
          <w:b/>
          <w:kern w:val="0"/>
          <w:sz w:val="40"/>
          <w:szCs w:val="40"/>
        </w:rPr>
        <w:br w:type="page"/>
      </w:r>
    </w:p>
    <w:p w:rsidR="00963316" w:rsidRDefault="00963316" w:rsidP="00963316">
      <w:pPr>
        <w:widowControl/>
        <w:jc w:val="left"/>
        <w:rPr>
          <w:rFonts w:ascii="ＭＳ ゴシック" w:eastAsia="ＭＳ ゴシック" w:hAnsi="ＭＳ ゴシック" w:cs="ＭＳ Ｐゴシック"/>
          <w:kern w:val="0"/>
          <w:sz w:val="24"/>
        </w:rPr>
      </w:pPr>
    </w:p>
    <w:p w:rsidR="00963316" w:rsidRPr="00F043C6" w:rsidRDefault="00963316" w:rsidP="00963316">
      <w:pPr>
        <w:widowControl/>
        <w:jc w:val="left"/>
        <w:rPr>
          <w:rFonts w:ascii="ＭＳ ゴシック" w:eastAsia="ＭＳ ゴシック" w:hAnsi="ＭＳ ゴシック" w:cs="ＭＳ Ｐゴシック"/>
          <w:kern w:val="0"/>
          <w:sz w:val="24"/>
        </w:rPr>
      </w:pPr>
      <w:r>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定</w:t>
      </w:r>
      <w:r w:rsidRPr="00F043C6">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款</w:t>
      </w:r>
      <w:r w:rsidRPr="00F043C6">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附</w:t>
      </w:r>
      <w:r w:rsidRPr="00F043C6">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属</w:t>
      </w:r>
      <w:r w:rsidRPr="00F043C6">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書</w:t>
      </w:r>
      <w:r w:rsidRPr="00F043C6">
        <w:rPr>
          <w:rFonts w:ascii="ＭＳ ゴシック" w:eastAsia="ＭＳ ゴシック" w:hAnsi="ＭＳ ゴシック" w:cs="ＭＳ Ｐゴシック"/>
          <w:kern w:val="0"/>
          <w:sz w:val="24"/>
        </w:rPr>
        <w:t xml:space="preserve"> ]</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8B7AE1" w:rsidRDefault="00963316" w:rsidP="00963316">
      <w:pPr>
        <w:widowControl/>
        <w:spacing w:line="336" w:lineRule="atLeast"/>
        <w:jc w:val="center"/>
        <w:rPr>
          <w:rFonts w:ascii="ＭＳ ゴシック" w:eastAsia="ＭＳ ゴシック" w:hAnsi="ＭＳ ゴシック" w:cs="ＭＳ Ｐゴシック"/>
          <w:kern w:val="0"/>
          <w:sz w:val="28"/>
          <w:szCs w:val="28"/>
        </w:rPr>
      </w:pPr>
      <w:r w:rsidRPr="008B7AE1">
        <w:rPr>
          <w:rFonts w:ascii="ＭＳ ゴシック" w:eastAsia="ＭＳ ゴシック" w:hAnsi="ＭＳ ゴシック" w:cs="ＭＳ Ｐゴシック" w:hint="eastAsia"/>
          <w:kern w:val="0"/>
          <w:sz w:val="28"/>
          <w:szCs w:val="28"/>
        </w:rPr>
        <w:t>岸和田丘陵土地改良区役員選任規程</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（役員の被選任権）</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第１条　</w:t>
      </w:r>
      <w:r w:rsidRPr="00E35E5E">
        <w:rPr>
          <w:rFonts w:ascii="ＭＳ ゴシック" w:eastAsia="ＭＳ ゴシック" w:hAnsi="ＭＳ ゴシック" w:cs="ＭＳ Ｐゴシック" w:hint="eastAsia"/>
          <w:kern w:val="0"/>
          <w:sz w:val="22"/>
        </w:rPr>
        <w:t>次に掲げる者は、</w:t>
      </w:r>
      <w:r w:rsidRPr="005F5672">
        <w:rPr>
          <w:rFonts w:ascii="ＭＳ ゴシック" w:eastAsia="ＭＳ ゴシック" w:hAnsi="ＭＳ ゴシック" w:cs="ＭＳ Ｐゴシック" w:hint="eastAsia"/>
          <w:kern w:val="0"/>
          <w:sz w:val="22"/>
        </w:rPr>
        <w:t>理事</w:t>
      </w:r>
      <w:r w:rsidRPr="00E35E5E">
        <w:rPr>
          <w:rFonts w:ascii="ＭＳ ゴシック" w:eastAsia="ＭＳ ゴシック" w:hAnsi="ＭＳ ゴシック" w:cs="ＭＳ Ｐゴシック" w:hint="eastAsia"/>
          <w:kern w:val="0"/>
          <w:sz w:val="22"/>
        </w:rPr>
        <w:t>の被選任権を有しない</w:t>
      </w:r>
      <w:r w:rsidRPr="00F043C6">
        <w:rPr>
          <w:rFonts w:ascii="ＭＳ ゴシック" w:eastAsia="ＭＳ ゴシック" w:hAnsi="ＭＳ ゴシック" w:cs="ＭＳ Ｐゴシック" w:hint="eastAsia"/>
          <w:kern w:val="0"/>
          <w:sz w:val="22"/>
        </w:rPr>
        <w:t>。</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１</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組合員でない者</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２</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法人</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３</w:t>
      </w:r>
      <w:r w:rsidRPr="00F043C6">
        <w:rPr>
          <w:rFonts w:ascii="ＭＳ ゴシック" w:eastAsia="ＭＳ ゴシック" w:hAnsi="ＭＳ ゴシック" w:cs="ＭＳ Ｐゴシック"/>
          <w:kern w:val="0"/>
          <w:sz w:val="22"/>
        </w:rPr>
        <w:t xml:space="preserve">) </w:t>
      </w:r>
      <w:r>
        <w:rPr>
          <w:rFonts w:ascii="ＭＳ ゴシック" w:eastAsia="ＭＳ ゴシック" w:hAnsi="ＭＳ ゴシック" w:cs="ＭＳ Ｐゴシック" w:hint="eastAsia"/>
          <w:kern w:val="0"/>
          <w:sz w:val="22"/>
        </w:rPr>
        <w:t>未成年者</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４</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破産者で復権のできない</w:t>
      </w:r>
      <w:r>
        <w:rPr>
          <w:rFonts w:ascii="ＭＳ ゴシック" w:eastAsia="ＭＳ ゴシック" w:hAnsi="ＭＳ ゴシック" w:cs="ＭＳ Ｐゴシック" w:hint="eastAsia"/>
          <w:kern w:val="0"/>
          <w:sz w:val="22"/>
        </w:rPr>
        <w:t>もの</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Pr>
          <w:rFonts w:ascii="ＭＳ ゴシック" w:eastAsia="ＭＳ ゴシック" w:hAnsi="ＭＳ ゴシック" w:cs="ＭＳ Ｐゴシック" w:hint="eastAsia"/>
          <w:kern w:val="0"/>
          <w:sz w:val="22"/>
        </w:rPr>
        <w:t>５</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禁錮以上の刑に処せられた者でその執行を終るまでのもの又はその執行を受ける</w:t>
      </w:r>
    </w:p>
    <w:p w:rsidR="00963316"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ことがなくなるまでのもの</w:t>
      </w:r>
    </w:p>
    <w:p w:rsidR="00963316" w:rsidRPr="005F5672"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r w:rsidRPr="005F5672">
        <w:rPr>
          <w:rFonts w:ascii="ＭＳ ゴシック" w:eastAsia="ＭＳ ゴシック" w:hAnsi="ＭＳ ゴシック" w:cs="ＭＳ Ｐゴシック" w:hint="eastAsia"/>
          <w:kern w:val="0"/>
          <w:sz w:val="22"/>
        </w:rPr>
        <w:t>２　前項の規定にかかわらず、組合員たる法人の業務を執行する役員は理事の被選任権を</w:t>
      </w:r>
    </w:p>
    <w:p w:rsidR="00963316" w:rsidRPr="00E35E5E" w:rsidRDefault="00963316" w:rsidP="00963316">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 xml:space="preserve">　　有する。</w:t>
      </w:r>
    </w:p>
    <w:p w:rsidR="00963316" w:rsidRPr="00E35E5E" w:rsidRDefault="00963316" w:rsidP="00963316">
      <w:pPr>
        <w:widowControl/>
        <w:spacing w:line="336" w:lineRule="atLeast"/>
        <w:jc w:val="left"/>
        <w:rPr>
          <w:rFonts w:ascii="ＭＳ ゴシック" w:eastAsia="ＭＳ ゴシック" w:hAnsi="ＭＳ ゴシック" w:cs="ＭＳ Ｐゴシック"/>
          <w:kern w:val="0"/>
          <w:sz w:val="22"/>
        </w:rPr>
      </w:pPr>
      <w:r w:rsidRPr="00E35E5E">
        <w:rPr>
          <w:rFonts w:ascii="ＭＳ ゴシック" w:eastAsia="ＭＳ ゴシック" w:hAnsi="ＭＳ ゴシック" w:cs="ＭＳ Ｐゴシック" w:hint="eastAsia"/>
          <w:kern w:val="0"/>
          <w:sz w:val="22"/>
        </w:rPr>
        <w:t xml:space="preserve">　３　第１項第２号から第５号までに掲げる者は、監事の被選任権を有しない。</w:t>
      </w:r>
    </w:p>
    <w:p w:rsidR="00963316" w:rsidRPr="00A377C4" w:rsidRDefault="00963316" w:rsidP="00963316">
      <w:pPr>
        <w:widowControl/>
        <w:spacing w:line="336" w:lineRule="atLeast"/>
        <w:jc w:val="left"/>
        <w:rPr>
          <w:rFonts w:ascii="ＭＳ ゴシック" w:eastAsia="ＭＳ ゴシック" w:hAnsi="ＭＳ ゴシック" w:cs="ＭＳ Ｐゴシック"/>
          <w:kern w:val="0"/>
          <w:sz w:val="22"/>
        </w:rPr>
      </w:pPr>
      <w:r w:rsidRPr="00A377C4">
        <w:rPr>
          <w:rFonts w:ascii="ＭＳ ゴシック" w:eastAsia="ＭＳ ゴシック" w:hAnsi="ＭＳ ゴシック" w:cs="ＭＳ Ｐゴシック" w:hint="eastAsia"/>
          <w:kern w:val="0"/>
          <w:sz w:val="22"/>
        </w:rPr>
        <w:t>（役員の選任）</w:t>
      </w:r>
    </w:p>
    <w:p w:rsidR="00963316"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A377C4">
        <w:rPr>
          <w:rFonts w:ascii="ＭＳ ゴシック" w:eastAsia="ＭＳ ゴシック" w:hAnsi="ＭＳ ゴシック" w:cs="ＭＳ Ｐゴシック" w:hint="eastAsia"/>
          <w:kern w:val="0"/>
          <w:sz w:val="22"/>
        </w:rPr>
        <w:t>第２条　役員</w:t>
      </w:r>
      <w:r>
        <w:rPr>
          <w:rFonts w:ascii="ＭＳ ゴシック" w:eastAsia="ＭＳ ゴシック" w:hAnsi="ＭＳ ゴシック" w:cs="ＭＳ Ｐゴシック" w:hint="eastAsia"/>
          <w:kern w:val="0"/>
          <w:sz w:val="22"/>
        </w:rPr>
        <w:t>のうち理事</w:t>
      </w:r>
      <w:r w:rsidRPr="00A377C4">
        <w:rPr>
          <w:rFonts w:ascii="ＭＳ ゴシック" w:eastAsia="ＭＳ ゴシック" w:hAnsi="ＭＳ ゴシック" w:cs="ＭＳ Ｐゴシック" w:hint="eastAsia"/>
          <w:kern w:val="0"/>
          <w:sz w:val="22"/>
        </w:rPr>
        <w:t>は、所属する組合員</w:t>
      </w:r>
      <w:r>
        <w:rPr>
          <w:rFonts w:ascii="ＭＳ ゴシック" w:eastAsia="ＭＳ ゴシック" w:hAnsi="ＭＳ ゴシック" w:cs="ＭＳ Ｐゴシック" w:hint="eastAsia"/>
          <w:kern w:val="0"/>
          <w:sz w:val="22"/>
        </w:rPr>
        <w:t>（前条第２項に定める被選任権を有する者を含める。）</w:t>
      </w:r>
      <w:r w:rsidRPr="00A377C4">
        <w:rPr>
          <w:rFonts w:ascii="ＭＳ ゴシック" w:eastAsia="ＭＳ ゴシック" w:hAnsi="ＭＳ ゴシック" w:cs="ＭＳ Ｐゴシック" w:hint="eastAsia"/>
          <w:kern w:val="0"/>
          <w:sz w:val="22"/>
        </w:rPr>
        <w:t>のうちから選任するものとする。</w:t>
      </w:r>
    </w:p>
    <w:p w:rsidR="00963316" w:rsidRPr="00A377C4" w:rsidRDefault="00963316" w:rsidP="00963316">
      <w:pPr>
        <w:widowControl/>
        <w:spacing w:line="336" w:lineRule="atLeast"/>
        <w:ind w:left="224" w:hangingChars="100" w:hanging="224"/>
        <w:jc w:val="left"/>
        <w:rPr>
          <w:rFonts w:ascii="ＭＳ ゴシック" w:eastAsia="ＭＳ ゴシック" w:hAnsi="ＭＳ ゴシック" w:cs="ＭＳ Ｐゴシック"/>
          <w:color w:val="FF0000"/>
          <w:kern w:val="0"/>
          <w:sz w:val="22"/>
          <w:u w:val="single"/>
        </w:rPr>
      </w:pPr>
      <w:r>
        <w:rPr>
          <w:rFonts w:ascii="ＭＳ ゴシック" w:eastAsia="ＭＳ ゴシック" w:hAnsi="ＭＳ ゴシック" w:cs="ＭＳ Ｐゴシック" w:hint="eastAsia"/>
          <w:kern w:val="0"/>
          <w:sz w:val="22"/>
        </w:rPr>
        <w:t xml:space="preserve">　</w:t>
      </w:r>
      <w:r w:rsidRPr="005F5672">
        <w:rPr>
          <w:rFonts w:ascii="ＭＳ ゴシック" w:eastAsia="ＭＳ ゴシック" w:hAnsi="ＭＳ ゴシック" w:cs="ＭＳ Ｐゴシック" w:hint="eastAsia"/>
          <w:kern w:val="0"/>
          <w:sz w:val="22"/>
        </w:rPr>
        <w:t>２　役員のうち土地改良法</w:t>
      </w:r>
      <w:r w:rsidRPr="00454B80">
        <w:rPr>
          <w:rFonts w:ascii="ＭＳ ゴシック" w:eastAsia="ＭＳ ゴシック" w:hAnsi="ＭＳ ゴシック" w:cs="ＭＳ Ｐゴシック" w:hint="eastAsia"/>
          <w:kern w:val="0"/>
          <w:sz w:val="22"/>
        </w:rPr>
        <w:t>（昭和24年法律第195号）</w:t>
      </w:r>
      <w:r w:rsidRPr="005F5672">
        <w:rPr>
          <w:rFonts w:ascii="ＭＳ ゴシック" w:eastAsia="ＭＳ ゴシック" w:hAnsi="ＭＳ ゴシック" w:cs="ＭＳ Ｐゴシック" w:hint="eastAsia"/>
          <w:kern w:val="0"/>
          <w:sz w:val="22"/>
        </w:rPr>
        <w:t>（以下「法」という。）第18条第６項各号に該当する監事（以下「員外監事」という。）は、組合員でない監事の候補者のうちから、その他の監事と区分して、それぞれ選任する。</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（選任の時期）</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３</w:t>
      </w:r>
      <w:r w:rsidRPr="00F043C6">
        <w:rPr>
          <w:rFonts w:ascii="ＭＳ ゴシック" w:eastAsia="ＭＳ ゴシック" w:hAnsi="ＭＳ ゴシック" w:cs="ＭＳ Ｐゴシック" w:hint="eastAsia"/>
          <w:kern w:val="0"/>
          <w:sz w:val="22"/>
        </w:rPr>
        <w:t>条　役員の任期満了による選任は、その任期満了の日前</w:t>
      </w:r>
      <w:r w:rsidRPr="00F043C6">
        <w:rPr>
          <w:rFonts w:ascii="ＭＳ ゴシック" w:eastAsia="ＭＳ ゴシック" w:hAnsi="ＭＳ ゴシック" w:cs="ＭＳ Ｐゴシック"/>
          <w:kern w:val="0"/>
          <w:sz w:val="22"/>
        </w:rPr>
        <w:t>60</w:t>
      </w:r>
      <w:r w:rsidRPr="00F043C6">
        <w:rPr>
          <w:rFonts w:ascii="ＭＳ ゴシック" w:eastAsia="ＭＳ ゴシック" w:hAnsi="ＭＳ ゴシック" w:cs="ＭＳ Ｐゴシック" w:hint="eastAsia"/>
          <w:kern w:val="0"/>
          <w:sz w:val="22"/>
        </w:rPr>
        <w:t>日から</w:t>
      </w:r>
      <w:r w:rsidRPr="00F043C6">
        <w:rPr>
          <w:rFonts w:ascii="ＭＳ ゴシック" w:eastAsia="ＭＳ ゴシック" w:hAnsi="ＭＳ ゴシック" w:cs="ＭＳ Ｐゴシック"/>
          <w:kern w:val="0"/>
          <w:sz w:val="22"/>
        </w:rPr>
        <w:t>10</w:t>
      </w:r>
      <w:r w:rsidRPr="00F043C6">
        <w:rPr>
          <w:rFonts w:ascii="ＭＳ ゴシック" w:eastAsia="ＭＳ ゴシック" w:hAnsi="ＭＳ ゴシック" w:cs="ＭＳ Ｐゴシック" w:hint="eastAsia"/>
          <w:kern w:val="0"/>
          <w:sz w:val="22"/>
        </w:rPr>
        <w:t>日までに、その</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他の選任にあっては、これを行なうべき事由が生じた日から</w:t>
      </w:r>
      <w:r w:rsidRPr="00F043C6">
        <w:rPr>
          <w:rFonts w:ascii="ＭＳ ゴシック" w:eastAsia="ＭＳ ゴシック" w:hAnsi="ＭＳ ゴシック" w:cs="ＭＳ Ｐゴシック"/>
          <w:kern w:val="0"/>
          <w:sz w:val="22"/>
        </w:rPr>
        <w:t>30</w:t>
      </w:r>
      <w:r w:rsidRPr="00F043C6">
        <w:rPr>
          <w:rFonts w:ascii="ＭＳ ゴシック" w:eastAsia="ＭＳ ゴシック" w:hAnsi="ＭＳ ゴシック" w:cs="ＭＳ Ｐゴシック" w:hint="eastAsia"/>
          <w:kern w:val="0"/>
          <w:sz w:val="22"/>
        </w:rPr>
        <w:t>日以内に行なわなけれ</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ばならない。</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（選任の議決）</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４</w:t>
      </w:r>
      <w:r w:rsidRPr="00F043C6">
        <w:rPr>
          <w:rFonts w:ascii="ＭＳ ゴシック" w:eastAsia="ＭＳ ゴシック" w:hAnsi="ＭＳ ゴシック" w:cs="ＭＳ Ｐゴシック" w:hint="eastAsia"/>
          <w:kern w:val="0"/>
          <w:sz w:val="22"/>
        </w:rPr>
        <w:t>条　役員は、総会の議決によって選任する。</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（選任の議案）</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５</w:t>
      </w:r>
      <w:r w:rsidRPr="00F043C6">
        <w:rPr>
          <w:rFonts w:ascii="ＭＳ ゴシック" w:eastAsia="ＭＳ ゴシック" w:hAnsi="ＭＳ ゴシック" w:cs="ＭＳ Ｐゴシック" w:hint="eastAsia"/>
          <w:kern w:val="0"/>
          <w:sz w:val="22"/>
        </w:rPr>
        <w:t>条　役員の選任に関する議案は、理事長がこれを総会に提出する。</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２　理事長は、役員の選任に関する議案を総会に提出するには、組合員から選ばれた者</w:t>
      </w:r>
    </w:p>
    <w:p w:rsidR="00963316" w:rsidRPr="00F043C6"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をもって構成する推せん会議において被選任人として推せんされた者につき、議案を</w:t>
      </w:r>
    </w:p>
    <w:p w:rsidR="00963316" w:rsidRPr="00F043C6"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作成しなければならない。</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６</w:t>
      </w:r>
      <w:r w:rsidRPr="00F043C6">
        <w:rPr>
          <w:rFonts w:ascii="ＭＳ ゴシック" w:eastAsia="ＭＳ ゴシック" w:hAnsi="ＭＳ ゴシック" w:cs="ＭＳ Ｐゴシック" w:hint="eastAsia"/>
          <w:kern w:val="0"/>
          <w:sz w:val="22"/>
        </w:rPr>
        <w:t>条　推せん会議は、前条第２項の規定により被選任人として推せんしようとするとき</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は、あらかじめその者の承諾を得ておかなければならない。</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（選任議決の投票）</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７</w:t>
      </w:r>
      <w:r w:rsidRPr="00F043C6">
        <w:rPr>
          <w:rFonts w:ascii="ＭＳ ゴシック" w:eastAsia="ＭＳ ゴシック" w:hAnsi="ＭＳ ゴシック" w:cs="ＭＳ Ｐゴシック" w:hint="eastAsia"/>
          <w:kern w:val="0"/>
          <w:sz w:val="22"/>
        </w:rPr>
        <w:t>条　第</w:t>
      </w:r>
      <w:r>
        <w:rPr>
          <w:rFonts w:ascii="ＭＳ ゴシック" w:eastAsia="ＭＳ ゴシック" w:hAnsi="ＭＳ ゴシック" w:cs="ＭＳ Ｐゴシック" w:hint="eastAsia"/>
          <w:kern w:val="0"/>
          <w:sz w:val="22"/>
        </w:rPr>
        <w:t>４</w:t>
      </w:r>
      <w:r w:rsidRPr="00F043C6">
        <w:rPr>
          <w:rFonts w:ascii="ＭＳ ゴシック" w:eastAsia="ＭＳ ゴシック" w:hAnsi="ＭＳ ゴシック" w:cs="ＭＳ Ｐゴシック" w:hint="eastAsia"/>
          <w:kern w:val="0"/>
          <w:sz w:val="22"/>
        </w:rPr>
        <w:t>条の議決は、無記名投票で表決をとる。</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２　前項の投票は、組合員自ら、組合員名簿との対照を経て所定の投票用紙に賛否を</w:t>
      </w:r>
      <w:r>
        <w:rPr>
          <w:rFonts w:ascii="ＭＳ ゴシック" w:eastAsia="ＭＳ ゴシック" w:hAnsi="ＭＳ ゴシック" w:cs="ＭＳ Ｐゴシック" w:hint="eastAsia"/>
          <w:kern w:val="0"/>
          <w:sz w:val="22"/>
        </w:rPr>
        <w:t>記</w:t>
      </w:r>
    </w:p>
    <w:p w:rsidR="00963316"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載</w:t>
      </w:r>
      <w:r w:rsidRPr="00F043C6">
        <w:rPr>
          <w:rFonts w:ascii="ＭＳ ゴシック" w:eastAsia="ＭＳ ゴシック" w:hAnsi="ＭＳ ゴシック" w:cs="ＭＳ Ｐゴシック" w:hint="eastAsia"/>
          <w:kern w:val="0"/>
          <w:sz w:val="22"/>
        </w:rPr>
        <w:t>し、議長の示した時間内にこれを投票箱に入れて行なわなければならない。</w:t>
      </w:r>
    </w:p>
    <w:p w:rsidR="00963316" w:rsidRDefault="00963316" w:rsidP="00963316">
      <w:pPr>
        <w:widowControl/>
        <w:spacing w:line="336" w:lineRule="atLeast"/>
        <w:jc w:val="left"/>
        <w:rPr>
          <w:rFonts w:ascii="ＭＳ ゴシック" w:eastAsia="ＭＳ ゴシック" w:hAnsi="ＭＳ ゴシック" w:cs="ＭＳ Ｐゴシック"/>
          <w:color w:val="FF0000"/>
          <w:kern w:val="0"/>
          <w:sz w:val="22"/>
        </w:rPr>
      </w:pPr>
      <w:r>
        <w:rPr>
          <w:rFonts w:ascii="ＭＳ ゴシック" w:eastAsia="ＭＳ ゴシック" w:hAnsi="ＭＳ ゴシック" w:cs="ＭＳ Ｐゴシック" w:hint="eastAsia"/>
          <w:kern w:val="0"/>
          <w:sz w:val="22"/>
        </w:rPr>
        <w:t xml:space="preserve">　</w:t>
      </w:r>
    </w:p>
    <w:p w:rsidR="00963316"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highlight w:val="yellow"/>
        </w:rPr>
      </w:pPr>
    </w:p>
    <w:p w:rsidR="00963316"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highlight w:val="yellow"/>
        </w:rPr>
      </w:pPr>
    </w:p>
    <w:p w:rsidR="00963316" w:rsidRPr="005F5672"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（書面による議決権の行使）</w:t>
      </w:r>
    </w:p>
    <w:p w:rsidR="00963316" w:rsidRPr="005F5672"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第７条の２　組合員は、書面をもって選任議決権を行使するときは、総会の前日までに土地改良区に対し、投票用封筒及び投票用紙の交付を請求することができる。</w:t>
      </w:r>
    </w:p>
    <w:p w:rsidR="00963316" w:rsidRPr="005F5672"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２　土地改良区は、前項の請求があったときには、速やかに投票用紙を交付する。</w:t>
      </w:r>
    </w:p>
    <w:p w:rsidR="00963316" w:rsidRPr="005F5672"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３　組合員は、前項で交付された投票用紙に賛否を記載し、投票用封筒に封入し、その所定の欄に署名の上、総会の前日までに土地改良区に提出する。</w:t>
      </w:r>
    </w:p>
    <w:p w:rsidR="00963316" w:rsidRPr="005F5672"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４　土地改良区は、前項の規定により投票用封筒が提出されたときは、投票用封筒を総会まで誠実に保管しなければならない。</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第８条　議長は、投票が終ったときは、あらかじめ総会において選任した立会人２人以上</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立会のうえ、投票箱を開き、投票を点検し、直ちにその結果を宣言しなければならない。</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２　被選任人は、前項の立会人となることができない。</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（投票の無効）</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９</w:t>
      </w:r>
      <w:r w:rsidRPr="00F043C6">
        <w:rPr>
          <w:rFonts w:ascii="ＭＳ ゴシック" w:eastAsia="ＭＳ ゴシック" w:hAnsi="ＭＳ ゴシック" w:cs="ＭＳ Ｐゴシック" w:hint="eastAsia"/>
          <w:kern w:val="0"/>
          <w:sz w:val="22"/>
        </w:rPr>
        <w:t>条　次の各号に掲げる投票は、無効とする。</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１</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所定の用紙を用いないもの</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２</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賛否の確認し難いもの</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（選任の確定</w:t>
      </w:r>
      <w:r w:rsidRPr="00F043C6">
        <w:rPr>
          <w:rFonts w:ascii="ＭＳ ゴシック" w:eastAsia="ＭＳ ゴシック" w:hAnsi="ＭＳ ゴシック" w:cs="ＭＳ Ｐゴシック" w:hint="eastAsia"/>
          <w:kern w:val="0"/>
          <w:sz w:val="22"/>
        </w:rPr>
        <w:t>）</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kern w:val="0"/>
          <w:sz w:val="22"/>
        </w:rPr>
        <w:t>10</w:t>
      </w:r>
      <w:r w:rsidRPr="00F043C6">
        <w:rPr>
          <w:rFonts w:ascii="ＭＳ ゴシック" w:eastAsia="ＭＳ ゴシック" w:hAnsi="ＭＳ ゴシック" w:cs="ＭＳ Ｐゴシック" w:hint="eastAsia"/>
          <w:kern w:val="0"/>
          <w:sz w:val="22"/>
        </w:rPr>
        <w:t>条　役員の選任に関する議案が総会において可決されたときは、理事長は、直ちに</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役員に選任された者（以下「被選任者」という。）にその旨を通知し、同時に被選任者</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の住所、氏名、所属被選任区名及び理事又は監事の別を公告しなければならない。</w:t>
      </w:r>
    </w:p>
    <w:p w:rsidR="00963316" w:rsidRPr="00F043C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（再選任）</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kern w:val="0"/>
          <w:sz w:val="22"/>
        </w:rPr>
        <w:t>11</w:t>
      </w:r>
      <w:r w:rsidRPr="00F043C6">
        <w:rPr>
          <w:rFonts w:ascii="ＭＳ ゴシック" w:eastAsia="ＭＳ ゴシック" w:hAnsi="ＭＳ ゴシック" w:cs="ＭＳ Ｐゴシック" w:hint="eastAsia"/>
          <w:kern w:val="0"/>
          <w:sz w:val="22"/>
        </w:rPr>
        <w:t>条　被選任者が、第１条各号に該当することとなったこと</w:t>
      </w:r>
      <w:r w:rsidRPr="005266A2">
        <w:rPr>
          <w:rFonts w:ascii="ＭＳ ゴシック" w:eastAsia="ＭＳ ゴシック" w:hAnsi="ＭＳ ゴシック" w:cs="ＭＳ Ｐゴシック" w:hint="eastAsia"/>
          <w:kern w:val="0"/>
          <w:sz w:val="22"/>
        </w:rPr>
        <w:t>、死亡したことによって</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5266A2">
        <w:rPr>
          <w:rFonts w:ascii="ＭＳ ゴシック" w:eastAsia="ＭＳ ゴシック" w:hAnsi="ＭＳ ゴシック" w:cs="ＭＳ Ｐゴシック" w:hint="eastAsia"/>
          <w:kern w:val="0"/>
          <w:sz w:val="22"/>
        </w:rPr>
        <w:t>選任すべき役員の数に達しなくなった場合又は法第</w:t>
      </w:r>
      <w:r w:rsidRPr="005266A2">
        <w:rPr>
          <w:rFonts w:ascii="ＭＳ ゴシック" w:eastAsia="ＭＳ ゴシック" w:hAnsi="ＭＳ ゴシック" w:cs="ＭＳ Ｐゴシック"/>
          <w:kern w:val="0"/>
          <w:sz w:val="22"/>
        </w:rPr>
        <w:t>136</w:t>
      </w:r>
      <w:r w:rsidRPr="005266A2">
        <w:rPr>
          <w:rFonts w:ascii="ＭＳ ゴシック" w:eastAsia="ＭＳ ゴシック" w:hAnsi="ＭＳ ゴシック" w:cs="ＭＳ Ｐゴシック" w:hint="eastAsia"/>
          <w:kern w:val="0"/>
          <w:sz w:val="22"/>
        </w:rPr>
        <w:t>条の規定による決議の取消の</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5266A2">
        <w:rPr>
          <w:rFonts w:ascii="ＭＳ ゴシック" w:eastAsia="ＭＳ ゴシック" w:hAnsi="ＭＳ ゴシック" w:cs="ＭＳ Ｐゴシック" w:hint="eastAsia"/>
          <w:kern w:val="0"/>
          <w:sz w:val="22"/>
        </w:rPr>
        <w:t>結果被選任者がなくな</w:t>
      </w:r>
      <w:r w:rsidRPr="00F043C6">
        <w:rPr>
          <w:rFonts w:ascii="ＭＳ ゴシック" w:eastAsia="ＭＳ ゴシック" w:hAnsi="ＭＳ ゴシック" w:cs="ＭＳ Ｐゴシック" w:hint="eastAsia"/>
          <w:kern w:val="0"/>
          <w:sz w:val="22"/>
        </w:rPr>
        <w:t>り若しくは被選任者が選任すべき役員の数に達しなくなった場</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合は、その不足の員数につき、再選任を行なわなければならない。</w:t>
      </w:r>
    </w:p>
    <w:p w:rsidR="00963316" w:rsidRPr="005F5672" w:rsidRDefault="00963316" w:rsidP="00963316">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（補欠選任）</w:t>
      </w:r>
    </w:p>
    <w:p w:rsidR="00963316" w:rsidRPr="005F5672" w:rsidRDefault="00963316" w:rsidP="00963316">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w:t>
      </w:r>
      <w:r w:rsidRPr="005F5672">
        <w:rPr>
          <w:rFonts w:ascii="ＭＳ ゴシック" w:eastAsia="ＭＳ ゴシック" w:hAnsi="ＭＳ ゴシック" w:cs="ＭＳ Ｐゴシック"/>
          <w:kern w:val="0"/>
          <w:sz w:val="22"/>
        </w:rPr>
        <w:t>12</w:t>
      </w:r>
      <w:r w:rsidRPr="005F5672">
        <w:rPr>
          <w:rFonts w:ascii="ＭＳ ゴシック" w:eastAsia="ＭＳ ゴシック" w:hAnsi="ＭＳ ゴシック" w:cs="ＭＳ Ｐゴシック" w:hint="eastAsia"/>
          <w:kern w:val="0"/>
          <w:sz w:val="22"/>
        </w:rPr>
        <w:t>条　役員の一部が欠けた場合は、その不足の員数につき、補欠選任を行なわなければ</w:t>
      </w:r>
    </w:p>
    <w:p w:rsidR="00963316" w:rsidRPr="005F5672"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ならない。ただし、欠員数が、それぞれ理事の定数の３分の１未満であるとき、若しくは</w:t>
      </w:r>
    </w:p>
    <w:p w:rsidR="00963316" w:rsidRPr="005F5672"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監事の定数の３分の２未満であるとき、又は役員に欠員を生じた時が役員の任期満了前３</w:t>
      </w:r>
    </w:p>
    <w:p w:rsidR="00963316" w:rsidRPr="005F5672"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月以内であるときは、監事が１人となる場合及び員外監事の全員が欠けた場合を除き、次</w:t>
      </w:r>
    </w:p>
    <w:p w:rsidR="00963316" w:rsidRPr="00F043C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の総会まで補欠選任を行なわないことができる。</w:t>
      </w:r>
    </w:p>
    <w:p w:rsidR="00963316" w:rsidRPr="00454B80" w:rsidRDefault="00963316" w:rsidP="00963316">
      <w:pPr>
        <w:rPr>
          <w:rFonts w:ascii="ＭＳ ゴシック" w:eastAsia="ＭＳ ゴシック" w:hAnsi="ＭＳ ゴシック"/>
        </w:rPr>
      </w:pPr>
      <w:r w:rsidRPr="00454B80">
        <w:rPr>
          <w:rFonts w:ascii="ＭＳ ゴシック" w:eastAsia="ＭＳ ゴシック" w:hAnsi="ＭＳ ゴシック" w:hint="eastAsia"/>
        </w:rPr>
        <w:t>（役員の就任）</w:t>
      </w:r>
    </w:p>
    <w:p w:rsidR="00963316" w:rsidRDefault="00963316" w:rsidP="00963316">
      <w:pPr>
        <w:rPr>
          <w:rFonts w:ascii="ＭＳ ゴシック" w:eastAsia="ＭＳ ゴシック" w:hAnsi="ＭＳ ゴシック"/>
        </w:rPr>
      </w:pPr>
      <w:r w:rsidRPr="00454B80">
        <w:rPr>
          <w:rFonts w:ascii="ＭＳ ゴシック" w:eastAsia="ＭＳ ゴシック" w:hAnsi="ＭＳ ゴシック" w:hint="eastAsia"/>
        </w:rPr>
        <w:t>第13条　被選任者は、第10条の規定による公告があったとき、役員に就任するものとする。</w:t>
      </w:r>
    </w:p>
    <w:p w:rsidR="00233D5D" w:rsidRDefault="00963316" w:rsidP="00963316">
      <w:pPr>
        <w:ind w:firstLineChars="100" w:firstLine="214"/>
        <w:rPr>
          <w:rFonts w:ascii="ＭＳ ゴシック" w:eastAsia="ＭＳ ゴシック" w:hAnsi="ＭＳ ゴシック"/>
        </w:rPr>
      </w:pPr>
      <w:r w:rsidRPr="00454B80">
        <w:rPr>
          <w:rFonts w:ascii="ＭＳ ゴシック" w:eastAsia="ＭＳ ゴシック" w:hAnsi="ＭＳ ゴシック" w:hint="eastAsia"/>
        </w:rPr>
        <w:t>ただし、第11条若しくは第12条の選任又は法第29条の３の改選、法第29条の４の規定によ</w:t>
      </w:r>
    </w:p>
    <w:p w:rsidR="00233D5D" w:rsidRDefault="00963316" w:rsidP="00963316">
      <w:pPr>
        <w:ind w:firstLineChars="100" w:firstLine="214"/>
        <w:rPr>
          <w:rFonts w:ascii="ＭＳ ゴシック" w:eastAsia="ＭＳ ゴシック" w:hAnsi="ＭＳ ゴシック"/>
        </w:rPr>
      </w:pPr>
      <w:r w:rsidRPr="00454B80">
        <w:rPr>
          <w:rFonts w:ascii="ＭＳ ゴシック" w:eastAsia="ＭＳ ゴシック" w:hAnsi="ＭＳ ゴシック" w:hint="eastAsia"/>
        </w:rPr>
        <w:t>る役員の選任、法第134条第２項の改選若しくは法第136条の規定による決議の取消による選</w:t>
      </w:r>
    </w:p>
    <w:p w:rsidR="00233D5D" w:rsidRDefault="00963316" w:rsidP="00963316">
      <w:pPr>
        <w:ind w:firstLineChars="100" w:firstLine="214"/>
        <w:rPr>
          <w:rFonts w:ascii="ＭＳ ゴシック" w:eastAsia="ＭＳ ゴシック" w:hAnsi="ＭＳ ゴシック"/>
        </w:rPr>
      </w:pPr>
      <w:r w:rsidRPr="00454B80">
        <w:rPr>
          <w:rFonts w:ascii="ＭＳ ゴシック" w:eastAsia="ＭＳ ゴシック" w:hAnsi="ＭＳ ゴシック" w:hint="eastAsia"/>
        </w:rPr>
        <w:t>任の場合を除き、公告の時が現任役員の任期満了前であるときは、その任期満了の日の翌日に</w:t>
      </w:r>
    </w:p>
    <w:p w:rsidR="00963316" w:rsidRPr="00E75424" w:rsidRDefault="00963316" w:rsidP="00963316">
      <w:pPr>
        <w:ind w:firstLineChars="100" w:firstLine="214"/>
        <w:rPr>
          <w:rFonts w:ascii="ＭＳ ゴシック" w:eastAsia="ＭＳ ゴシック" w:hAnsi="ＭＳ ゴシック"/>
        </w:rPr>
      </w:pPr>
      <w:r w:rsidRPr="00454B80">
        <w:rPr>
          <w:rFonts w:ascii="ＭＳ ゴシック" w:eastAsia="ＭＳ ゴシック" w:hAnsi="ＭＳ ゴシック" w:hint="eastAsia"/>
        </w:rPr>
        <w:t>就任するものとする。</w:t>
      </w:r>
    </w:p>
    <w:p w:rsidR="00963316" w:rsidRDefault="00963316" w:rsidP="00963316">
      <w:pPr>
        <w:rPr>
          <w:rFonts w:ascii="ＭＳ ゴシック" w:eastAsia="ＭＳ ゴシック" w:hAnsi="ＭＳ ゴシック"/>
        </w:rPr>
      </w:pPr>
    </w:p>
    <w:p w:rsidR="00963316" w:rsidRPr="00F043C6" w:rsidRDefault="00963316" w:rsidP="00233D5D">
      <w:pPr>
        <w:ind w:firstLineChars="100" w:firstLine="214"/>
        <w:rPr>
          <w:rFonts w:ascii="ＭＳ ゴシック" w:eastAsia="ＭＳ ゴシック" w:hAnsi="ＭＳ ゴシック"/>
        </w:rPr>
      </w:pPr>
      <w:r w:rsidRPr="00F043C6">
        <w:rPr>
          <w:rFonts w:ascii="ＭＳ ゴシック" w:eastAsia="ＭＳ ゴシック" w:hAnsi="ＭＳ ゴシック" w:hint="eastAsia"/>
        </w:rPr>
        <w:t>附　則</w:t>
      </w:r>
    </w:p>
    <w:p w:rsidR="00963316" w:rsidRPr="00FC0BAC" w:rsidRDefault="00963316" w:rsidP="00963316">
      <w:pPr>
        <w:rPr>
          <w:rFonts w:ascii="ＭＳ ゴシック" w:eastAsia="ＭＳ ゴシック" w:hAnsi="ＭＳ ゴシック"/>
          <w:sz w:val="24"/>
          <w:szCs w:val="24"/>
        </w:rPr>
      </w:pPr>
      <w:r w:rsidRPr="00F043C6">
        <w:rPr>
          <w:rFonts w:ascii="ＭＳ ゴシック" w:eastAsia="ＭＳ ゴシック" w:hAnsi="ＭＳ ゴシック" w:hint="eastAsia"/>
        </w:rPr>
        <w:t>この</w:t>
      </w:r>
      <w:r>
        <w:rPr>
          <w:rFonts w:ascii="ＭＳ ゴシック" w:eastAsia="ＭＳ ゴシック" w:hAnsi="ＭＳ ゴシック" w:hint="eastAsia"/>
        </w:rPr>
        <w:t>規程は</w:t>
      </w:r>
      <w:r w:rsidRPr="00F043C6">
        <w:rPr>
          <w:rFonts w:ascii="ＭＳ ゴシック" w:eastAsia="ＭＳ ゴシック" w:hAnsi="ＭＳ ゴシック" w:hint="eastAsia"/>
        </w:rPr>
        <w:t>、平成</w:t>
      </w:r>
      <w:r>
        <w:rPr>
          <w:rFonts w:ascii="ＭＳ ゴシック" w:eastAsia="ＭＳ ゴシック" w:hAnsi="ＭＳ ゴシック" w:hint="eastAsia"/>
        </w:rPr>
        <w:t>２６</w:t>
      </w:r>
      <w:r w:rsidRPr="00F043C6">
        <w:rPr>
          <w:rFonts w:ascii="ＭＳ ゴシック" w:eastAsia="ＭＳ ゴシック" w:hAnsi="ＭＳ ゴシック" w:hint="eastAsia"/>
        </w:rPr>
        <w:t>年</w:t>
      </w:r>
      <w:r>
        <w:rPr>
          <w:rFonts w:ascii="ＭＳ ゴシック" w:eastAsia="ＭＳ ゴシック" w:hAnsi="ＭＳ ゴシック" w:hint="eastAsia"/>
        </w:rPr>
        <w:t>３</w:t>
      </w:r>
      <w:r w:rsidRPr="00F043C6">
        <w:rPr>
          <w:rFonts w:ascii="ＭＳ ゴシック" w:eastAsia="ＭＳ ゴシック" w:hAnsi="ＭＳ ゴシック" w:hint="eastAsia"/>
        </w:rPr>
        <w:t>月</w:t>
      </w:r>
      <w:r>
        <w:rPr>
          <w:rFonts w:ascii="ＭＳ ゴシック" w:eastAsia="ＭＳ ゴシック" w:hAnsi="ＭＳ ゴシック" w:hint="eastAsia"/>
        </w:rPr>
        <w:t>１４</w:t>
      </w:r>
      <w:r w:rsidRPr="00F043C6">
        <w:rPr>
          <w:rFonts w:ascii="ＭＳ ゴシック" w:eastAsia="ＭＳ ゴシック" w:hAnsi="ＭＳ ゴシック" w:hint="eastAsia"/>
        </w:rPr>
        <w:t>日から施行する。</w:t>
      </w:r>
    </w:p>
    <w:p w:rsidR="00963316" w:rsidRDefault="00963316" w:rsidP="00963316">
      <w:pPr>
        <w:ind w:firstLineChars="100" w:firstLine="214"/>
        <w:rPr>
          <w:rFonts w:ascii="ＭＳ ゴシック" w:eastAsia="ＭＳ ゴシック" w:hAnsi="ＭＳ ゴシック"/>
        </w:rPr>
      </w:pPr>
      <w:r w:rsidRPr="00F043C6">
        <w:rPr>
          <w:rFonts w:ascii="ＭＳ ゴシック" w:eastAsia="ＭＳ ゴシック" w:hAnsi="ＭＳ ゴシック" w:hint="eastAsia"/>
        </w:rPr>
        <w:lastRenderedPageBreak/>
        <w:t>附　則</w:t>
      </w:r>
    </w:p>
    <w:p w:rsidR="00963316" w:rsidRDefault="00963316" w:rsidP="00963316">
      <w:pPr>
        <w:widowControl/>
        <w:spacing w:line="336" w:lineRule="atLeast"/>
        <w:jc w:val="left"/>
        <w:rPr>
          <w:rFonts w:ascii="ＭＳ ゴシック" w:eastAsia="ＭＳ ゴシック" w:hAnsi="ＭＳ ゴシック" w:cs="ＭＳ Ｐゴシック"/>
          <w:kern w:val="0"/>
        </w:rPr>
      </w:pPr>
      <w:r w:rsidRPr="00D14A2D">
        <w:rPr>
          <w:rFonts w:ascii="ＭＳ ゴシック" w:eastAsia="ＭＳ ゴシック" w:hAnsi="ＭＳ ゴシック" w:cs="ＭＳ Ｐゴシック" w:hint="eastAsia"/>
          <w:kern w:val="0"/>
        </w:rPr>
        <w:t>この規程は、</w:t>
      </w:r>
      <w:r>
        <w:rPr>
          <w:rFonts w:ascii="ＭＳ ゴシック" w:eastAsia="ＭＳ ゴシック" w:hAnsi="ＭＳ ゴシック" w:cs="ＭＳ Ｐゴシック" w:hint="eastAsia"/>
          <w:kern w:val="0"/>
        </w:rPr>
        <w:t>令和２年８月２７日から施行する。</w:t>
      </w:r>
    </w:p>
    <w:p w:rsidR="00963316" w:rsidRDefault="00963316" w:rsidP="00963316">
      <w:pPr>
        <w:widowControl/>
        <w:spacing w:line="336" w:lineRule="atLeast"/>
        <w:jc w:val="left"/>
        <w:rPr>
          <w:rFonts w:ascii="ＭＳ ゴシック" w:eastAsia="ＭＳ ゴシック" w:hAnsi="ＭＳ ゴシック" w:cs="ＭＳ Ｐゴシック"/>
          <w:kern w:val="0"/>
        </w:rPr>
      </w:pPr>
      <w:r>
        <w:rPr>
          <w:rFonts w:ascii="ＭＳ ゴシック" w:eastAsia="ＭＳ ゴシック" w:hAnsi="ＭＳ ゴシック" w:cs="ＭＳ Ｐゴシック" w:hint="eastAsia"/>
          <w:kern w:val="0"/>
        </w:rPr>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rPr>
        <w:t>この規程は、令和４年４月１１日から施行する。</w:t>
      </w:r>
    </w:p>
    <w:p w:rsidR="00963316" w:rsidRDefault="00963316" w:rsidP="00963316">
      <w:pPr>
        <w:widowControl/>
        <w:spacing w:line="336" w:lineRule="atLeast"/>
        <w:jc w:val="left"/>
        <w:rPr>
          <w:rFonts w:ascii="ＭＳ ゴシック" w:eastAsia="ＭＳ ゴシック" w:hAnsi="ＭＳ ゴシック" w:cs="ＭＳ Ｐゴシック"/>
          <w:kern w:val="0"/>
        </w:rPr>
      </w:pPr>
      <w:r>
        <w:rPr>
          <w:rFonts w:ascii="ＭＳ ゴシック" w:eastAsia="ＭＳ ゴシック" w:hAnsi="ＭＳ ゴシック" w:cs="ＭＳ Ｐゴシック" w:hint="eastAsia"/>
          <w:kern w:val="0"/>
        </w:rPr>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rPr>
        <w:t>この規程は、令和６年４月１９日から施行する。</w:t>
      </w:r>
    </w:p>
    <w:p w:rsidR="00963316" w:rsidRPr="00454B80" w:rsidRDefault="00963316" w:rsidP="00963316">
      <w:pPr>
        <w:rPr>
          <w:rFonts w:ascii="ＭＳ ゴシック" w:eastAsia="ＭＳ ゴシック" w:hAnsi="ＭＳ ゴシック"/>
          <w:sz w:val="24"/>
          <w:szCs w:val="24"/>
        </w:rPr>
      </w:pPr>
    </w:p>
    <w:p w:rsidR="00963316" w:rsidRDefault="00963316" w:rsidP="00963316">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963316" w:rsidRDefault="00963316" w:rsidP="00963316">
      <w:pPr>
        <w:widowControl/>
        <w:jc w:val="left"/>
        <w:rPr>
          <w:rFonts w:ascii="ＭＳ 明朝" w:hAnsi="ＭＳ 明朝"/>
          <w:sz w:val="24"/>
          <w:szCs w:val="24"/>
        </w:rPr>
      </w:pPr>
    </w:p>
    <w:p w:rsidR="00963316" w:rsidRPr="005471E6" w:rsidRDefault="00963316" w:rsidP="00963316">
      <w:pPr>
        <w:widowControl/>
        <w:jc w:val="left"/>
        <w:rPr>
          <w:rFonts w:ascii="ＭＳ 明朝" w:hAnsi="ＭＳ 明朝"/>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Default="00963316" w:rsidP="00963316">
      <w:pPr>
        <w:widowControl/>
        <w:jc w:val="left"/>
        <w:rPr>
          <w:sz w:val="24"/>
          <w:szCs w:val="24"/>
        </w:rPr>
      </w:pPr>
    </w:p>
    <w:p w:rsidR="00963316" w:rsidRPr="00345B65" w:rsidRDefault="00963316" w:rsidP="00963316">
      <w:pPr>
        <w:widowControl/>
        <w:spacing w:after="120"/>
        <w:jc w:val="center"/>
        <w:outlineLvl w:val="0"/>
        <w:rPr>
          <w:rFonts w:asciiTheme="minorEastAsia" w:eastAsiaTheme="minorEastAsia" w:hAnsiTheme="minorEastAsia" w:cs="ＭＳ Ｐゴシック"/>
          <w:b/>
          <w:bCs/>
          <w:kern w:val="36"/>
          <w:sz w:val="56"/>
          <w:szCs w:val="56"/>
        </w:rPr>
      </w:pPr>
      <w:r w:rsidRPr="00345B65">
        <w:rPr>
          <w:rFonts w:asciiTheme="minorEastAsia" w:eastAsiaTheme="minorEastAsia" w:hAnsiTheme="minorEastAsia" w:cs="ＭＳ Ｐゴシック" w:hint="eastAsia"/>
          <w:b/>
          <w:bCs/>
          <w:kern w:val="36"/>
          <w:sz w:val="56"/>
          <w:szCs w:val="56"/>
        </w:rPr>
        <w:t>規　　　約</w:t>
      </w:r>
    </w:p>
    <w:p w:rsidR="00963316" w:rsidRDefault="00963316" w:rsidP="00963316">
      <w:pPr>
        <w:widowControl/>
        <w:jc w:val="left"/>
        <w:rPr>
          <w:rFonts w:ascii="ＭＳ ゴシック" w:eastAsia="ＭＳ ゴシック" w:hAnsi="ＭＳ ゴシック" w:cs="ＭＳ Ｐゴシック"/>
          <w:bCs/>
          <w:kern w:val="36"/>
          <w:sz w:val="32"/>
          <w:szCs w:val="32"/>
        </w:rPr>
        <w:sectPr w:rsidR="00963316" w:rsidSect="00AC1680">
          <w:footerReference w:type="default" r:id="rId10"/>
          <w:type w:val="continuous"/>
          <w:pgSz w:w="11906" w:h="16838"/>
          <w:pgMar w:top="709" w:right="1134" w:bottom="992" w:left="1418" w:header="720" w:footer="720" w:gutter="0"/>
          <w:pgNumType w:fmt="numberInDash" w:start="1"/>
          <w:cols w:space="720"/>
          <w:noEndnote/>
          <w:docGrid w:type="linesAndChars" w:linePitch="360" w:charSpace="819"/>
        </w:sectPr>
      </w:pPr>
      <w:r>
        <w:rPr>
          <w:rFonts w:ascii="ＭＳ ゴシック" w:eastAsia="ＭＳ ゴシック" w:hAnsi="ＭＳ ゴシック" w:cs="ＭＳ Ｐゴシック"/>
          <w:bCs/>
          <w:kern w:val="36"/>
          <w:sz w:val="28"/>
          <w:szCs w:val="28"/>
        </w:rPr>
        <w:br w:type="page"/>
      </w:r>
    </w:p>
    <w:p w:rsidR="00963316" w:rsidRDefault="00963316" w:rsidP="00963316">
      <w:pPr>
        <w:widowControl/>
        <w:spacing w:after="120"/>
        <w:jc w:val="center"/>
        <w:outlineLvl w:val="0"/>
        <w:rPr>
          <w:rFonts w:ascii="ＭＳ ゴシック" w:eastAsia="ＭＳ ゴシック" w:hAnsi="ＭＳ ゴシック" w:cs="ＭＳ Ｐゴシック"/>
          <w:bCs/>
          <w:kern w:val="36"/>
          <w:sz w:val="32"/>
          <w:szCs w:val="32"/>
        </w:rPr>
      </w:pP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Default="00963316" w:rsidP="00963316">
      <w:pPr>
        <w:jc w:val="left"/>
        <w:rPr>
          <w:rFonts w:asciiTheme="majorEastAsia" w:eastAsiaTheme="majorEastAsia" w:hAnsiTheme="majorEastAsia"/>
          <w:sz w:val="24"/>
          <w:szCs w:val="24"/>
        </w:rPr>
      </w:pPr>
    </w:p>
    <w:p w:rsidR="00963316" w:rsidRPr="00867BD7" w:rsidRDefault="00963316" w:rsidP="00963316">
      <w:pPr>
        <w:widowControl/>
        <w:spacing w:after="120"/>
        <w:jc w:val="center"/>
        <w:outlineLvl w:val="0"/>
        <w:rPr>
          <w:rFonts w:ascii="ＭＳ ゴシック" w:eastAsia="ＭＳ ゴシック" w:hAnsi="ＭＳ ゴシック" w:cs="ＭＳ Ｐゴシック"/>
          <w:bCs/>
          <w:kern w:val="36"/>
          <w:sz w:val="32"/>
          <w:szCs w:val="32"/>
        </w:rPr>
      </w:pPr>
      <w:r w:rsidRPr="00867BD7">
        <w:rPr>
          <w:rFonts w:ascii="ＭＳ ゴシック" w:eastAsia="ＭＳ ゴシック" w:hAnsi="ＭＳ ゴシック" w:cs="ＭＳ Ｐゴシック" w:hint="eastAsia"/>
          <w:bCs/>
          <w:kern w:val="36"/>
          <w:sz w:val="32"/>
          <w:szCs w:val="32"/>
        </w:rPr>
        <w:t>岸和田丘陵土地改良区規約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第１章</w:t>
      </w:r>
      <w:r>
        <w:rPr>
          <w:rFonts w:ascii="ＭＳ ゴシック" w:eastAsia="ＭＳ ゴシック" w:hAnsi="ＭＳ ゴシック" w:cs="ＭＳ Ｐゴシック" w:hint="eastAsia"/>
          <w:kern w:val="0"/>
          <w:sz w:val="22"/>
        </w:rPr>
        <w:t xml:space="preserve">　　総　則</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（趣旨）</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第１条　この土地改良区の管理運営に関しては、法令、法令に基づく行政庁の処分及び定款に別段の定めがあるもののほかは、この規約による。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第２章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会　議</w:t>
      </w: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第１節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総　会</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（開議・散会）</w:t>
      </w:r>
    </w:p>
    <w:p w:rsidR="00963316" w:rsidRPr="001E4418"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第２条　</w:t>
      </w:r>
      <w:r w:rsidRPr="00651B11">
        <w:rPr>
          <w:rFonts w:ascii="ＭＳ ゴシック" w:eastAsia="ＭＳ ゴシック" w:hAnsi="ＭＳ ゴシック" w:cs="ＭＳ Ｐゴシック" w:hint="eastAsia"/>
          <w:kern w:val="0"/>
          <w:sz w:val="22"/>
        </w:rPr>
        <w:t>会議は、あらかじめ通知した時刻に</w:t>
      </w:r>
      <w:r w:rsidRPr="001E4418">
        <w:rPr>
          <w:rFonts w:ascii="ＭＳ ゴシック" w:eastAsia="ＭＳ ゴシック" w:hAnsi="ＭＳ ゴシック" w:cs="ＭＳ Ｐゴシック" w:hint="eastAsia"/>
          <w:kern w:val="0"/>
          <w:sz w:val="22"/>
        </w:rPr>
        <w:t>始め</w:t>
      </w:r>
      <w:r w:rsidRPr="001E4418">
        <w:rPr>
          <w:rFonts w:ascii="ＭＳ ゴシック" w:eastAsia="ＭＳ ゴシック" w:hAnsi="ＭＳ ゴシック" w:cs="ＭＳ Ｐゴシック"/>
          <w:kern w:val="0"/>
          <w:sz w:val="22"/>
        </w:rPr>
        <w:t>る。</w:t>
      </w:r>
    </w:p>
    <w:p w:rsidR="00963316" w:rsidRPr="001E4418" w:rsidRDefault="00963316" w:rsidP="00963316">
      <w:pPr>
        <w:spacing w:line="336" w:lineRule="atLeast"/>
        <w:ind w:leftChars="129" w:left="500" w:hangingChars="100" w:hanging="224"/>
        <w:jc w:val="left"/>
        <w:rPr>
          <w:rFonts w:ascii="ＭＳ ゴシック" w:eastAsia="ＭＳ ゴシック" w:hAnsi="ＭＳ ゴシック" w:cs="ＭＳ Ｐゴシック"/>
          <w:kern w:val="0"/>
          <w:sz w:val="22"/>
        </w:rPr>
      </w:pPr>
      <w:r w:rsidRPr="001E4418">
        <w:rPr>
          <w:rFonts w:ascii="ＭＳ ゴシック" w:eastAsia="ＭＳ ゴシック" w:hAnsi="ＭＳ ゴシック" w:cs="ＭＳ Ｐゴシック" w:hint="eastAsia"/>
          <w:kern w:val="0"/>
          <w:sz w:val="22"/>
        </w:rPr>
        <w:t>２　会議は、すべての議案の終了により終わる。ただし特に議決したとき又は議長が必要と認めたときは、散会することができる。</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（出席）</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第３条　組合員は、総会に出席したときは、総会の招集者にその旨を届け出るものとす</w:t>
      </w:r>
      <w:r>
        <w:rPr>
          <w:rFonts w:ascii="ＭＳ ゴシック" w:eastAsia="ＭＳ ゴシック" w:hAnsi="ＭＳ ゴシック" w:cs="ＭＳ Ｐゴシック" w:hint="eastAsia"/>
          <w:kern w:val="0"/>
          <w:sz w:val="22"/>
        </w:rPr>
        <w:t>る</w:t>
      </w:r>
      <w:r w:rsidRPr="00867BD7">
        <w:rPr>
          <w:rFonts w:ascii="ＭＳ ゴシック" w:eastAsia="ＭＳ ゴシック" w:hAnsi="ＭＳ ゴシック" w:cs="ＭＳ Ｐゴシック" w:hint="eastAsia"/>
          <w:kern w:val="0"/>
          <w:sz w:val="22"/>
        </w:rPr>
        <w:t>。</w:t>
      </w:r>
    </w:p>
    <w:p w:rsidR="00963316" w:rsidRPr="003E39F1"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代理人は、入場の際に委任状を総会の招集者に提出し</w:t>
      </w:r>
      <w:r w:rsidRPr="003E39F1">
        <w:rPr>
          <w:rFonts w:ascii="ＭＳ ゴシック" w:eastAsia="ＭＳ ゴシック" w:hAnsi="ＭＳ ゴシック" w:cs="ＭＳ Ｐゴシック" w:hint="eastAsia"/>
          <w:kern w:val="0"/>
          <w:sz w:val="22"/>
        </w:rPr>
        <w:t>、総会</w:t>
      </w:r>
      <w:r>
        <w:rPr>
          <w:rFonts w:ascii="ＭＳ ゴシック" w:eastAsia="ＭＳ ゴシック" w:hAnsi="ＭＳ ゴシック" w:cs="ＭＳ Ｐゴシック" w:hint="eastAsia"/>
          <w:kern w:val="0"/>
          <w:sz w:val="22"/>
        </w:rPr>
        <w:t>の</w:t>
      </w:r>
      <w:r w:rsidRPr="003E39F1">
        <w:rPr>
          <w:rFonts w:ascii="ＭＳ ゴシック" w:eastAsia="ＭＳ ゴシック" w:hAnsi="ＭＳ ゴシック" w:cs="ＭＳ Ｐゴシック" w:hint="eastAsia"/>
          <w:kern w:val="0"/>
          <w:sz w:val="22"/>
        </w:rPr>
        <w:t>招集者は、これと引き換えに代理証票を交付するものとする。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（開会）</w:t>
      </w:r>
    </w:p>
    <w:p w:rsidR="00963316" w:rsidRPr="001E4418"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第４条　</w:t>
      </w:r>
      <w:r w:rsidRPr="001E4418">
        <w:rPr>
          <w:rFonts w:ascii="ＭＳ ゴシック" w:eastAsia="ＭＳ ゴシック" w:hAnsi="ＭＳ ゴシック" w:cs="ＭＳ Ｐゴシック" w:hint="eastAsia"/>
          <w:kern w:val="0"/>
          <w:sz w:val="22"/>
        </w:rPr>
        <w:t>開始時刻に総会の招集者は、出席者数と会議の成否を確認し成立している場合、開会を宣し、議長の選任を総会にはかるものとする。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（議事録記名人の選任）</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第５条　議長は、議事の開始にあたり、</w:t>
      </w:r>
      <w:r>
        <w:rPr>
          <w:rFonts w:ascii="ＭＳ ゴシック" w:eastAsia="ＭＳ ゴシック" w:hAnsi="ＭＳ ゴシック" w:cs="ＭＳ Ｐゴシック" w:hint="eastAsia"/>
          <w:kern w:val="0"/>
          <w:sz w:val="22"/>
        </w:rPr>
        <w:t>出席者より</w:t>
      </w:r>
      <w:r w:rsidRPr="00867BD7">
        <w:rPr>
          <w:rFonts w:ascii="ＭＳ ゴシック" w:eastAsia="ＭＳ ゴシック" w:hAnsi="ＭＳ ゴシック" w:cs="ＭＳ Ｐゴシック" w:hint="eastAsia"/>
          <w:kern w:val="0"/>
          <w:sz w:val="22"/>
        </w:rPr>
        <w:t>総会の承認を得て、議事録記名人２人を指名するものとする。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（議長の職務）</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第６条　議長は、議事の進行をはかるほか、議場の整理に必要な措置をとることができる。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ただし、組合員</w:t>
      </w:r>
      <w:r w:rsidRPr="001E4418">
        <w:rPr>
          <w:rFonts w:ascii="ＭＳ ゴシック" w:eastAsia="ＭＳ ゴシック" w:hAnsi="ＭＳ ゴシック" w:cs="ＭＳ Ｐゴシック" w:hint="eastAsia"/>
          <w:kern w:val="0"/>
          <w:sz w:val="22"/>
        </w:rPr>
        <w:t>（代理人を含む）（以下、本節中は、同様とする。）</w:t>
      </w:r>
      <w:r w:rsidRPr="00867BD7">
        <w:rPr>
          <w:rFonts w:ascii="ＭＳ ゴシック" w:eastAsia="ＭＳ ゴシック" w:hAnsi="ＭＳ ゴシック" w:cs="ＭＳ Ｐゴシック" w:hint="eastAsia"/>
          <w:kern w:val="0"/>
          <w:sz w:val="22"/>
        </w:rPr>
        <w:t>の発言を不当に制限してはならない。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（中途退場）</w:t>
      </w:r>
    </w:p>
    <w:p w:rsidR="00963316" w:rsidRPr="00867BD7" w:rsidRDefault="00963316" w:rsidP="00963316">
      <w:pPr>
        <w:widowControl/>
        <w:spacing w:line="336" w:lineRule="atLeast"/>
        <w:ind w:leftChars="-1" w:left="222"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第７条　組合員は、会議中みだりに議場を退くことができない。ただし、止むを得ない事由があるときは、議長の許可を受けて退くことができる。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（議事）</w:t>
      </w:r>
    </w:p>
    <w:p w:rsidR="00963316" w:rsidRPr="00867BD7" w:rsidRDefault="00963316" w:rsidP="00963316">
      <w:pPr>
        <w:widowControl/>
        <w:spacing w:line="336" w:lineRule="atLeast"/>
        <w:ind w:leftChars="-1" w:left="222"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lastRenderedPageBreak/>
        <w:t>第８条　議案は、議長が先ず議題を宣告し、提案者の説明、これに対する質疑、討論及び採決の順により確定する。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（発言）</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第９条　発言しようとする者は、議長の承認を得なければならない。</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発言は、議題以外のことにわたってはならない。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（動議）</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第10条　組合員は、議事の進行を妨げない限り、他の組合員１０人以上の賛成を得て、議長に動議を提出することができる。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前項の動議が提出されたときは、当該動議が定款第９条の規定により議決できる事項に限り、これを議案として付議すべきかどうかを総会にはかるものとする。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第１項の動議が議案の修正の動議である場合には、先ず修正動議について採決する。</w:t>
      </w:r>
    </w:p>
    <w:p w:rsidR="00963316" w:rsidRPr="00867BD7" w:rsidRDefault="00963316" w:rsidP="00963316">
      <w:pPr>
        <w:widowControl/>
        <w:spacing w:line="336" w:lineRule="atLeast"/>
        <w:ind w:leftChars="200" w:left="428"/>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ただし、修正動議が２以上あるときは、その趣旨が原案と、もっとも異なるものから順次に採決する。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動議を提出した者がこれを撤回しようとするときは、その動議の提出に賛成した者の同意を得なければならない。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（採決の方法）</w:t>
      </w:r>
    </w:p>
    <w:p w:rsidR="00963316"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第11条　採決は、挙手、起立又は投票のいずれかの方法によるものとし、議長は、採決の都度総会にはかって決定する。</w:t>
      </w:r>
    </w:p>
    <w:p w:rsidR="00963316" w:rsidRPr="003E39F1"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3E39F1">
        <w:rPr>
          <w:rFonts w:ascii="ＭＳ ゴシック" w:eastAsia="ＭＳ ゴシック" w:hAnsi="ＭＳ ゴシック" w:cs="ＭＳ Ｐゴシック" w:hint="eastAsia"/>
          <w:kern w:val="0"/>
          <w:sz w:val="22"/>
        </w:rPr>
        <w:t>２　代理人は、採決にあたり代理証票を明示して賛否を表示しなければならない。</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3E39F1">
        <w:rPr>
          <w:rFonts w:ascii="ＭＳ ゴシック" w:eastAsia="ＭＳ ゴシック" w:hAnsi="ＭＳ ゴシック" w:cs="ＭＳ Ｐゴシック" w:hint="eastAsia"/>
          <w:kern w:val="0"/>
          <w:sz w:val="22"/>
        </w:rPr>
        <w:t>３</w:t>
      </w:r>
      <w:r w:rsidRPr="00867BD7">
        <w:rPr>
          <w:rFonts w:ascii="ＭＳ ゴシック" w:eastAsia="ＭＳ ゴシック" w:hAnsi="ＭＳ ゴシック" w:cs="ＭＳ Ｐゴシック" w:hint="eastAsia"/>
          <w:kern w:val="0"/>
          <w:sz w:val="22"/>
        </w:rPr>
        <w:t xml:space="preserve">　議長は、書面による議決を加えて、採決の結果を宣言する。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（委員会付託）</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第12条　総会で必要があると認めるときは、総会の期間内において委員会を設置し、これに付託して議案その他の審議をさせることができる。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委員会の委員は、総会において出席した組合員のうちから選任する。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委員会に付議した議案は、委員会の審査の結果の報告をきいて採決しなければならない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４　委員会の運営その他必要な事項は、総会で定める。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（講案・動議の再提出禁止）</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第13条　否決された議案又は撤回され、若しくは議案として付議されなかった動議は、再び同一の総会に提出することができない。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（禁止行為）</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第14条　会議中は、私語その他議事を妨げる行為をしてはならない。</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会議中</w:t>
      </w:r>
      <w:r>
        <w:rPr>
          <w:rFonts w:ascii="ＭＳ ゴシック" w:eastAsia="ＭＳ ゴシック" w:hAnsi="ＭＳ ゴシック" w:cs="ＭＳ Ｐゴシック" w:hint="eastAsia"/>
          <w:kern w:val="0"/>
          <w:sz w:val="22"/>
        </w:rPr>
        <w:t>出席者</w:t>
      </w:r>
      <w:r w:rsidRPr="00867BD7">
        <w:rPr>
          <w:rFonts w:ascii="ＭＳ ゴシック" w:eastAsia="ＭＳ ゴシック" w:hAnsi="ＭＳ ゴシック" w:cs="ＭＳ Ｐゴシック" w:hint="eastAsia"/>
          <w:kern w:val="0"/>
          <w:sz w:val="22"/>
        </w:rPr>
        <w:t>が議場の秩序をみだすときは、議長は、これを警告し、制止し、又は発言を取り消させる。命に従わないときは、議長は、当日の会議が終るまで発言を禁止し、又は議場の外に退去させることができる。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第２節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その他の会議</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（換地計画等を定める会議）</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lastRenderedPageBreak/>
        <w:t>第15条　土地改良法第52条第５項の会議並びに同法第53条の４第２項及び同法第99条第２項において準用する同法第52条第５項の会議には、第２条から第11条まで及び第14条の規定を準用する。</w:t>
      </w:r>
    </w:p>
    <w:p w:rsidR="00963316" w:rsidRDefault="00963316" w:rsidP="00963316">
      <w:pPr>
        <w:widowControl/>
        <w:spacing w:line="336" w:lineRule="atLeast"/>
        <w:jc w:val="center"/>
        <w:rPr>
          <w:rFonts w:ascii="ＭＳ ゴシック" w:eastAsia="ＭＳ ゴシック" w:hAnsi="ＭＳ ゴシック" w:cs="ＭＳ Ｐゴシック"/>
          <w:kern w:val="0"/>
          <w:sz w:val="22"/>
        </w:rPr>
      </w:pPr>
    </w:p>
    <w:p w:rsidR="00963316" w:rsidRDefault="00963316" w:rsidP="00963316">
      <w:pPr>
        <w:widowControl/>
        <w:spacing w:line="336" w:lineRule="atLeast"/>
        <w:jc w:val="center"/>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第３章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役　員</w:t>
      </w: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第１節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総　則</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（役員の会議）</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第16条　役員の会議は、理事会及び監事会とする。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（役員報酬）</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第17条　役員に対する報酬は、総会で定める。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第２節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理　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（理事会）</w:t>
      </w:r>
    </w:p>
    <w:p w:rsidR="00963316" w:rsidRPr="00867BD7" w:rsidRDefault="00963316" w:rsidP="00963316">
      <w:pPr>
        <w:widowControl/>
        <w:spacing w:line="336" w:lineRule="atLeast"/>
        <w:ind w:leftChars="-1" w:left="222"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第18条　理事会は、少なくとも</w:t>
      </w:r>
      <w:r>
        <w:rPr>
          <w:rFonts w:ascii="ＭＳ ゴシック" w:eastAsia="ＭＳ ゴシック" w:hAnsi="ＭＳ ゴシック" w:cs="ＭＳ Ｐゴシック" w:hint="eastAsia"/>
          <w:kern w:val="0"/>
          <w:sz w:val="22"/>
        </w:rPr>
        <w:t>毎事業年度６回</w:t>
      </w:r>
      <w:r w:rsidRPr="00867BD7">
        <w:rPr>
          <w:rFonts w:ascii="ＭＳ ゴシック" w:eastAsia="ＭＳ ゴシック" w:hAnsi="ＭＳ ゴシック" w:cs="ＭＳ Ｐゴシック" w:hint="eastAsia"/>
          <w:kern w:val="0"/>
          <w:sz w:val="22"/>
        </w:rPr>
        <w:t>開催するほか、理事長が必要と認めた場合又は理事総数の３分の１以上の請求があった場合に開催する。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理事会の招集は、理事長が行</w:t>
      </w:r>
      <w:r w:rsidRPr="006D1F15">
        <w:rPr>
          <w:rFonts w:ascii="ＭＳ ゴシック" w:eastAsia="ＭＳ ゴシック" w:hAnsi="ＭＳ ゴシック" w:cs="ＭＳ Ｐゴシック" w:hint="eastAsia"/>
          <w:kern w:val="0"/>
          <w:sz w:val="22"/>
        </w:rPr>
        <w:t>な</w:t>
      </w:r>
      <w:r w:rsidRPr="00867BD7">
        <w:rPr>
          <w:rFonts w:ascii="ＭＳ ゴシック" w:eastAsia="ＭＳ ゴシック" w:hAnsi="ＭＳ ゴシック" w:cs="ＭＳ Ｐゴシック" w:hint="eastAsia"/>
          <w:kern w:val="0"/>
          <w:sz w:val="22"/>
        </w:rPr>
        <w:t>う。</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理事長は、理事会を招集しようとするときは、５日前までに日時、場所及び議案を各理事に通知しなければならない。ただし、緊急止むを得ないときは、この限りでない。</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理事会の議長は、理事長がこれにあたる。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（理事会の付議事項）</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第19条　理事会に付議すべき事項は、別に規定するもののほか、次のとおりとする。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(１) </w:t>
      </w:r>
      <w:r>
        <w:rPr>
          <w:rFonts w:ascii="ＭＳ ゴシック" w:eastAsia="ＭＳ ゴシック" w:hAnsi="ＭＳ ゴシック" w:cs="ＭＳ Ｐゴシック" w:hint="eastAsia"/>
          <w:kern w:val="0"/>
          <w:sz w:val="22"/>
        </w:rPr>
        <w:t>定款、規約、利水調整</w:t>
      </w:r>
      <w:r w:rsidRPr="00867BD7">
        <w:rPr>
          <w:rFonts w:ascii="ＭＳ ゴシック" w:eastAsia="ＭＳ ゴシック" w:hAnsi="ＭＳ ゴシック" w:cs="ＭＳ Ｐゴシック" w:hint="eastAsia"/>
          <w:kern w:val="0"/>
          <w:sz w:val="22"/>
        </w:rPr>
        <w:t>規程及び総会の決議により、理事会に委ねられた事項</w:t>
      </w:r>
    </w:p>
    <w:p w:rsidR="00963316"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総会の招集、土地改良法第52条第５項並びに同法第53条の４第２項及び同法第99条第２項において準用する同法第52条第５項の会議の招集並びにこれらに提出すべき議案に関する事項</w:t>
      </w:r>
    </w:p>
    <w:p w:rsidR="00963316" w:rsidRPr="009A6A4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9A6A47">
        <w:rPr>
          <w:rFonts w:ascii="ＭＳ ゴシック" w:eastAsia="ＭＳ ゴシック" w:hAnsi="ＭＳ ゴシック" w:cs="ＭＳ Ｐゴシック" w:hint="eastAsia"/>
          <w:kern w:val="0"/>
          <w:sz w:val="22"/>
        </w:rPr>
        <w:t>３</w:t>
      </w:r>
      <w:r>
        <w:rPr>
          <w:rFonts w:ascii="ＭＳ ゴシック" w:eastAsia="ＭＳ ゴシック" w:hAnsi="ＭＳ ゴシック" w:cs="ＭＳ Ｐゴシック" w:hint="eastAsia"/>
          <w:kern w:val="0"/>
          <w:sz w:val="22"/>
        </w:rPr>
        <w:t xml:space="preserve">) </w:t>
      </w:r>
      <w:r w:rsidRPr="009A6A47">
        <w:rPr>
          <w:rFonts w:ascii="ＭＳ ゴシック" w:eastAsia="ＭＳ ゴシック" w:hAnsi="ＭＳ ゴシック" w:cs="ＭＳ Ｐゴシック" w:hint="eastAsia"/>
          <w:kern w:val="0"/>
          <w:sz w:val="22"/>
        </w:rPr>
        <w:t>監事の監査報告における改善措置に関する事項</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9A6A47">
        <w:rPr>
          <w:rFonts w:ascii="ＭＳ ゴシック" w:eastAsia="ＭＳ ゴシック" w:hAnsi="ＭＳ ゴシック" w:cs="ＭＳ Ｐゴシック" w:hint="eastAsia"/>
          <w:kern w:val="0"/>
          <w:sz w:val="22"/>
        </w:rPr>
        <w:t>４</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その他土地改良区の管理運営上必要と認める事項</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理事会は、軽易な事項については、理事長の専決に委ねることができる。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（理事会の議決方法等）</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第20条　理事会の議事は、理事総数の過半数によって決する。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理事は、</w:t>
      </w:r>
      <w:r>
        <w:rPr>
          <w:rFonts w:ascii="ＭＳ ゴシック" w:eastAsia="ＭＳ ゴシック" w:hAnsi="ＭＳ ゴシック" w:cs="ＭＳ Ｐゴシック" w:hint="eastAsia"/>
          <w:kern w:val="0"/>
          <w:sz w:val="22"/>
        </w:rPr>
        <w:t>委任状がない限り</w:t>
      </w:r>
      <w:r w:rsidRPr="00867BD7">
        <w:rPr>
          <w:rFonts w:ascii="ＭＳ ゴシック" w:eastAsia="ＭＳ ゴシック" w:hAnsi="ＭＳ ゴシック" w:cs="ＭＳ Ｐゴシック" w:hint="eastAsia"/>
          <w:kern w:val="0"/>
          <w:sz w:val="22"/>
        </w:rPr>
        <w:t>代理人によって議決に加わることはできない。</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監事は、理事会に出席して意見を述べることができる。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理事会は、必要に応じ職員その他の者を出席させて意見を徴することができる。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（理事会の議事録）</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第21条　議長は、次に掲げる事項を記載した議事録を調製しなければならない。</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(１) 開会の日時及び場所</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lastRenderedPageBreak/>
        <w:t>(２) 出席した理事及び欠席した理事の氏名</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議事の要領</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決議事項及び賛否の数</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(５) 議事録記名人選任に関する事項</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(６) その他議長が必要と認めた事項</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議事録には、議長及びその会議において選任された議事録記名人２人以上が記名押印又は署名をしなければならない。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第３節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監　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（総括監事）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第22条　監事は、総括監事１人を互選する。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総括監事は、監事会を招集し、その議長にあたる。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監事は、あらかじめその互選によって定められた順序に従い、総括監事に事故があるときはその職務を行なう。</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（監事会）</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第23条　監事会は、少なくとも毎事業年度２回開催するほか、総括監事が必要と認めた場合又は他の監事の請求があった場合開催する。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（監事会の付議事項）</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第24条　監事会に付議すべき事項は、次のとおりとする。</w:t>
      </w:r>
    </w:p>
    <w:p w:rsidR="00963316" w:rsidRPr="003E39F1"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E39F1">
        <w:rPr>
          <w:rFonts w:ascii="ＭＳ ゴシック" w:eastAsia="ＭＳ ゴシック" w:hAnsi="ＭＳ ゴシック" w:cs="ＭＳ Ｐゴシック" w:hint="eastAsia"/>
          <w:kern w:val="0"/>
          <w:sz w:val="22"/>
        </w:rPr>
        <w:t>１</w:t>
      </w:r>
      <w:r>
        <w:rPr>
          <w:rFonts w:ascii="ＭＳ ゴシック" w:eastAsia="ＭＳ ゴシック" w:hAnsi="ＭＳ ゴシック" w:cs="ＭＳ Ｐゴシック" w:hint="eastAsia"/>
          <w:kern w:val="0"/>
          <w:sz w:val="22"/>
        </w:rPr>
        <w:t xml:space="preserve">) </w:t>
      </w:r>
      <w:r w:rsidRPr="003E39F1">
        <w:rPr>
          <w:rFonts w:ascii="ＭＳ ゴシック" w:eastAsia="ＭＳ ゴシック" w:hAnsi="ＭＳ ゴシック" w:cs="ＭＳ Ｐゴシック" w:hint="eastAsia"/>
          <w:kern w:val="0"/>
          <w:sz w:val="22"/>
        </w:rPr>
        <w:t>監査計画に関する事項</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E39F1">
        <w:rPr>
          <w:rFonts w:ascii="ＭＳ ゴシック" w:eastAsia="ＭＳ ゴシック" w:hAnsi="ＭＳ ゴシック" w:cs="ＭＳ Ｐゴシック" w:hint="eastAsia"/>
          <w:kern w:val="0"/>
          <w:sz w:val="22"/>
        </w:rPr>
        <w:t>２</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監査細則の設定、変更及び廃止に関する事項</w:t>
      </w:r>
    </w:p>
    <w:p w:rsidR="00963316" w:rsidRPr="00867BD7" w:rsidRDefault="00963316" w:rsidP="00963316">
      <w:pPr>
        <w:widowControl/>
        <w:spacing w:line="336" w:lineRule="atLeast"/>
        <w:ind w:leftChars="-1" w:left="-2"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E39F1">
        <w:rPr>
          <w:rFonts w:ascii="ＭＳ ゴシック" w:eastAsia="ＭＳ ゴシック" w:hAnsi="ＭＳ ゴシック" w:cs="ＭＳ Ｐゴシック" w:hint="eastAsia"/>
          <w:kern w:val="0"/>
          <w:sz w:val="22"/>
        </w:rPr>
        <w:t>３</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土地改良区と理事との契約又は争訟についての土地改良区の代表に関する事項</w:t>
      </w:r>
    </w:p>
    <w:p w:rsidR="00963316" w:rsidRPr="001E2640"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1E2640">
        <w:rPr>
          <w:rFonts w:ascii="ＭＳ ゴシック" w:eastAsia="ＭＳ ゴシック" w:hAnsi="ＭＳ ゴシック" w:cs="ＭＳ Ｐゴシック" w:hint="eastAsia"/>
          <w:kern w:val="0"/>
          <w:sz w:val="22"/>
        </w:rPr>
        <w:t>(４) 土地改良法第27条（同法第52条第７項において準用する場合を含む。）の規定による会議の招集に関する事項</w:t>
      </w:r>
    </w:p>
    <w:p w:rsidR="00963316" w:rsidRPr="005F5672" w:rsidRDefault="00963316" w:rsidP="00963316">
      <w:pPr>
        <w:widowControl/>
        <w:spacing w:line="336" w:lineRule="atLeast"/>
        <w:ind w:firstLineChars="50" w:firstLine="112"/>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 xml:space="preserve">（５）事業報告書、貸借対照表、収支決算書及び財産目録（以下「決算関係書類」という。）　</w:t>
      </w:r>
    </w:p>
    <w:p w:rsidR="00963316" w:rsidRPr="005F5672" w:rsidRDefault="00963316" w:rsidP="00963316">
      <w:pPr>
        <w:widowControl/>
        <w:spacing w:line="336" w:lineRule="atLeast"/>
        <w:ind w:firstLineChars="50" w:firstLine="112"/>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 xml:space="preserve">　 に係る意見書に関する事項</w:t>
      </w:r>
    </w:p>
    <w:p w:rsidR="00963316" w:rsidRPr="005F5672"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(６) その他監事の職務執行上必要と認めた事項</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（監</w:t>
      </w:r>
      <w:r w:rsidRPr="00867BD7">
        <w:rPr>
          <w:rFonts w:ascii="ＭＳ ゴシック" w:eastAsia="ＭＳ ゴシック" w:hAnsi="ＭＳ ゴシック" w:cs="ＭＳ Ｐゴシック" w:hint="eastAsia"/>
          <w:kern w:val="0"/>
          <w:sz w:val="22"/>
        </w:rPr>
        <w:t>事会の議決方法等）</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第25条　監事会は、２人以上の監事の出席がなければ議事を開くことはできない。</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監事会の議事は、監事総数の過半数で決する。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監事会は、必要に応じ、理事、職員その他の者を出席させて意見を徴し、又は事情を聴取することができる。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監事会には、第21条の規定を準用する。ただし、「２人」とあるのは、「１人」と読み替えるものとする。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第４章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業務の執行</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（補助機関）</w:t>
      </w:r>
    </w:p>
    <w:p w:rsidR="00963316" w:rsidRPr="009A6A4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第26条　</w:t>
      </w:r>
      <w:r w:rsidRPr="009A6A47">
        <w:rPr>
          <w:rFonts w:ascii="ＭＳ ゴシック" w:eastAsia="ＭＳ ゴシック" w:hAnsi="ＭＳ ゴシック" w:cs="ＭＳ Ｐゴシック" w:hint="eastAsia"/>
          <w:kern w:val="0"/>
          <w:sz w:val="22"/>
        </w:rPr>
        <w:t>この土地改良区に次の委員会を置く。</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highlight w:val="cyan"/>
        </w:rPr>
      </w:pPr>
      <w:r>
        <w:rPr>
          <w:rFonts w:ascii="ＭＳ ゴシック" w:eastAsia="ＭＳ ゴシック" w:hAnsi="ＭＳ ゴシック" w:cs="ＭＳ Ｐゴシック" w:hint="eastAsia"/>
          <w:kern w:val="0"/>
          <w:sz w:val="22"/>
        </w:rPr>
        <w:lastRenderedPageBreak/>
        <w:t>(１) 工事調整・営農</w:t>
      </w:r>
      <w:r w:rsidRPr="00867BD7">
        <w:rPr>
          <w:rFonts w:ascii="ＭＳ ゴシック" w:eastAsia="ＭＳ ゴシック" w:hAnsi="ＭＳ ゴシック" w:cs="ＭＳ Ｐゴシック" w:hint="eastAsia"/>
          <w:kern w:val="0"/>
          <w:sz w:val="22"/>
        </w:rPr>
        <w:t>委員会</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(２) 換地</w:t>
      </w:r>
      <w:r w:rsidRPr="00867BD7">
        <w:rPr>
          <w:rFonts w:ascii="ＭＳ ゴシック" w:eastAsia="ＭＳ ゴシック" w:hAnsi="ＭＳ ゴシック" w:cs="ＭＳ Ｐゴシック" w:hint="eastAsia"/>
          <w:kern w:val="0"/>
          <w:sz w:val="22"/>
        </w:rPr>
        <w:t>・</w:t>
      </w:r>
      <w:r>
        <w:rPr>
          <w:rFonts w:ascii="ＭＳ ゴシック" w:eastAsia="ＭＳ ゴシック" w:hAnsi="ＭＳ ゴシック" w:cs="ＭＳ Ｐゴシック" w:hint="eastAsia"/>
          <w:kern w:val="0"/>
          <w:sz w:val="22"/>
        </w:rPr>
        <w:t>土地評価</w:t>
      </w:r>
      <w:r w:rsidRPr="00867BD7">
        <w:rPr>
          <w:rFonts w:ascii="ＭＳ ゴシック" w:eastAsia="ＭＳ ゴシック" w:hAnsi="ＭＳ ゴシック" w:cs="ＭＳ Ｐゴシック" w:hint="eastAsia"/>
          <w:kern w:val="0"/>
          <w:sz w:val="22"/>
        </w:rPr>
        <w:t>委員会</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(３) 内部統制</w:t>
      </w:r>
      <w:r w:rsidRPr="00867BD7">
        <w:rPr>
          <w:rFonts w:ascii="ＭＳ ゴシック" w:eastAsia="ＭＳ ゴシック" w:hAnsi="ＭＳ ゴシック" w:cs="ＭＳ Ｐゴシック" w:hint="eastAsia"/>
          <w:kern w:val="0"/>
          <w:sz w:val="22"/>
        </w:rPr>
        <w:t>委員会</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２　</w:t>
      </w:r>
      <w:r w:rsidRPr="00867BD7">
        <w:rPr>
          <w:rFonts w:ascii="ＭＳ ゴシック" w:eastAsia="ＭＳ ゴシック" w:hAnsi="ＭＳ ゴシック" w:cs="ＭＳ Ｐゴシック" w:hint="eastAsia"/>
          <w:kern w:val="0"/>
          <w:sz w:val="22"/>
        </w:rPr>
        <w:t>前項の委員会に関する規程は、総会で定める。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（会計主任</w:t>
      </w:r>
      <w:r>
        <w:rPr>
          <w:rFonts w:ascii="ＭＳ ゴシック" w:eastAsia="ＭＳ ゴシック" w:hAnsi="ＭＳ ゴシック" w:cs="ＭＳ Ｐゴシック" w:hint="eastAsia"/>
          <w:kern w:val="0"/>
          <w:sz w:val="22"/>
        </w:rPr>
        <w:t>及び個人情報保護管理者</w:t>
      </w:r>
      <w:r w:rsidRPr="00867BD7">
        <w:rPr>
          <w:rFonts w:ascii="ＭＳ ゴシック" w:eastAsia="ＭＳ ゴシック" w:hAnsi="ＭＳ ゴシック" w:cs="ＭＳ Ｐゴシック" w:hint="eastAsia"/>
          <w:kern w:val="0"/>
          <w:sz w:val="22"/>
        </w:rPr>
        <w:t>）</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第27条　この土地改良区に会計主任</w:t>
      </w:r>
      <w:r>
        <w:rPr>
          <w:rFonts w:ascii="ＭＳ ゴシック" w:eastAsia="ＭＳ ゴシック" w:hAnsi="ＭＳ ゴシック" w:cs="ＭＳ Ｐゴシック" w:hint="eastAsia"/>
          <w:kern w:val="0"/>
          <w:sz w:val="22"/>
        </w:rPr>
        <w:t>、個人情報保護管理者</w:t>
      </w:r>
      <w:r w:rsidRPr="00867BD7">
        <w:rPr>
          <w:rFonts w:ascii="ＭＳ ゴシック" w:eastAsia="ＭＳ ゴシック" w:hAnsi="ＭＳ ゴシック" w:cs="ＭＳ Ｐゴシック" w:hint="eastAsia"/>
          <w:kern w:val="0"/>
          <w:sz w:val="22"/>
        </w:rPr>
        <w:t>を置く。</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会計主任は、理事長がこれを命ずる。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３　個人情報保護管理者は、理事会の議決に基づき、理事長がこれを命ずる。</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４</w:t>
      </w:r>
      <w:r w:rsidRPr="00867BD7">
        <w:rPr>
          <w:rFonts w:ascii="ＭＳ ゴシック" w:eastAsia="ＭＳ ゴシック" w:hAnsi="ＭＳ ゴシック" w:cs="ＭＳ Ｐゴシック" w:hint="eastAsia"/>
          <w:kern w:val="0"/>
          <w:sz w:val="22"/>
        </w:rPr>
        <w:t xml:space="preserve">　会計主任は、この土地改良区の現金又は物品の出納その他会計事務をつかさどる。</w:t>
      </w:r>
    </w:p>
    <w:p w:rsidR="00963316"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５　個人情報保護管理者は、個人情報の保護に関する規程及び監査体制の整備その他個人情報の取扱いの監督を行う。</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（職員）</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第28条　前条に定める者のほか、この土地改良区に</w:t>
      </w:r>
      <w:r>
        <w:rPr>
          <w:rFonts w:ascii="ＭＳ ゴシック" w:eastAsia="ＭＳ ゴシック" w:hAnsi="ＭＳ ゴシック" w:cs="ＭＳ Ｐゴシック" w:hint="eastAsia"/>
          <w:kern w:val="0"/>
          <w:sz w:val="22"/>
        </w:rPr>
        <w:t>次の職員を置くことができる。</w:t>
      </w:r>
    </w:p>
    <w:p w:rsidR="00963316" w:rsidRPr="00D6578C"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(１) </w:t>
      </w:r>
      <w:r w:rsidRPr="00D6578C">
        <w:rPr>
          <w:rFonts w:ascii="ＭＳ ゴシック" w:eastAsia="ＭＳ ゴシック" w:hAnsi="ＭＳ ゴシック" w:cs="ＭＳ Ｐゴシック" w:hint="eastAsia"/>
          <w:kern w:val="0"/>
          <w:sz w:val="22"/>
        </w:rPr>
        <w:t>事務</w:t>
      </w:r>
      <w:r>
        <w:rPr>
          <w:rFonts w:ascii="ＭＳ ゴシック" w:eastAsia="ＭＳ ゴシック" w:hAnsi="ＭＳ ゴシック" w:cs="ＭＳ Ｐゴシック" w:hint="eastAsia"/>
          <w:kern w:val="0"/>
          <w:sz w:val="22"/>
        </w:rPr>
        <w:t>職員</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(２) 技術職員</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２　職員の事務分掌に関する規程及び職員の任免、給与等に関する規程は、理事会で定める。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（事業所等）</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第29条　この土地改良区は、総会の決議により、事業所、管理事務所、出張所又は見張所を設けることができる。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（執務時間）</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第30条　この土地改良区の執務時間及び定例休日は、次のとおりとする。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(１) 執務時間</w:t>
      </w:r>
    </w:p>
    <w:p w:rsidR="00963316" w:rsidRPr="00867BD7" w:rsidRDefault="00963316" w:rsidP="00963316">
      <w:pPr>
        <w:widowControl/>
        <w:spacing w:line="336" w:lineRule="atLeast"/>
        <w:ind w:firstLineChars="200" w:firstLine="448"/>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午前９時より午後５時半までとし、正午より45分間は休憩時間とする。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休日</w:t>
      </w:r>
    </w:p>
    <w:p w:rsidR="00963316" w:rsidRPr="00867BD7" w:rsidRDefault="00963316" w:rsidP="00963316">
      <w:pPr>
        <w:widowControl/>
        <w:spacing w:line="336" w:lineRule="atLeast"/>
        <w:ind w:leftChars="200" w:left="428" w:firstLineChars="9" w:firstLine="20"/>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土曜日、日曜日及び国民の祝日に関する法律第３条に定める休日のほか、12月29日より翌年１月３日までの期間とする。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（業務執行に関する細則）</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第31条　理事会が必要と認めるときは、この規約の範囲内で別に業務執行に関する細則を設けることができる。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第５章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会　計</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（会計年度及びその独立の原則）</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第32条　この土地改良区の会計年度は、事業年度の期間とする。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各会計年度における支出は、その年度の収入をもってこれに充てなければならない。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（会計区分）</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第33条　この土地改良区の会計は、一般会計及び特別会計とする。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lastRenderedPageBreak/>
        <w:t>２　特別会計は、特定の収入をもって特定の支出に充て一般の収入支出と区分して経理する必要がある場合において、総会の決議によりこれを設置することができる。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（総計予算主義の原則）</w:t>
      </w:r>
    </w:p>
    <w:p w:rsidR="00963316"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第34条　一会計年度における一切の収入及び支出は、すべてこれを収支予算に編入しなければならない。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（予算の調製及び議決）</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第35条　理事長は、毎会計年度、収支予算を調製し、年度開始前に、総会の議決を経なければならない。ただし、初年度においては、土地改良区の成立後遅滞なくこれをしなければならない。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（収支予算の区分）</w:t>
      </w:r>
    </w:p>
    <w:p w:rsidR="00963316"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第36条　収支予算は、収入にあっては、その性質に従って款に大別し、かつ、各款中においてはこれを項に区分し、支出にあっては、その目的に従ってこれを款項に区分しなければならない。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（予備費）</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第37条　予算外の支出叉は予算超過の支出に充てるため、収支予算に予備費を計上しなければならない。ただし、特別会計にあっては、予備費を計上しないことができる。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予備費は、総会の否決した費途に充てることができない。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（補正予算・暫定予算等）</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第38条　理事長は、収支予算の調製後に生じた事由に基づいて、既定の予算に追加その他の変更を加える必要が生じたときは、補正予算を調製し、これを総会に提出することができる。ただし、総会を招集する暇がなく、かつ、当該会計年度の賦課金又は夫役現品に増減がない場合に限り、監事会の承認を経て理事会がこれを専決処分することができる。この場合には、理事長は、次の総会にこれを報告し、その承認を求めなければならない。</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理事長は、必要に応じて、一会計年度のうちの一定期間に係る暫定予算を調製し、これを総会に提出することができる。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前項の暫定予算は、当該会計年度の予算が成立したときは、その効カを失うものとし、その暫定予算に基づく支出又は債務の負担があるときは、その支出又は債務の負担は、これを当該会計年度の予算に基づく支出又は債務の負担とみなす。</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（支出の方法）</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第39条　会計主任は、理事長の命令がなければ、支出することができない。</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会計主任は、前項の命令を受けた場合においても、当該支出が法令又は予算に違反していないこと及び当該支出に係る債務が確定していることを確認したうえでなければ支出をすることができない。</w:t>
      </w:r>
    </w:p>
    <w:p w:rsidR="00963316" w:rsidRPr="005F5672" w:rsidRDefault="00963316" w:rsidP="00963316">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（決算関係書類）</w:t>
      </w:r>
    </w:p>
    <w:p w:rsidR="00963316"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第40条　理事長は、毎会計年度の決算関係書類を監事の監査に付し、当該監事の意見書を添付して、次の通常予算を議する会議までに総会の承認を受けなければならない。</w:t>
      </w:r>
    </w:p>
    <w:p w:rsidR="00233D5D" w:rsidRPr="005F5672" w:rsidRDefault="00233D5D" w:rsidP="00963316">
      <w:pPr>
        <w:widowControl/>
        <w:spacing w:line="336" w:lineRule="atLeast"/>
        <w:ind w:left="224" w:hangingChars="100" w:hanging="224"/>
        <w:jc w:val="left"/>
        <w:rPr>
          <w:rFonts w:ascii="ＭＳ ゴシック" w:eastAsia="ＭＳ ゴシック" w:hAnsi="ＭＳ ゴシック" w:cs="ＭＳ Ｐゴシック" w:hint="eastAsia"/>
          <w:kern w:val="0"/>
          <w:sz w:val="22"/>
        </w:rPr>
      </w:pP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lastRenderedPageBreak/>
        <w:t>（剰余金の</w:t>
      </w:r>
      <w:r w:rsidRPr="00867BD7">
        <w:rPr>
          <w:rFonts w:ascii="ＭＳ ゴシック" w:eastAsia="ＭＳ ゴシック" w:hAnsi="ＭＳ ゴシック" w:cs="ＭＳ Ｐゴシック" w:hint="eastAsia"/>
          <w:kern w:val="0"/>
          <w:sz w:val="22"/>
        </w:rPr>
        <w:t>処分）</w:t>
      </w:r>
    </w:p>
    <w:p w:rsidR="00963316"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第41条　各会計年度において決算上剰余金を生じたときは、翌年度の収入に編入しなければならない。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（契約の方法）</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第42条　売買、貸借、請負その他の契約は、競争入札の方法によらなければならない。</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ただし、理事会の議決、</w:t>
      </w:r>
      <w:r w:rsidRPr="001E4418">
        <w:rPr>
          <w:rFonts w:ascii="ＭＳ ゴシック" w:eastAsia="ＭＳ ゴシック" w:hAnsi="ＭＳ ゴシック" w:cs="ＭＳ Ｐゴシック" w:hint="eastAsia"/>
          <w:kern w:val="0"/>
          <w:sz w:val="22"/>
        </w:rPr>
        <w:t>もしくは理事長専決規程の定める範囲内において、</w:t>
      </w:r>
      <w:r w:rsidRPr="00867BD7">
        <w:rPr>
          <w:rFonts w:ascii="ＭＳ ゴシック" w:eastAsia="ＭＳ ゴシック" w:hAnsi="ＭＳ ゴシック" w:cs="ＭＳ Ｐゴシック" w:hint="eastAsia"/>
          <w:kern w:val="0"/>
          <w:sz w:val="22"/>
        </w:rPr>
        <w:t>随意契約によることができる。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（余裕金の運用）</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第43条　土地改良区の余裕金は、総会の議決により、確実かつ効率的な方法により運用するもの</w:t>
      </w:r>
      <w:r>
        <w:rPr>
          <w:rFonts w:ascii="ＭＳ ゴシック" w:eastAsia="ＭＳ ゴシック" w:hAnsi="ＭＳ ゴシック" w:cs="ＭＳ Ｐゴシック" w:hint="eastAsia"/>
          <w:kern w:val="0"/>
          <w:sz w:val="22"/>
        </w:rPr>
        <w:t>と</w:t>
      </w:r>
      <w:r w:rsidRPr="00867BD7">
        <w:rPr>
          <w:rFonts w:ascii="ＭＳ ゴシック" w:eastAsia="ＭＳ ゴシック" w:hAnsi="ＭＳ ゴシック" w:cs="ＭＳ Ｐゴシック" w:hint="eastAsia"/>
          <w:kern w:val="0"/>
          <w:sz w:val="22"/>
        </w:rPr>
        <w:t>する。ただし、余裕金の運用としては、株式の取得は行わないものとする。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前項の規定にかかわらず、次の方法による余裕金の運用は理事会の議決によるものとする。</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(１) 金融機関への預貯金</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信託業務を営む銀行又は信託会社への金銭信託</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国債証券、地方債証券、政府保証債券、又は農林中央金庫若しくはその他の金融機関の発行する債券の取得</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特別な法律により設立された法人の発行する債券の取得</w:t>
      </w:r>
    </w:p>
    <w:p w:rsidR="00963316" w:rsidRPr="00867BD7"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(５) 貸付信託の受益証券の取得</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（一時借入金）</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第44条　理事長は、収支予算内の支出をするため、総会で定めた最高額の範囲内で一時借入金を借り入れることができる。</w:t>
      </w:r>
    </w:p>
    <w:p w:rsidR="00963316" w:rsidRPr="00867BD7"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前項の規定による一時借入金は、その会計年度の収入をもって償還しなければならない。</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第45条　削除</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（財務状況の公表）</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第46条　理事長は、毎年１回以上収支予算の執行状況並びに財産、区債及び借入金の現在高その他財務に関する事項を組合員に公表しなければならない。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（会計に関する細則）</w:t>
      </w:r>
    </w:p>
    <w:p w:rsidR="00963316"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第47条　</w:t>
      </w:r>
      <w:r w:rsidRPr="00AA1602">
        <w:rPr>
          <w:rFonts w:ascii="ＭＳ ゴシック" w:eastAsia="ＭＳ ゴシック" w:hAnsi="ＭＳ ゴシック" w:cs="ＭＳ Ｐゴシック" w:hint="eastAsia"/>
          <w:kern w:val="0"/>
          <w:sz w:val="22"/>
        </w:rPr>
        <w:t>会計に関する細則は</w:t>
      </w:r>
      <w:r w:rsidRPr="00867BD7">
        <w:rPr>
          <w:rFonts w:ascii="ＭＳ ゴシック" w:eastAsia="ＭＳ ゴシック" w:hAnsi="ＭＳ ゴシック" w:cs="ＭＳ Ｐゴシック" w:hint="eastAsia"/>
          <w:kern w:val="0"/>
          <w:sz w:val="22"/>
        </w:rPr>
        <w:t>、理事会で定め、監事会及び総会の承認を受けなければならない。</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第６章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事業の施行</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（工事の施行方法等）</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第48条　工事は、直営とする。ただし、理事会の議決により請負に付することができる。</w:t>
      </w:r>
    </w:p>
    <w:p w:rsidR="00963316" w:rsidRDefault="00963316" w:rsidP="00963316">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この土地改良区は、理事若しくは監事又は、理事若しくは監事が顧問、役員又は評議員の職を兼ねる会社その他の団体に工事の請負をさせることができない。</w:t>
      </w:r>
    </w:p>
    <w:p w:rsidR="00233D5D" w:rsidRDefault="00233D5D" w:rsidP="00233D5D">
      <w:pPr>
        <w:widowControl/>
        <w:spacing w:line="336" w:lineRule="atLeast"/>
        <w:jc w:val="left"/>
        <w:rPr>
          <w:rFonts w:ascii="ＭＳ ゴシック" w:eastAsia="ＭＳ ゴシック" w:hAnsi="ＭＳ ゴシック" w:cs="ＭＳ Ｐゴシック"/>
          <w:kern w:val="0"/>
          <w:sz w:val="22"/>
        </w:rPr>
      </w:pPr>
    </w:p>
    <w:p w:rsidR="00233D5D" w:rsidRDefault="00233D5D" w:rsidP="00233D5D">
      <w:pPr>
        <w:widowControl/>
        <w:spacing w:line="336" w:lineRule="atLeast"/>
        <w:jc w:val="left"/>
        <w:rPr>
          <w:rFonts w:ascii="ＭＳ ゴシック" w:eastAsia="ＭＳ ゴシック" w:hAnsi="ＭＳ ゴシック" w:cs="ＭＳ Ｐゴシック" w:hint="eastAsia"/>
          <w:kern w:val="0"/>
          <w:sz w:val="22"/>
        </w:rPr>
      </w:pPr>
    </w:p>
    <w:p w:rsidR="00963316" w:rsidRPr="002919CE" w:rsidRDefault="00963316" w:rsidP="00963316">
      <w:pPr>
        <w:widowControl/>
        <w:spacing w:line="336" w:lineRule="atLeast"/>
        <w:jc w:val="left"/>
        <w:rPr>
          <w:rFonts w:ascii="ＭＳ ゴシック" w:eastAsia="ＭＳ ゴシック" w:hAnsi="ＭＳ ゴシック" w:cs="ＭＳ Ｐゴシック"/>
          <w:kern w:val="0"/>
          <w:sz w:val="22"/>
        </w:rPr>
      </w:pPr>
      <w:r w:rsidRPr="002919CE">
        <w:rPr>
          <w:rFonts w:ascii="ＭＳ ゴシック" w:eastAsia="ＭＳ ゴシック" w:hAnsi="ＭＳ ゴシック" w:cs="ＭＳ Ｐゴシック" w:hint="eastAsia"/>
          <w:kern w:val="0"/>
          <w:sz w:val="22"/>
        </w:rPr>
        <w:lastRenderedPageBreak/>
        <w:t>（農用地利用集積計画作成の申出）</w:t>
      </w:r>
    </w:p>
    <w:p w:rsidR="00963316" w:rsidRPr="002919CE"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2919CE">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49</w:t>
      </w:r>
      <w:r w:rsidRPr="002919CE">
        <w:rPr>
          <w:rFonts w:ascii="ＭＳ ゴシック" w:eastAsia="ＭＳ ゴシック" w:hAnsi="ＭＳ ゴシック" w:cs="ＭＳ Ｐゴシック" w:hint="eastAsia"/>
          <w:kern w:val="0"/>
          <w:sz w:val="22"/>
        </w:rPr>
        <w:t>条　農業経営基盤強化促進法第18条第</w:t>
      </w:r>
      <w:r>
        <w:rPr>
          <w:rFonts w:ascii="ＭＳ ゴシック" w:eastAsia="ＭＳ ゴシック" w:hAnsi="ＭＳ ゴシック" w:cs="ＭＳ Ｐゴシック" w:hint="eastAsia"/>
          <w:kern w:val="0"/>
          <w:sz w:val="22"/>
        </w:rPr>
        <w:t>５</w:t>
      </w:r>
      <w:r w:rsidRPr="002919CE">
        <w:rPr>
          <w:rFonts w:ascii="ＭＳ ゴシック" w:eastAsia="ＭＳ ゴシック" w:hAnsi="ＭＳ ゴシック" w:cs="ＭＳ Ｐゴシック" w:hint="eastAsia"/>
          <w:kern w:val="0"/>
          <w:sz w:val="22"/>
        </w:rPr>
        <w:t>項の規定に基づく農用地利用集積計画の作成の申出は、理事会が</w:t>
      </w:r>
      <w:r>
        <w:rPr>
          <w:rFonts w:ascii="ＭＳ ゴシック" w:eastAsia="ＭＳ ゴシック" w:hAnsi="ＭＳ ゴシック" w:cs="ＭＳ Ｐゴシック" w:hint="eastAsia"/>
          <w:kern w:val="0"/>
          <w:sz w:val="22"/>
        </w:rPr>
        <w:t>営農委員会</w:t>
      </w:r>
      <w:r w:rsidRPr="002919CE">
        <w:rPr>
          <w:rFonts w:ascii="ＭＳ ゴシック" w:eastAsia="ＭＳ ゴシック" w:hAnsi="ＭＳ ゴシック" w:cs="ＭＳ Ｐゴシック" w:hint="eastAsia"/>
          <w:kern w:val="0"/>
          <w:sz w:val="22"/>
        </w:rPr>
        <w:t>の意見に基づき行うものとする。</w:t>
      </w:r>
    </w:p>
    <w:p w:rsidR="00963316" w:rsidRPr="002919CE" w:rsidRDefault="00963316" w:rsidP="00963316">
      <w:pPr>
        <w:suppressAutoHyphens/>
        <w:wordWrap w:val="0"/>
        <w:jc w:val="left"/>
        <w:textAlignment w:val="baseline"/>
        <w:rPr>
          <w:rFonts w:ascii="ＭＳ ゴシック" w:eastAsia="ＭＳ ゴシック" w:hAnsi="ＭＳ ゴシック"/>
          <w:spacing w:val="6"/>
          <w:kern w:val="0"/>
          <w:sz w:val="22"/>
        </w:rPr>
      </w:pPr>
      <w:r w:rsidRPr="002919CE">
        <w:rPr>
          <w:rFonts w:ascii="ＭＳ ゴシック" w:eastAsia="ＭＳ ゴシック" w:hAnsi="ＭＳ ゴシック" w:cs="ＭＳ 明朝" w:hint="eastAsia"/>
          <w:kern w:val="0"/>
          <w:sz w:val="22"/>
        </w:rPr>
        <w:t>（換地計画書の策定）</w:t>
      </w:r>
    </w:p>
    <w:p w:rsidR="00963316" w:rsidRDefault="00963316" w:rsidP="00963316">
      <w:pPr>
        <w:suppressAutoHyphens/>
        <w:wordWrap w:val="0"/>
        <w:ind w:left="224" w:hangingChars="100" w:hanging="224"/>
        <w:jc w:val="left"/>
        <w:textAlignment w:val="baseline"/>
        <w:rPr>
          <w:rFonts w:ascii="ＭＳ ゴシック" w:eastAsia="ＭＳ ゴシック" w:hAnsi="ＭＳ ゴシック" w:cs="ＭＳ 明朝"/>
          <w:kern w:val="0"/>
          <w:sz w:val="22"/>
        </w:rPr>
      </w:pPr>
      <w:r w:rsidRPr="002919CE">
        <w:rPr>
          <w:rFonts w:ascii="ＭＳ ゴシック" w:eastAsia="ＭＳ ゴシック" w:hAnsi="ＭＳ ゴシック" w:cs="ＭＳ ゴシック" w:hint="eastAsia"/>
          <w:kern w:val="0"/>
          <w:sz w:val="22"/>
        </w:rPr>
        <w:t>第5</w:t>
      </w:r>
      <w:r>
        <w:rPr>
          <w:rFonts w:ascii="ＭＳ ゴシック" w:eastAsia="ＭＳ ゴシック" w:hAnsi="ＭＳ ゴシック" w:cs="ＭＳ ゴシック" w:hint="eastAsia"/>
          <w:kern w:val="0"/>
          <w:sz w:val="22"/>
        </w:rPr>
        <w:t>0</w:t>
      </w:r>
      <w:r w:rsidRPr="002919CE">
        <w:rPr>
          <w:rFonts w:ascii="ＭＳ ゴシック" w:eastAsia="ＭＳ ゴシック" w:hAnsi="ＭＳ ゴシック" w:cs="ＭＳ ゴシック" w:hint="eastAsia"/>
          <w:kern w:val="0"/>
          <w:sz w:val="22"/>
        </w:rPr>
        <w:t>条</w:t>
      </w:r>
      <w:r w:rsidRPr="002919CE">
        <w:rPr>
          <w:rFonts w:ascii="ＭＳ ゴシック" w:eastAsia="ＭＳ ゴシック" w:hAnsi="ＭＳ ゴシック" w:cs="ＭＳ 明朝" w:hint="eastAsia"/>
          <w:kern w:val="0"/>
          <w:sz w:val="22"/>
        </w:rPr>
        <w:t xml:space="preserve">　換地計画書は、理事会が</w:t>
      </w:r>
      <w:r>
        <w:rPr>
          <w:rFonts w:ascii="ＭＳ ゴシック" w:eastAsia="ＭＳ ゴシック" w:hAnsi="ＭＳ ゴシック" w:cs="ＭＳ 明朝" w:hint="eastAsia"/>
          <w:kern w:val="0"/>
          <w:sz w:val="22"/>
        </w:rPr>
        <w:t>換地・土地評価委員</w:t>
      </w:r>
      <w:r w:rsidRPr="002919CE">
        <w:rPr>
          <w:rFonts w:ascii="ＭＳ ゴシック" w:eastAsia="ＭＳ ゴシック" w:hAnsi="ＭＳ ゴシック" w:cs="ＭＳ 明朝" w:hint="eastAsia"/>
          <w:kern w:val="0"/>
          <w:sz w:val="22"/>
        </w:rPr>
        <w:t>会の意見に基づき策定するものとする。</w:t>
      </w:r>
    </w:p>
    <w:p w:rsidR="00963316" w:rsidRPr="002919CE" w:rsidRDefault="00963316" w:rsidP="00963316">
      <w:pPr>
        <w:suppressAutoHyphens/>
        <w:wordWrap w:val="0"/>
        <w:jc w:val="left"/>
        <w:textAlignment w:val="baseline"/>
        <w:rPr>
          <w:rFonts w:ascii="ＭＳ ゴシック" w:eastAsia="ＭＳ ゴシック" w:hAnsi="ＭＳ ゴシック" w:cs="ＭＳ 明朝"/>
          <w:kern w:val="0"/>
          <w:sz w:val="22"/>
        </w:rPr>
      </w:pPr>
      <w:r w:rsidRPr="002919CE">
        <w:rPr>
          <w:rFonts w:ascii="ＭＳ ゴシック" w:eastAsia="ＭＳ ゴシック" w:hAnsi="ＭＳ ゴシック" w:cs="ＭＳ 明朝" w:hint="eastAsia"/>
          <w:kern w:val="0"/>
          <w:sz w:val="22"/>
        </w:rPr>
        <w:t>（従前の土地の地積等）</w:t>
      </w:r>
    </w:p>
    <w:p w:rsidR="00963316" w:rsidRDefault="00963316" w:rsidP="00963316">
      <w:pPr>
        <w:suppressAutoHyphens/>
        <w:wordWrap w:val="0"/>
        <w:ind w:left="224" w:hangingChars="100" w:hanging="224"/>
        <w:jc w:val="left"/>
        <w:textAlignment w:val="baseline"/>
        <w:rPr>
          <w:rFonts w:ascii="ＭＳ ゴシック" w:eastAsia="ＭＳ ゴシック" w:hAnsi="ＭＳ ゴシック" w:cs="ＭＳ 明朝"/>
          <w:kern w:val="0"/>
          <w:sz w:val="22"/>
        </w:rPr>
      </w:pPr>
      <w:r w:rsidRPr="002919CE">
        <w:rPr>
          <w:rFonts w:ascii="ＭＳ ゴシック" w:eastAsia="ＭＳ ゴシック" w:hAnsi="ＭＳ ゴシック" w:cs="ＭＳ 明朝" w:hint="eastAsia"/>
          <w:kern w:val="0"/>
          <w:sz w:val="22"/>
        </w:rPr>
        <w:t>第5</w:t>
      </w:r>
      <w:r>
        <w:rPr>
          <w:rFonts w:ascii="ＭＳ ゴシック" w:eastAsia="ＭＳ ゴシック" w:hAnsi="ＭＳ ゴシック" w:cs="ＭＳ 明朝" w:hint="eastAsia"/>
          <w:kern w:val="0"/>
          <w:sz w:val="22"/>
        </w:rPr>
        <w:t>1</w:t>
      </w:r>
      <w:r w:rsidRPr="002919CE">
        <w:rPr>
          <w:rFonts w:ascii="ＭＳ ゴシック" w:eastAsia="ＭＳ ゴシック" w:hAnsi="ＭＳ ゴシック" w:cs="ＭＳ 明朝" w:hint="eastAsia"/>
          <w:kern w:val="0"/>
          <w:sz w:val="22"/>
        </w:rPr>
        <w:t>条　換地交付の基準とすべき従前の土地各筆の地積</w:t>
      </w:r>
      <w:r>
        <w:rPr>
          <w:rFonts w:ascii="ＭＳ ゴシック" w:eastAsia="ＭＳ ゴシック" w:hAnsi="ＭＳ ゴシック" w:cs="ＭＳ 明朝" w:hint="eastAsia"/>
          <w:kern w:val="0"/>
          <w:sz w:val="22"/>
        </w:rPr>
        <w:t>は、換地設計基準に定められた地積によるものとする。</w:t>
      </w:r>
    </w:p>
    <w:p w:rsidR="00963316" w:rsidRPr="00D005B7" w:rsidRDefault="00963316" w:rsidP="00963316">
      <w:pPr>
        <w:suppressAutoHyphens/>
        <w:wordWrap w:val="0"/>
        <w:ind w:left="224" w:hangingChars="100" w:hanging="224"/>
        <w:jc w:val="left"/>
        <w:textAlignment w:val="baseline"/>
        <w:rPr>
          <w:rFonts w:ascii="ＭＳ ゴシック" w:eastAsia="ＭＳ ゴシック" w:hAnsi="ＭＳ ゴシック" w:cs="ＭＳ 明朝"/>
          <w:kern w:val="0"/>
          <w:sz w:val="22"/>
        </w:rPr>
      </w:pPr>
      <w:r>
        <w:rPr>
          <w:rFonts w:ascii="ＭＳ ゴシック" w:eastAsia="ＭＳ ゴシック" w:hAnsi="ＭＳ ゴシック" w:cs="ＭＳ 明朝" w:hint="eastAsia"/>
          <w:kern w:val="0"/>
          <w:sz w:val="22"/>
        </w:rPr>
        <w:t>２　定款第20条に規定する土地の地積は、毎年４月１日現在の土地原簿に掲げられた地積によるものとする。ただし、平成25年度交換分合において、実測等により、登記記録を更正した土地を失う土地とし土地交換をおこなった土地についてはこの限りでない。</w:t>
      </w:r>
    </w:p>
    <w:p w:rsidR="00963316" w:rsidRDefault="00963316" w:rsidP="00963316">
      <w:pPr>
        <w:suppressAutoHyphens/>
        <w:wordWrap w:val="0"/>
        <w:ind w:left="224" w:hangingChars="100" w:hanging="224"/>
        <w:jc w:val="left"/>
        <w:textAlignment w:val="baseline"/>
        <w:rPr>
          <w:rFonts w:ascii="ＭＳ ゴシック" w:eastAsia="ＭＳ ゴシック" w:hAnsi="ＭＳ ゴシック" w:cs="ＭＳ 明朝"/>
          <w:kern w:val="0"/>
          <w:sz w:val="22"/>
        </w:rPr>
      </w:pPr>
      <w:r>
        <w:rPr>
          <w:rFonts w:ascii="ＭＳ ゴシック" w:eastAsia="ＭＳ ゴシック" w:hAnsi="ＭＳ ゴシック" w:cs="ＭＳ 明朝" w:hint="eastAsia"/>
          <w:kern w:val="0"/>
          <w:sz w:val="22"/>
        </w:rPr>
        <w:t>３</w:t>
      </w:r>
      <w:r w:rsidRPr="002919CE">
        <w:rPr>
          <w:rFonts w:ascii="ＭＳ ゴシック" w:eastAsia="ＭＳ ゴシック" w:hAnsi="ＭＳ ゴシック" w:cs="ＭＳ 明朝" w:hint="eastAsia"/>
          <w:kern w:val="0"/>
          <w:sz w:val="22"/>
        </w:rPr>
        <w:t xml:space="preserve">　従前の土地各筆の評定価格及び換地として定めるべき土地の評定価格は、理事会が</w:t>
      </w:r>
      <w:r>
        <w:rPr>
          <w:rFonts w:ascii="ＭＳ ゴシック" w:eastAsia="ＭＳ ゴシック" w:hAnsi="ＭＳ ゴシック" w:cs="ＭＳ 明朝" w:hint="eastAsia"/>
          <w:kern w:val="0"/>
          <w:sz w:val="22"/>
        </w:rPr>
        <w:t>換地・土地評価</w:t>
      </w:r>
      <w:r w:rsidRPr="002919CE">
        <w:rPr>
          <w:rFonts w:ascii="ＭＳ ゴシック" w:eastAsia="ＭＳ ゴシック" w:hAnsi="ＭＳ ゴシック" w:cs="ＭＳ 明朝" w:hint="eastAsia"/>
          <w:kern w:val="0"/>
          <w:sz w:val="22"/>
        </w:rPr>
        <w:t>委員</w:t>
      </w:r>
      <w:r>
        <w:rPr>
          <w:rFonts w:ascii="ＭＳ ゴシック" w:eastAsia="ＭＳ ゴシック" w:hAnsi="ＭＳ ゴシック" w:cs="ＭＳ 明朝" w:hint="eastAsia"/>
          <w:kern w:val="0"/>
          <w:sz w:val="22"/>
        </w:rPr>
        <w:t>会</w:t>
      </w:r>
      <w:r w:rsidRPr="002919CE">
        <w:rPr>
          <w:rFonts w:ascii="ＭＳ ゴシック" w:eastAsia="ＭＳ ゴシック" w:hAnsi="ＭＳ ゴシック" w:cs="ＭＳ 明朝" w:hint="eastAsia"/>
          <w:kern w:val="0"/>
          <w:sz w:val="22"/>
        </w:rPr>
        <w:t>の意見に基づき算定するものとする。</w:t>
      </w:r>
    </w:p>
    <w:p w:rsidR="00963316" w:rsidRPr="002919CE" w:rsidRDefault="00963316" w:rsidP="00963316">
      <w:pPr>
        <w:suppressAutoHyphens/>
        <w:wordWrap w:val="0"/>
        <w:ind w:left="236" w:hangingChars="100" w:hanging="236"/>
        <w:jc w:val="left"/>
        <w:textAlignment w:val="baseline"/>
        <w:rPr>
          <w:rFonts w:ascii="ＭＳ ゴシック" w:eastAsia="ＭＳ ゴシック" w:hAnsi="ＭＳ ゴシック"/>
          <w:spacing w:val="6"/>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第７章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基本財産</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（基本財産の目的）</w:t>
      </w:r>
    </w:p>
    <w:p w:rsidR="00963316" w:rsidRPr="00385F48" w:rsidRDefault="00963316" w:rsidP="00963316">
      <w:pPr>
        <w:widowControl/>
        <w:spacing w:line="336" w:lineRule="atLeast"/>
        <w:jc w:val="left"/>
        <w:rPr>
          <w:rFonts w:ascii="ＭＳ ゴシック" w:eastAsia="ＭＳ ゴシック" w:hAnsi="ＭＳ ゴシック" w:cs="ＭＳ Ｐゴシック"/>
          <w:color w:val="000000"/>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52</w:t>
      </w:r>
      <w:r w:rsidRPr="00867BD7">
        <w:rPr>
          <w:rFonts w:ascii="ＭＳ ゴシック" w:eastAsia="ＭＳ ゴシック" w:hAnsi="ＭＳ ゴシック" w:cs="ＭＳ Ｐゴシック" w:hint="eastAsia"/>
          <w:kern w:val="0"/>
          <w:sz w:val="22"/>
        </w:rPr>
        <w:t>条　この土地改良区の健全な運営を図るため、基本財産を設置する</w:t>
      </w:r>
      <w:r w:rsidRPr="00385F48">
        <w:rPr>
          <w:rFonts w:ascii="ＭＳ ゴシック" w:eastAsia="ＭＳ ゴシック" w:hAnsi="ＭＳ ゴシック" w:cs="ＭＳ Ｐゴシック" w:hint="eastAsia"/>
          <w:color w:val="000000"/>
          <w:kern w:val="0"/>
          <w:sz w:val="22"/>
        </w:rPr>
        <w:t>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（基本財産の種類）</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3</w:t>
      </w:r>
      <w:r w:rsidRPr="00867BD7">
        <w:rPr>
          <w:rFonts w:ascii="ＭＳ ゴシック" w:eastAsia="ＭＳ ゴシック" w:hAnsi="ＭＳ ゴシック" w:cs="ＭＳ Ｐゴシック" w:hint="eastAsia"/>
          <w:kern w:val="0"/>
          <w:sz w:val="22"/>
        </w:rPr>
        <w:t>条　基本財産に属する財産は、次に掲げるものとする。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(１) 山林、宅地及びその従物</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(２) 基本財産積立金</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ア</w:t>
      </w:r>
      <w:r w:rsidRPr="00E7238F">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事業積立金　土地改良事業等を行うために必要な積立金</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(３) 基本財産の運用により取得し又は基本財産のために寄付された有価証券</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（基本財産積立金の積立）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4</w:t>
      </w:r>
      <w:r w:rsidRPr="00867BD7">
        <w:rPr>
          <w:rFonts w:ascii="ＭＳ ゴシック" w:eastAsia="ＭＳ ゴシック" w:hAnsi="ＭＳ ゴシック" w:cs="ＭＳ Ｐゴシック" w:hint="eastAsia"/>
          <w:kern w:val="0"/>
          <w:sz w:val="22"/>
        </w:rPr>
        <w:t>条　毎年度基本財産積立金として積み立てる額は、次のとおりとする。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(１) 事業積立金　年次積立計画による額</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（基本財産の管理）</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5</w:t>
      </w:r>
      <w:r w:rsidRPr="00867BD7">
        <w:rPr>
          <w:rFonts w:ascii="ＭＳ ゴシック" w:eastAsia="ＭＳ ゴシック" w:hAnsi="ＭＳ ゴシック" w:cs="ＭＳ Ｐゴシック" w:hint="eastAsia"/>
          <w:kern w:val="0"/>
          <w:sz w:val="22"/>
        </w:rPr>
        <w:t>条　基本財産に属する現金は、理事会の議決により、第43条第</w:t>
      </w:r>
      <w:r>
        <w:rPr>
          <w:rFonts w:ascii="ＭＳ ゴシック" w:eastAsia="ＭＳ ゴシック" w:hAnsi="ＭＳ ゴシック" w:cs="ＭＳ Ｐゴシック" w:hint="eastAsia"/>
          <w:kern w:val="0"/>
          <w:sz w:val="22"/>
        </w:rPr>
        <w:t>２</w:t>
      </w:r>
      <w:r w:rsidRPr="00867BD7">
        <w:rPr>
          <w:rFonts w:ascii="ＭＳ ゴシック" w:eastAsia="ＭＳ ゴシック" w:hAnsi="ＭＳ ゴシック" w:cs="ＭＳ Ｐゴシック" w:hint="eastAsia"/>
          <w:kern w:val="0"/>
          <w:sz w:val="22"/>
        </w:rPr>
        <w:t>項に掲げる方法のうち最も確実かつ効率的な方法により保管又は運用しなければならない。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（運用益金の処理）</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6</w:t>
      </w:r>
      <w:r w:rsidRPr="00867BD7">
        <w:rPr>
          <w:rFonts w:ascii="ＭＳ ゴシック" w:eastAsia="ＭＳ ゴシック" w:hAnsi="ＭＳ ゴシック" w:cs="ＭＳ Ｐゴシック" w:hint="eastAsia"/>
          <w:kern w:val="0"/>
          <w:sz w:val="22"/>
        </w:rPr>
        <w:t>条　基本財産の運用から生ずる収益は、予算に計上してこの基本財産に編入するものとする。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（基本財産積立ての停止）</w:t>
      </w:r>
    </w:p>
    <w:p w:rsidR="00963316"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7</w:t>
      </w:r>
      <w:r w:rsidRPr="00867BD7">
        <w:rPr>
          <w:rFonts w:ascii="ＭＳ ゴシック" w:eastAsia="ＭＳ ゴシック" w:hAnsi="ＭＳ ゴシック" w:cs="ＭＳ Ｐゴシック" w:hint="eastAsia"/>
          <w:kern w:val="0"/>
          <w:sz w:val="22"/>
        </w:rPr>
        <w:t>条　災害、凶作等の事由によりやむを得ない場合は、理事会の議決により、基本財産積立金の積立てを停止することができる。この場合においては、理事長は、次の総会に報告し、その承認を求めなければならない。</w:t>
      </w:r>
    </w:p>
    <w:p w:rsidR="00233D5D" w:rsidRPr="00867BD7" w:rsidRDefault="00233D5D" w:rsidP="00963316">
      <w:pPr>
        <w:widowControl/>
        <w:spacing w:line="336" w:lineRule="atLeast"/>
        <w:ind w:left="224" w:hangingChars="100" w:hanging="224"/>
        <w:jc w:val="left"/>
        <w:rPr>
          <w:rFonts w:ascii="ＭＳ ゴシック" w:eastAsia="ＭＳ ゴシック" w:hAnsi="ＭＳ ゴシック" w:cs="ＭＳ Ｐゴシック" w:hint="eastAsia"/>
          <w:kern w:val="0"/>
          <w:sz w:val="22"/>
        </w:rPr>
      </w:pP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lastRenderedPageBreak/>
        <w:t>（基本財産の処分）</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58</w:t>
      </w:r>
      <w:r w:rsidRPr="00867BD7">
        <w:rPr>
          <w:rFonts w:ascii="ＭＳ ゴシック" w:eastAsia="ＭＳ ゴシック" w:hAnsi="ＭＳ ゴシック" w:cs="ＭＳ Ｐゴシック" w:hint="eastAsia"/>
          <w:kern w:val="0"/>
          <w:sz w:val="22"/>
        </w:rPr>
        <w:t>条　基本財産は、総会の議決を経てこれを処分することができる。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（基本財産積立金の一時運用）</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59</w:t>
      </w:r>
      <w:r w:rsidRPr="00867BD7">
        <w:rPr>
          <w:rFonts w:ascii="ＭＳ ゴシック" w:eastAsia="ＭＳ ゴシック" w:hAnsi="ＭＳ ゴシック" w:cs="ＭＳ Ｐゴシック" w:hint="eastAsia"/>
          <w:kern w:val="0"/>
          <w:sz w:val="22"/>
        </w:rPr>
        <w:t>条　理事長は、一般会計又は特別会計予算の支出をするため、理事会の議決を経て基本財産積立金を第5</w:t>
      </w:r>
      <w:r>
        <w:rPr>
          <w:rFonts w:ascii="ＭＳ ゴシック" w:eastAsia="ＭＳ ゴシック" w:hAnsi="ＭＳ ゴシック" w:cs="ＭＳ Ｐゴシック" w:hint="eastAsia"/>
          <w:kern w:val="0"/>
          <w:sz w:val="22"/>
        </w:rPr>
        <w:t>5</w:t>
      </w:r>
      <w:r w:rsidRPr="00867BD7">
        <w:rPr>
          <w:rFonts w:ascii="ＭＳ ゴシック" w:eastAsia="ＭＳ ゴシック" w:hAnsi="ＭＳ ゴシック" w:cs="ＭＳ Ｐゴシック" w:hint="eastAsia"/>
          <w:kern w:val="0"/>
          <w:sz w:val="22"/>
        </w:rPr>
        <w:t>条の規定にかかわらず一時運用することができる。</w:t>
      </w:r>
    </w:p>
    <w:p w:rsidR="00963316" w:rsidRDefault="00963316" w:rsidP="00963316">
      <w:pPr>
        <w:widowControl/>
        <w:spacing w:line="336" w:lineRule="atLeast"/>
        <w:ind w:left="448" w:hangingChars="200" w:hanging="448"/>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２　前項に規定により、一時運用した積立金は、当該会計年度内に全額戻し入れなければならない。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（基本財産台帳）</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60</w:t>
      </w:r>
      <w:r w:rsidRPr="00867BD7">
        <w:rPr>
          <w:rFonts w:ascii="ＭＳ ゴシック" w:eastAsia="ＭＳ ゴシック" w:hAnsi="ＭＳ ゴシック" w:cs="ＭＳ Ｐゴシック" w:hint="eastAsia"/>
          <w:kern w:val="0"/>
          <w:sz w:val="22"/>
        </w:rPr>
        <w:t>条　理事長は、基本財産台帳を作成し、その財産を種類別に記載しなければならない。</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第８章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補　則</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（組合員でない者の権利の放棄に伴う損失補償金）</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61</w:t>
      </w:r>
      <w:r w:rsidRPr="00867BD7">
        <w:rPr>
          <w:rFonts w:ascii="ＭＳ ゴシック" w:eastAsia="ＭＳ ゴシック" w:hAnsi="ＭＳ ゴシック" w:cs="ＭＳ Ｐゴシック" w:hint="eastAsia"/>
          <w:kern w:val="0"/>
          <w:sz w:val="22"/>
        </w:rPr>
        <w:t>条　この土地改良区は、土地改良事業の開始手続後に設定された権利について土地改良法第61条第３項の規定による損失の補償を行なった場合には、当該土地（地役権者の場合にあっては、当該承役地）に関して組合員である者に対して、当該補償額の全額を求償することができ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（補償）</w:t>
      </w:r>
    </w:p>
    <w:p w:rsidR="00963316" w:rsidRPr="00867BD7"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62</w:t>
      </w:r>
      <w:r w:rsidRPr="00867BD7">
        <w:rPr>
          <w:rFonts w:ascii="ＭＳ ゴシック" w:eastAsia="ＭＳ ゴシック" w:hAnsi="ＭＳ ゴシック" w:cs="ＭＳ Ｐゴシック" w:hint="eastAsia"/>
          <w:kern w:val="0"/>
          <w:sz w:val="22"/>
        </w:rPr>
        <w:t>条　土地改良法第118条第５項、第119条、第120条及び第122条第１項の規定による補償金の額は、被害者より損害見積額を提出させ、これに基づいて理事会において定める。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（施設の破損等の報告）</w:t>
      </w:r>
    </w:p>
    <w:p w:rsidR="00963316"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第6</w:t>
      </w:r>
      <w:r>
        <w:rPr>
          <w:rFonts w:ascii="ＭＳ ゴシック" w:eastAsia="ＭＳ ゴシック" w:hAnsi="ＭＳ ゴシック" w:cs="ＭＳ Ｐゴシック" w:hint="eastAsia"/>
          <w:kern w:val="0"/>
          <w:sz w:val="22"/>
        </w:rPr>
        <w:t>3</w:t>
      </w:r>
      <w:r w:rsidRPr="00867BD7">
        <w:rPr>
          <w:rFonts w:ascii="ＭＳ ゴシック" w:eastAsia="ＭＳ ゴシック" w:hAnsi="ＭＳ ゴシック" w:cs="ＭＳ Ｐゴシック" w:hint="eastAsia"/>
          <w:kern w:val="0"/>
          <w:sz w:val="22"/>
        </w:rPr>
        <w:t>条　組合員は、工作物その他の施設について破損その他修繕を要する箇所があることを発見したときは、すみやかに、土地改良区に報告しなければならない。</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bookmarkStart w:id="2" w:name="_GoBack"/>
      <w:bookmarkEnd w:id="2"/>
      <w:r w:rsidRPr="00867BD7">
        <w:rPr>
          <w:rFonts w:ascii="ＭＳ ゴシック" w:eastAsia="ＭＳ ゴシック" w:hAnsi="ＭＳ ゴシック" w:cs="ＭＳ Ｐゴシック" w:hint="eastAsia"/>
          <w:kern w:val="0"/>
          <w:sz w:val="22"/>
        </w:rPr>
        <w:t>（農地転用等に伴う処理）</w:t>
      </w:r>
      <w:r>
        <w:rPr>
          <w:rFonts w:ascii="ＭＳ ゴシック" w:eastAsia="ＭＳ ゴシック" w:hAnsi="ＭＳ ゴシック" w:cs="ＭＳ Ｐゴシック" w:hint="eastAsia"/>
          <w:kern w:val="0"/>
          <w:sz w:val="22"/>
        </w:rPr>
        <w:t xml:space="preserve">　</w:t>
      </w:r>
    </w:p>
    <w:p w:rsidR="00963316" w:rsidRDefault="00963316" w:rsidP="00963316">
      <w:pPr>
        <w:wordWrap w:val="0"/>
        <w:jc w:val="left"/>
        <w:textAlignment w:val="baseline"/>
        <w:rPr>
          <w:rFonts w:ascii="ＭＳ ゴシック" w:eastAsia="ＭＳ ゴシック" w:hAnsi="ＭＳ ゴシック"/>
          <w:sz w:val="22"/>
        </w:rPr>
      </w:pPr>
      <w:r w:rsidRPr="00827381">
        <w:rPr>
          <w:rFonts w:ascii="ＭＳ ゴシック" w:eastAsia="ＭＳ ゴシック" w:hAnsi="ＭＳ ゴシック" w:cs="ＭＳ Ｐゴシック" w:hint="eastAsia"/>
          <w:kern w:val="0"/>
          <w:sz w:val="22"/>
        </w:rPr>
        <w:t>第6</w:t>
      </w:r>
      <w:r>
        <w:rPr>
          <w:rFonts w:ascii="ＭＳ ゴシック" w:eastAsia="ＭＳ ゴシック" w:hAnsi="ＭＳ ゴシック" w:cs="ＭＳ Ｐゴシック" w:hint="eastAsia"/>
          <w:kern w:val="0"/>
          <w:sz w:val="22"/>
        </w:rPr>
        <w:t>4</w:t>
      </w:r>
      <w:r w:rsidRPr="00827381">
        <w:rPr>
          <w:rFonts w:ascii="ＭＳ ゴシック" w:eastAsia="ＭＳ ゴシック" w:hAnsi="ＭＳ ゴシック" w:cs="ＭＳ Ｐゴシック" w:hint="eastAsia"/>
          <w:kern w:val="0"/>
          <w:sz w:val="22"/>
        </w:rPr>
        <w:t xml:space="preserve">条　</w:t>
      </w:r>
      <w:r w:rsidRPr="00827381">
        <w:rPr>
          <w:rFonts w:ascii="ＭＳ ゴシック" w:eastAsia="ＭＳ ゴシック" w:hAnsi="ＭＳ ゴシック" w:hint="eastAsia"/>
          <w:sz w:val="22"/>
        </w:rPr>
        <w:t>この土地改良区の地区内農地等が転用される場合において、農地法施行規則第</w:t>
      </w:r>
    </w:p>
    <w:p w:rsidR="00963316" w:rsidRPr="003866AA" w:rsidRDefault="00963316" w:rsidP="00963316">
      <w:pPr>
        <w:wordWrap w:val="0"/>
        <w:ind w:leftChars="100" w:left="214"/>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30</w:t>
      </w:r>
      <w:r w:rsidRPr="00827381">
        <w:rPr>
          <w:rFonts w:ascii="ＭＳ ゴシック" w:eastAsia="ＭＳ ゴシック" w:hAnsi="ＭＳ ゴシック" w:hint="eastAsia"/>
          <w:sz w:val="22"/>
        </w:rPr>
        <w:t>条第</w:t>
      </w:r>
      <w:r>
        <w:rPr>
          <w:rFonts w:ascii="ＭＳ ゴシック" w:eastAsia="ＭＳ ゴシック" w:hAnsi="ＭＳ ゴシック" w:hint="eastAsia"/>
          <w:sz w:val="22"/>
        </w:rPr>
        <w:t>６</w:t>
      </w:r>
      <w:r w:rsidRPr="00827381">
        <w:rPr>
          <w:rFonts w:ascii="ＭＳ ゴシック" w:eastAsia="ＭＳ ゴシック" w:hAnsi="ＭＳ ゴシック" w:hint="eastAsia"/>
          <w:sz w:val="22"/>
        </w:rPr>
        <w:t>号</w:t>
      </w:r>
      <w:r>
        <w:rPr>
          <w:rFonts w:ascii="ＭＳ ゴシック" w:eastAsia="ＭＳ ゴシック" w:hAnsi="ＭＳ ゴシック" w:hint="eastAsia"/>
          <w:sz w:val="22"/>
        </w:rPr>
        <w:t>又は</w:t>
      </w:r>
      <w:r w:rsidRPr="00827381">
        <w:rPr>
          <w:rFonts w:ascii="ＭＳ ゴシック" w:eastAsia="ＭＳ ゴシック" w:hAnsi="ＭＳ ゴシック" w:hint="eastAsia"/>
          <w:sz w:val="22"/>
        </w:rPr>
        <w:t>同第</w:t>
      </w:r>
      <w:r>
        <w:rPr>
          <w:rFonts w:ascii="ＭＳ ゴシック" w:eastAsia="ＭＳ ゴシック" w:hAnsi="ＭＳ ゴシック" w:hint="eastAsia"/>
          <w:sz w:val="22"/>
        </w:rPr>
        <w:t>57</w:t>
      </w:r>
      <w:r w:rsidRPr="00827381">
        <w:rPr>
          <w:rFonts w:ascii="ＭＳ ゴシック" w:eastAsia="ＭＳ ゴシック" w:hAnsi="ＭＳ ゴシック" w:hint="eastAsia"/>
          <w:sz w:val="22"/>
        </w:rPr>
        <w:t>条</w:t>
      </w:r>
      <w:r>
        <w:rPr>
          <w:rFonts w:ascii="ＭＳ ゴシック" w:eastAsia="ＭＳ ゴシック" w:hAnsi="ＭＳ ゴシック" w:hint="eastAsia"/>
          <w:sz w:val="22"/>
        </w:rPr>
        <w:t>の４</w:t>
      </w:r>
      <w:r w:rsidRPr="00827381">
        <w:rPr>
          <w:rFonts w:ascii="ＭＳ ゴシック" w:eastAsia="ＭＳ ゴシック" w:hAnsi="ＭＳ ゴシック" w:hint="eastAsia"/>
          <w:sz w:val="22"/>
        </w:rPr>
        <w:t>第</w:t>
      </w:r>
      <w:r>
        <w:rPr>
          <w:rFonts w:ascii="ＭＳ ゴシック" w:eastAsia="ＭＳ ゴシック" w:hAnsi="ＭＳ ゴシック" w:hint="eastAsia"/>
          <w:sz w:val="22"/>
        </w:rPr>
        <w:t>２</w:t>
      </w:r>
      <w:r w:rsidRPr="00827381">
        <w:rPr>
          <w:rFonts w:ascii="ＭＳ ゴシック" w:eastAsia="ＭＳ ゴシック" w:hAnsi="ＭＳ ゴシック" w:hint="eastAsia"/>
          <w:sz w:val="22"/>
        </w:rPr>
        <w:t>項第</w:t>
      </w:r>
      <w:r>
        <w:rPr>
          <w:rFonts w:ascii="ＭＳ ゴシック" w:eastAsia="ＭＳ ゴシック" w:hAnsi="ＭＳ ゴシック" w:hint="eastAsia"/>
          <w:sz w:val="22"/>
        </w:rPr>
        <w:t>３</w:t>
      </w:r>
      <w:r w:rsidRPr="00827381">
        <w:rPr>
          <w:rFonts w:ascii="ＭＳ ゴシック" w:eastAsia="ＭＳ ゴシック" w:hAnsi="ＭＳ ゴシック" w:hint="eastAsia"/>
          <w:sz w:val="22"/>
        </w:rPr>
        <w:t>号の規定による意見は、</w:t>
      </w:r>
      <w:r>
        <w:rPr>
          <w:rFonts w:ascii="ＭＳ ゴシック" w:eastAsia="ＭＳ ゴシック" w:hAnsi="ＭＳ ゴシック" w:hint="eastAsia"/>
          <w:sz w:val="22"/>
        </w:rPr>
        <w:t>理事会</w:t>
      </w:r>
      <w:r w:rsidRPr="00827381">
        <w:rPr>
          <w:rFonts w:ascii="ＭＳ ゴシック" w:eastAsia="ＭＳ ゴシック" w:hAnsi="ＭＳ ゴシック" w:hint="eastAsia"/>
          <w:color w:val="000000"/>
          <w:sz w:val="22"/>
        </w:rPr>
        <w:t>で決する。</w:t>
      </w:r>
    </w:p>
    <w:p w:rsidR="00963316" w:rsidRPr="00827381" w:rsidRDefault="00963316" w:rsidP="00963316">
      <w:pPr>
        <w:widowControl/>
        <w:spacing w:line="336" w:lineRule="atLeast"/>
        <w:ind w:left="224" w:hangingChars="100" w:hanging="224"/>
        <w:jc w:val="left"/>
        <w:rPr>
          <w:rFonts w:ascii="ＭＳ ゴシック" w:eastAsia="ＭＳ ゴシック" w:hAnsi="ＭＳ ゴシック" w:cs="ＭＳ Ｐゴシック"/>
          <w:kern w:val="0"/>
          <w:sz w:val="22"/>
        </w:rPr>
      </w:pPr>
      <w:r w:rsidRPr="00827381">
        <w:rPr>
          <w:rFonts w:ascii="ＭＳ ゴシック" w:eastAsia="ＭＳ ゴシック" w:hAnsi="ＭＳ ゴシック" w:cs="ＭＳ Ｐゴシック" w:hint="eastAsia"/>
          <w:kern w:val="0"/>
          <w:sz w:val="22"/>
        </w:rPr>
        <w:t>２</w:t>
      </w:r>
      <w:r>
        <w:rPr>
          <w:rFonts w:ascii="ＭＳ ゴシック" w:eastAsia="ＭＳ ゴシック" w:hAnsi="ＭＳ ゴシック" w:cs="ＭＳ Ｐゴシック" w:hint="eastAsia"/>
          <w:kern w:val="0"/>
          <w:sz w:val="22"/>
        </w:rPr>
        <w:t xml:space="preserve">　</w:t>
      </w:r>
      <w:r w:rsidRPr="00827381">
        <w:rPr>
          <w:rFonts w:ascii="ＭＳ ゴシック" w:eastAsia="ＭＳ ゴシック" w:hAnsi="ＭＳ ゴシック" w:cs="ＭＳ Ｐゴシック" w:hint="eastAsia"/>
          <w:kern w:val="0"/>
          <w:sz w:val="22"/>
        </w:rPr>
        <w:t>前項の定めるほか、この土地改良区の地区内農地の転用等に伴う地区除外および権利義務の決済等に関する規程は、理事会で定め、総会の承認を受けなければならない。</w:t>
      </w:r>
    </w:p>
    <w:p w:rsidR="00963316" w:rsidRPr="00FE5339" w:rsidRDefault="00963316" w:rsidP="00963316">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 xml:space="preserve">（電磁的方法）　</w:t>
      </w:r>
    </w:p>
    <w:p w:rsidR="00963316" w:rsidRPr="00FE5339" w:rsidRDefault="00963316" w:rsidP="00963316">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第65条　定款第33条第１項の電磁的方法は、次に掲げる方法をいう。</w:t>
      </w:r>
    </w:p>
    <w:p w:rsidR="00963316" w:rsidRPr="00FE5339" w:rsidRDefault="00963316" w:rsidP="00963316">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（１）</w:t>
      </w:r>
      <w:r w:rsidRPr="00FE5339">
        <w:rPr>
          <w:rFonts w:ascii="ＭＳ ゴシック" w:eastAsia="ＭＳ ゴシック" w:hAnsi="ＭＳ ゴシック" w:cs="ＭＳ Ｐゴシック" w:hint="eastAsia"/>
          <w:kern w:val="0"/>
          <w:sz w:val="22"/>
        </w:rPr>
        <w:tab/>
        <w:t>電子メールによる方法</w:t>
      </w:r>
    </w:p>
    <w:p w:rsidR="00963316" w:rsidRPr="00FE5339" w:rsidRDefault="00963316" w:rsidP="00963316">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（２）</w:t>
      </w:r>
      <w:r w:rsidRPr="00FE5339">
        <w:rPr>
          <w:rFonts w:ascii="ＭＳ ゴシック" w:eastAsia="ＭＳ ゴシック" w:hAnsi="ＭＳ ゴシック" w:cs="ＭＳ Ｐゴシック" w:hint="eastAsia"/>
          <w:kern w:val="0"/>
          <w:sz w:val="22"/>
        </w:rPr>
        <w:tab/>
        <w:t>磁気ディスク、ＣＤ－ＲＯＭ等を交付する方法</w:t>
      </w:r>
    </w:p>
    <w:p w:rsidR="00963316" w:rsidRPr="00FE5339" w:rsidRDefault="00963316" w:rsidP="00963316">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２　定款第33条第２項の電磁的記録は、次に掲げるものに記録する方法をいう。</w:t>
      </w:r>
    </w:p>
    <w:p w:rsidR="00963316" w:rsidRPr="00FE5339" w:rsidRDefault="00963316" w:rsidP="00963316">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（１）</w:t>
      </w:r>
      <w:r w:rsidRPr="00FE5339">
        <w:rPr>
          <w:rFonts w:ascii="ＭＳ ゴシック" w:eastAsia="ＭＳ ゴシック" w:hAnsi="ＭＳ ゴシック" w:cs="ＭＳ Ｐゴシック" w:hint="eastAsia"/>
          <w:kern w:val="0"/>
          <w:sz w:val="22"/>
        </w:rPr>
        <w:tab/>
        <w:t>電子計算機に備えられたファイル</w:t>
      </w:r>
    </w:p>
    <w:p w:rsidR="00963316" w:rsidRPr="00FE5339" w:rsidRDefault="00963316" w:rsidP="00963316">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（２）</w:t>
      </w:r>
      <w:r w:rsidRPr="00FE5339">
        <w:rPr>
          <w:rFonts w:ascii="ＭＳ ゴシック" w:eastAsia="ＭＳ ゴシック" w:hAnsi="ＭＳ ゴシック" w:cs="ＭＳ Ｐゴシック" w:hint="eastAsia"/>
          <w:kern w:val="0"/>
          <w:sz w:val="22"/>
        </w:rPr>
        <w:tab/>
        <w:t>磁気ディスク、ＣＤ－ＲＯＭ等</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３　前２項に規定するもののほか電磁的方法又は電磁的記録の利用に関する細目は、理事会が定める。</w:t>
      </w: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p>
    <w:p w:rsidR="00963316" w:rsidRPr="00867BD7"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lastRenderedPageBreak/>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この規約は、平成</w:t>
      </w:r>
      <w:r>
        <w:rPr>
          <w:rFonts w:ascii="ＭＳ ゴシック" w:eastAsia="ＭＳ ゴシック" w:hAnsi="ＭＳ ゴシック" w:cs="ＭＳ Ｐゴシック" w:hint="eastAsia"/>
          <w:kern w:val="0"/>
          <w:sz w:val="22"/>
        </w:rPr>
        <w:t>２６</w:t>
      </w:r>
      <w:r w:rsidRPr="00867BD7">
        <w:rPr>
          <w:rFonts w:ascii="ＭＳ ゴシック" w:eastAsia="ＭＳ ゴシック" w:hAnsi="ＭＳ ゴシック" w:cs="ＭＳ Ｐゴシック" w:hint="eastAsia"/>
          <w:kern w:val="0"/>
          <w:sz w:val="22"/>
        </w:rPr>
        <w:t>年</w:t>
      </w:r>
      <w:r>
        <w:rPr>
          <w:rFonts w:ascii="ＭＳ ゴシック" w:eastAsia="ＭＳ ゴシック" w:hAnsi="ＭＳ ゴシック" w:cs="ＭＳ Ｐゴシック" w:hint="eastAsia"/>
          <w:kern w:val="0"/>
          <w:sz w:val="22"/>
        </w:rPr>
        <w:t>６</w:t>
      </w:r>
      <w:r w:rsidRPr="00867BD7">
        <w:rPr>
          <w:rFonts w:ascii="ＭＳ ゴシック" w:eastAsia="ＭＳ ゴシック" w:hAnsi="ＭＳ ゴシック" w:cs="ＭＳ Ｐゴシック" w:hint="eastAsia"/>
          <w:kern w:val="0"/>
          <w:sz w:val="22"/>
        </w:rPr>
        <w:t>月</w:t>
      </w:r>
      <w:r>
        <w:rPr>
          <w:rFonts w:ascii="ＭＳ ゴシック" w:eastAsia="ＭＳ ゴシック" w:hAnsi="ＭＳ ゴシック" w:cs="ＭＳ Ｐゴシック" w:hint="eastAsia"/>
          <w:kern w:val="0"/>
          <w:sz w:val="22"/>
        </w:rPr>
        <w:t>８</w:t>
      </w:r>
      <w:r w:rsidRPr="00867BD7">
        <w:rPr>
          <w:rFonts w:ascii="ＭＳ ゴシック" w:eastAsia="ＭＳ ゴシック" w:hAnsi="ＭＳ ゴシック" w:cs="ＭＳ Ｐゴシック" w:hint="eastAsia"/>
          <w:kern w:val="0"/>
          <w:sz w:val="22"/>
        </w:rPr>
        <w:t>日より施行する。</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この規約は、平成２６年１２月１３日より施行する。</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この規約は、平成２７年３月２２日より施行する。</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この規約は、平成２８年１月３１日より施行する。</w:t>
      </w:r>
    </w:p>
    <w:p w:rsidR="00963316"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この規約は、令和２年４月１日より施行する。</w:t>
      </w:r>
    </w:p>
    <w:p w:rsidR="00963316" w:rsidRPr="00710CAE"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710CAE">
        <w:rPr>
          <w:rFonts w:ascii="ＭＳ ゴシック" w:eastAsia="ＭＳ ゴシック" w:hAnsi="ＭＳ ゴシック" w:cs="ＭＳ Ｐゴシック" w:hint="eastAsia"/>
          <w:kern w:val="0"/>
          <w:sz w:val="22"/>
        </w:rPr>
        <w:t>附　則</w:t>
      </w:r>
    </w:p>
    <w:p w:rsidR="00963316" w:rsidRPr="00710CAE" w:rsidRDefault="00963316" w:rsidP="00963316">
      <w:pPr>
        <w:widowControl/>
        <w:spacing w:line="336" w:lineRule="atLeast"/>
        <w:jc w:val="left"/>
        <w:rPr>
          <w:rFonts w:ascii="ＭＳ ゴシック" w:eastAsia="ＭＳ ゴシック" w:hAnsi="ＭＳ ゴシック" w:cs="ＭＳ Ｐゴシック"/>
          <w:kern w:val="0"/>
          <w:sz w:val="22"/>
        </w:rPr>
      </w:pPr>
      <w:r w:rsidRPr="00710CAE">
        <w:rPr>
          <w:rFonts w:ascii="ＭＳ ゴシック" w:eastAsia="ＭＳ ゴシック" w:hAnsi="ＭＳ ゴシック" w:cs="ＭＳ Ｐゴシック" w:hint="eastAsia"/>
          <w:kern w:val="0"/>
          <w:sz w:val="22"/>
        </w:rPr>
        <w:t>この規約は、令和４年４月１日より施行する。</w:t>
      </w:r>
    </w:p>
    <w:p w:rsidR="00963316" w:rsidRPr="00710CAE" w:rsidRDefault="00963316" w:rsidP="00963316">
      <w:pPr>
        <w:widowControl/>
        <w:spacing w:line="336" w:lineRule="atLeast"/>
        <w:ind w:firstLineChars="100" w:firstLine="224"/>
        <w:jc w:val="left"/>
        <w:rPr>
          <w:rFonts w:ascii="ＭＳ ゴシック" w:eastAsia="ＭＳ ゴシック" w:hAnsi="ＭＳ ゴシック" w:cs="ＭＳ Ｐゴシック"/>
          <w:kern w:val="0"/>
          <w:sz w:val="22"/>
        </w:rPr>
      </w:pPr>
      <w:r w:rsidRPr="00710CAE">
        <w:rPr>
          <w:rFonts w:ascii="ＭＳ ゴシック" w:eastAsia="ＭＳ ゴシック" w:hAnsi="ＭＳ ゴシック" w:cs="ＭＳ Ｐゴシック" w:hint="eastAsia"/>
          <w:kern w:val="0"/>
          <w:sz w:val="22"/>
        </w:rPr>
        <w:t>附　則</w:t>
      </w:r>
    </w:p>
    <w:p w:rsidR="00963316" w:rsidRDefault="00963316" w:rsidP="00963316">
      <w:pPr>
        <w:widowControl/>
        <w:spacing w:line="336" w:lineRule="atLeast"/>
        <w:jc w:val="left"/>
        <w:rPr>
          <w:rFonts w:ascii="ＭＳ ゴシック" w:eastAsia="ＭＳ ゴシック" w:hAnsi="ＭＳ ゴシック" w:cs="ＭＳ Ｐゴシック"/>
          <w:kern w:val="0"/>
          <w:sz w:val="22"/>
        </w:rPr>
      </w:pPr>
      <w:r w:rsidRPr="00174FC0">
        <w:rPr>
          <w:rFonts w:ascii="ＭＳ ゴシック" w:eastAsia="ＭＳ ゴシック" w:hAnsi="ＭＳ ゴシック" w:cs="ＭＳ Ｐゴシック" w:hint="eastAsia"/>
          <w:kern w:val="0"/>
          <w:sz w:val="22"/>
        </w:rPr>
        <w:t>この規</w:t>
      </w:r>
      <w:r>
        <w:rPr>
          <w:rFonts w:ascii="ＭＳ ゴシック" w:eastAsia="ＭＳ ゴシック" w:hAnsi="ＭＳ ゴシック" w:cs="ＭＳ Ｐゴシック" w:hint="eastAsia"/>
          <w:kern w:val="0"/>
          <w:sz w:val="22"/>
        </w:rPr>
        <w:t>約</w:t>
      </w:r>
      <w:r w:rsidRPr="00174FC0">
        <w:rPr>
          <w:rFonts w:ascii="ＭＳ ゴシック" w:eastAsia="ＭＳ ゴシック" w:hAnsi="ＭＳ ゴシック" w:cs="ＭＳ Ｐゴシック" w:hint="eastAsia"/>
          <w:kern w:val="0"/>
          <w:sz w:val="22"/>
        </w:rPr>
        <w:t>は、</w:t>
      </w:r>
      <w:r>
        <w:rPr>
          <w:rFonts w:ascii="ＭＳ ゴシック" w:eastAsia="ＭＳ ゴシック" w:hAnsi="ＭＳ ゴシック" w:cs="ＭＳ Ｐゴシック" w:hint="eastAsia"/>
          <w:kern w:val="0"/>
          <w:sz w:val="22"/>
        </w:rPr>
        <w:t>令和６年４月１</w:t>
      </w:r>
      <w:r w:rsidRPr="00710CAE">
        <w:rPr>
          <w:rFonts w:ascii="ＭＳ ゴシック" w:eastAsia="ＭＳ ゴシック" w:hAnsi="ＭＳ ゴシック" w:cs="ＭＳ Ｐゴシック" w:hint="eastAsia"/>
          <w:kern w:val="0"/>
          <w:sz w:val="22"/>
        </w:rPr>
        <w:t>日より施行する。</w:t>
      </w:r>
    </w:p>
    <w:sectPr w:rsidR="00963316" w:rsidSect="00963316">
      <w:footerReference w:type="default" r:id="rId11"/>
      <w:pgSz w:w="11906" w:h="16838"/>
      <w:pgMar w:top="1700" w:right="1418" w:bottom="1418" w:left="1418" w:header="720" w:footer="720" w:gutter="0"/>
      <w:pgNumType w:fmt="numberInDash"/>
      <w:cols w:space="720"/>
      <w:noEndnote/>
      <w:docGrid w:type="linesAndChars" w:linePitch="360"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08C" w:rsidRDefault="0068108C" w:rsidP="002D5D88">
      <w:r>
        <w:separator/>
      </w:r>
    </w:p>
  </w:endnote>
  <w:endnote w:type="continuationSeparator" w:id="0">
    <w:p w:rsidR="0068108C" w:rsidRDefault="0068108C" w:rsidP="002D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973966"/>
      <w:docPartObj>
        <w:docPartGallery w:val="Page Numbers (Bottom of Page)"/>
        <w:docPartUnique/>
      </w:docPartObj>
    </w:sdtPr>
    <w:sdtEndPr/>
    <w:sdtContent>
      <w:p w:rsidR="00963316" w:rsidRDefault="00963316">
        <w:pPr>
          <w:pStyle w:val="a5"/>
          <w:jc w:val="center"/>
        </w:pPr>
        <w:r>
          <w:fldChar w:fldCharType="begin"/>
        </w:r>
        <w:r>
          <w:instrText>PAGE   \* MERGEFORMAT</w:instrText>
        </w:r>
        <w:r>
          <w:fldChar w:fldCharType="separate"/>
        </w:r>
        <w:r w:rsidR="00233D5D" w:rsidRPr="00233D5D">
          <w:rPr>
            <w:noProof/>
            <w:lang w:val="ja-JP"/>
          </w:rPr>
          <w:t>-</w:t>
        </w:r>
        <w:r w:rsidR="00233D5D">
          <w:rPr>
            <w:noProof/>
          </w:rPr>
          <w:t xml:space="preserve"> 12 -</w:t>
        </w:r>
        <w:r>
          <w:fldChar w:fldCharType="end"/>
        </w:r>
      </w:p>
    </w:sdtContent>
  </w:sdt>
  <w:p w:rsidR="00963316" w:rsidRDefault="0096331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406248"/>
      <w:docPartObj>
        <w:docPartGallery w:val="Page Numbers (Bottom of Page)"/>
        <w:docPartUnique/>
      </w:docPartObj>
    </w:sdtPr>
    <w:sdtEndPr/>
    <w:sdtContent>
      <w:p w:rsidR="0068108C" w:rsidRDefault="0068108C">
        <w:pPr>
          <w:pStyle w:val="a5"/>
          <w:jc w:val="center"/>
        </w:pPr>
        <w:r>
          <w:fldChar w:fldCharType="begin"/>
        </w:r>
        <w:r>
          <w:instrText>PAGE   \* MERGEFORMAT</w:instrText>
        </w:r>
        <w:r>
          <w:fldChar w:fldCharType="separate"/>
        </w:r>
        <w:r w:rsidR="00233D5D" w:rsidRPr="00233D5D">
          <w:rPr>
            <w:noProof/>
            <w:lang w:val="ja-JP"/>
          </w:rPr>
          <w:t>-</w:t>
        </w:r>
        <w:r w:rsidR="00233D5D">
          <w:rPr>
            <w:noProof/>
          </w:rPr>
          <w:t xml:space="preserve"> 21 -</w:t>
        </w:r>
        <w:r>
          <w:fldChar w:fldCharType="end"/>
        </w:r>
      </w:p>
    </w:sdtContent>
  </w:sdt>
  <w:p w:rsidR="0068108C" w:rsidRDefault="006810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08C" w:rsidRDefault="0068108C" w:rsidP="002D5D88">
      <w:r>
        <w:separator/>
      </w:r>
    </w:p>
  </w:footnote>
  <w:footnote w:type="continuationSeparator" w:id="0">
    <w:p w:rsidR="0068108C" w:rsidRDefault="0068108C" w:rsidP="002D5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EC2"/>
    <w:multiLevelType w:val="hybridMultilevel"/>
    <w:tmpl w:val="A53A13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D02084"/>
    <w:multiLevelType w:val="hybridMultilevel"/>
    <w:tmpl w:val="394EB8AC"/>
    <w:lvl w:ilvl="0" w:tplc="1820EDC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DC2F82"/>
    <w:multiLevelType w:val="hybridMultilevel"/>
    <w:tmpl w:val="AA0C2F74"/>
    <w:lvl w:ilvl="0" w:tplc="F3E42A5E">
      <w:start w:val="1"/>
      <w:numFmt w:val="decimalFullWidth"/>
      <w:lvlText w:val="(%1)"/>
      <w:lvlJc w:val="left"/>
      <w:pPr>
        <w:ind w:left="652" w:hanging="432"/>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385A141A"/>
    <w:multiLevelType w:val="hybridMultilevel"/>
    <w:tmpl w:val="985A22C0"/>
    <w:lvl w:ilvl="0" w:tplc="2528D8BE">
      <w:start w:val="1"/>
      <w:numFmt w:val="decimalFullWidth"/>
      <w:lvlText w:val="(%1)"/>
      <w:lvlJc w:val="left"/>
      <w:pPr>
        <w:ind w:left="652" w:hanging="432"/>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532B5F59"/>
    <w:multiLevelType w:val="hybridMultilevel"/>
    <w:tmpl w:val="C9208A4C"/>
    <w:lvl w:ilvl="0" w:tplc="E5629836">
      <w:start w:val="1"/>
      <w:numFmt w:val="decimalFullWidth"/>
      <w:lvlText w:val="(%1)"/>
      <w:lvlJc w:val="left"/>
      <w:pPr>
        <w:ind w:left="390" w:hanging="390"/>
      </w:pPr>
      <w:rPr>
        <w:rFonts w:ascii="ＭＳ ゴシック" w:eastAsia="ＭＳ ゴシック" w:hAnsi="ＭＳ ゴシック" w:cs="ＭＳ Ｐ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8841446"/>
    <w:multiLevelType w:val="hybridMultilevel"/>
    <w:tmpl w:val="A036B5A4"/>
    <w:lvl w:ilvl="0" w:tplc="4CEC5CDA">
      <w:start w:val="1"/>
      <w:numFmt w:val="decimalFullWidth"/>
      <w:lvlText w:val="(%1)"/>
      <w:lvlJc w:val="left"/>
      <w:pPr>
        <w:ind w:left="652" w:hanging="432"/>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5E3A1935"/>
    <w:multiLevelType w:val="hybridMultilevel"/>
    <w:tmpl w:val="E8083C8C"/>
    <w:lvl w:ilvl="0" w:tplc="E5629836">
      <w:start w:val="1"/>
      <w:numFmt w:val="decimalFullWidth"/>
      <w:lvlText w:val="(%1)"/>
      <w:lvlJc w:val="left"/>
      <w:pPr>
        <w:ind w:left="755" w:hanging="420"/>
      </w:pPr>
      <w:rPr>
        <w:rFonts w:ascii="ＭＳ ゴシック" w:eastAsia="ＭＳ ゴシック" w:hAnsi="ＭＳ ゴシック" w:cs="ＭＳ Ｐゴシック"/>
      </w:rPr>
    </w:lvl>
    <w:lvl w:ilvl="1" w:tplc="538C8AD2">
      <w:numFmt w:val="bullet"/>
      <w:lvlText w:val="※"/>
      <w:lvlJc w:val="left"/>
      <w:pPr>
        <w:ind w:left="1115"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7" w15:restartNumberingAfterBreak="0">
    <w:nsid w:val="6F93322F"/>
    <w:multiLevelType w:val="hybridMultilevel"/>
    <w:tmpl w:val="59429A4C"/>
    <w:lvl w:ilvl="0" w:tplc="9C4480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15D58EA"/>
    <w:multiLevelType w:val="hybridMultilevel"/>
    <w:tmpl w:val="761EEE5A"/>
    <w:lvl w:ilvl="0" w:tplc="5C34AB3A">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num w:numId="1">
    <w:abstractNumId w:val="4"/>
  </w:num>
  <w:num w:numId="2">
    <w:abstractNumId w:val="1"/>
  </w:num>
  <w:num w:numId="3">
    <w:abstractNumId w:val="8"/>
  </w:num>
  <w:num w:numId="4">
    <w:abstractNumId w:val="7"/>
  </w:num>
  <w:num w:numId="5">
    <w:abstractNumId w:val="2"/>
  </w:num>
  <w:num w:numId="6">
    <w:abstractNumId w:val="5"/>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7"/>
  <w:displayHorizontalDrawingGridEvery w:val="0"/>
  <w:displayVerticalDrawingGridEvery w:val="2"/>
  <w:characterSpacingControl w:val="compressPunctuation"/>
  <w:hdrShapeDefaults>
    <o:shapedefaults v:ext="edit" spidmax="23552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468"/>
    <w:rsid w:val="00001229"/>
    <w:rsid w:val="000018DC"/>
    <w:rsid w:val="00001981"/>
    <w:rsid w:val="00001E80"/>
    <w:rsid w:val="00001E92"/>
    <w:rsid w:val="000032F4"/>
    <w:rsid w:val="000049B2"/>
    <w:rsid w:val="00004AD0"/>
    <w:rsid w:val="000052E5"/>
    <w:rsid w:val="00006011"/>
    <w:rsid w:val="0000637D"/>
    <w:rsid w:val="000079BB"/>
    <w:rsid w:val="00007C2F"/>
    <w:rsid w:val="00010373"/>
    <w:rsid w:val="000109C8"/>
    <w:rsid w:val="00010AFF"/>
    <w:rsid w:val="00010EF3"/>
    <w:rsid w:val="000110FD"/>
    <w:rsid w:val="0001170F"/>
    <w:rsid w:val="000118AD"/>
    <w:rsid w:val="0001204F"/>
    <w:rsid w:val="00012E52"/>
    <w:rsid w:val="0001384F"/>
    <w:rsid w:val="00013CA0"/>
    <w:rsid w:val="000153DF"/>
    <w:rsid w:val="00016BB4"/>
    <w:rsid w:val="000174D8"/>
    <w:rsid w:val="00020392"/>
    <w:rsid w:val="00021031"/>
    <w:rsid w:val="000215AF"/>
    <w:rsid w:val="0002190E"/>
    <w:rsid w:val="00022E71"/>
    <w:rsid w:val="000253C1"/>
    <w:rsid w:val="00025995"/>
    <w:rsid w:val="00025FD7"/>
    <w:rsid w:val="00032F36"/>
    <w:rsid w:val="00033734"/>
    <w:rsid w:val="00036E51"/>
    <w:rsid w:val="0003733D"/>
    <w:rsid w:val="000373A2"/>
    <w:rsid w:val="00037618"/>
    <w:rsid w:val="00041825"/>
    <w:rsid w:val="0004289B"/>
    <w:rsid w:val="000437AB"/>
    <w:rsid w:val="0004414E"/>
    <w:rsid w:val="00046E12"/>
    <w:rsid w:val="000471F8"/>
    <w:rsid w:val="00047273"/>
    <w:rsid w:val="000507D5"/>
    <w:rsid w:val="00050E06"/>
    <w:rsid w:val="00051209"/>
    <w:rsid w:val="00051481"/>
    <w:rsid w:val="0005171C"/>
    <w:rsid w:val="00051CE1"/>
    <w:rsid w:val="00052B33"/>
    <w:rsid w:val="00052E86"/>
    <w:rsid w:val="00053C94"/>
    <w:rsid w:val="00054979"/>
    <w:rsid w:val="00054DD5"/>
    <w:rsid w:val="00060FD8"/>
    <w:rsid w:val="0006125A"/>
    <w:rsid w:val="00061E7B"/>
    <w:rsid w:val="00062F7A"/>
    <w:rsid w:val="00064050"/>
    <w:rsid w:val="0006457E"/>
    <w:rsid w:val="00064C6C"/>
    <w:rsid w:val="00065D5C"/>
    <w:rsid w:val="000668D7"/>
    <w:rsid w:val="0006707B"/>
    <w:rsid w:val="00070D08"/>
    <w:rsid w:val="00073EC8"/>
    <w:rsid w:val="000742D3"/>
    <w:rsid w:val="00074DAD"/>
    <w:rsid w:val="00075EDE"/>
    <w:rsid w:val="0007677B"/>
    <w:rsid w:val="0008160A"/>
    <w:rsid w:val="00084993"/>
    <w:rsid w:val="00087BF8"/>
    <w:rsid w:val="000909FF"/>
    <w:rsid w:val="00092DD6"/>
    <w:rsid w:val="0009566C"/>
    <w:rsid w:val="00096446"/>
    <w:rsid w:val="00096BFB"/>
    <w:rsid w:val="00096D28"/>
    <w:rsid w:val="00097195"/>
    <w:rsid w:val="000A02A3"/>
    <w:rsid w:val="000A056E"/>
    <w:rsid w:val="000A1587"/>
    <w:rsid w:val="000A2260"/>
    <w:rsid w:val="000A36D9"/>
    <w:rsid w:val="000A454B"/>
    <w:rsid w:val="000A4B4E"/>
    <w:rsid w:val="000A516C"/>
    <w:rsid w:val="000A5A97"/>
    <w:rsid w:val="000A64F7"/>
    <w:rsid w:val="000A6EA3"/>
    <w:rsid w:val="000A7B32"/>
    <w:rsid w:val="000B078C"/>
    <w:rsid w:val="000B1EF7"/>
    <w:rsid w:val="000B1FFB"/>
    <w:rsid w:val="000B216E"/>
    <w:rsid w:val="000B2F1F"/>
    <w:rsid w:val="000B4E86"/>
    <w:rsid w:val="000B5634"/>
    <w:rsid w:val="000B68F5"/>
    <w:rsid w:val="000B7B66"/>
    <w:rsid w:val="000C1015"/>
    <w:rsid w:val="000C2D77"/>
    <w:rsid w:val="000C3780"/>
    <w:rsid w:val="000C4BED"/>
    <w:rsid w:val="000C5077"/>
    <w:rsid w:val="000C5B9B"/>
    <w:rsid w:val="000C5C0D"/>
    <w:rsid w:val="000C62D2"/>
    <w:rsid w:val="000C7060"/>
    <w:rsid w:val="000C74CB"/>
    <w:rsid w:val="000C77C0"/>
    <w:rsid w:val="000D010F"/>
    <w:rsid w:val="000D3404"/>
    <w:rsid w:val="000D3811"/>
    <w:rsid w:val="000D3E11"/>
    <w:rsid w:val="000D48CB"/>
    <w:rsid w:val="000D644B"/>
    <w:rsid w:val="000D70E9"/>
    <w:rsid w:val="000D79F6"/>
    <w:rsid w:val="000E01C9"/>
    <w:rsid w:val="000E056F"/>
    <w:rsid w:val="000E0BDA"/>
    <w:rsid w:val="000E0DB3"/>
    <w:rsid w:val="000E2BB5"/>
    <w:rsid w:val="000E2DD3"/>
    <w:rsid w:val="000E32B0"/>
    <w:rsid w:val="000E3346"/>
    <w:rsid w:val="000E339C"/>
    <w:rsid w:val="000E3EF6"/>
    <w:rsid w:val="000E5106"/>
    <w:rsid w:val="000E6F10"/>
    <w:rsid w:val="000E7AD5"/>
    <w:rsid w:val="000F10B9"/>
    <w:rsid w:val="000F156A"/>
    <w:rsid w:val="000F17A6"/>
    <w:rsid w:val="000F3801"/>
    <w:rsid w:val="000F4192"/>
    <w:rsid w:val="000F4764"/>
    <w:rsid w:val="000F49C0"/>
    <w:rsid w:val="000F5F1B"/>
    <w:rsid w:val="000F6599"/>
    <w:rsid w:val="000F6716"/>
    <w:rsid w:val="000F7117"/>
    <w:rsid w:val="000F71EC"/>
    <w:rsid w:val="000F7D56"/>
    <w:rsid w:val="00100317"/>
    <w:rsid w:val="00100346"/>
    <w:rsid w:val="00101206"/>
    <w:rsid w:val="00101C1D"/>
    <w:rsid w:val="00101ED7"/>
    <w:rsid w:val="00102399"/>
    <w:rsid w:val="001024DA"/>
    <w:rsid w:val="00104E54"/>
    <w:rsid w:val="00105432"/>
    <w:rsid w:val="00105440"/>
    <w:rsid w:val="00105457"/>
    <w:rsid w:val="00105894"/>
    <w:rsid w:val="00105A33"/>
    <w:rsid w:val="0010765D"/>
    <w:rsid w:val="00107E09"/>
    <w:rsid w:val="0011142C"/>
    <w:rsid w:val="0011185D"/>
    <w:rsid w:val="00112118"/>
    <w:rsid w:val="00112E65"/>
    <w:rsid w:val="001137E9"/>
    <w:rsid w:val="00113AA5"/>
    <w:rsid w:val="0011424D"/>
    <w:rsid w:val="00114307"/>
    <w:rsid w:val="00116238"/>
    <w:rsid w:val="00116457"/>
    <w:rsid w:val="0011747D"/>
    <w:rsid w:val="00117A63"/>
    <w:rsid w:val="00120635"/>
    <w:rsid w:val="00121480"/>
    <w:rsid w:val="00121706"/>
    <w:rsid w:val="00122432"/>
    <w:rsid w:val="00123073"/>
    <w:rsid w:val="00123468"/>
    <w:rsid w:val="00125449"/>
    <w:rsid w:val="00125C9E"/>
    <w:rsid w:val="001265F8"/>
    <w:rsid w:val="00126F5E"/>
    <w:rsid w:val="00131E69"/>
    <w:rsid w:val="00131E6D"/>
    <w:rsid w:val="001324D0"/>
    <w:rsid w:val="001327EB"/>
    <w:rsid w:val="00133492"/>
    <w:rsid w:val="00135C0C"/>
    <w:rsid w:val="0013773E"/>
    <w:rsid w:val="001403EF"/>
    <w:rsid w:val="00140CF2"/>
    <w:rsid w:val="0014218F"/>
    <w:rsid w:val="00143050"/>
    <w:rsid w:val="00143220"/>
    <w:rsid w:val="00143352"/>
    <w:rsid w:val="00145573"/>
    <w:rsid w:val="001455EC"/>
    <w:rsid w:val="00146F49"/>
    <w:rsid w:val="001472D5"/>
    <w:rsid w:val="00147786"/>
    <w:rsid w:val="001477B7"/>
    <w:rsid w:val="001503D3"/>
    <w:rsid w:val="00150525"/>
    <w:rsid w:val="00151F40"/>
    <w:rsid w:val="001527F0"/>
    <w:rsid w:val="00154149"/>
    <w:rsid w:val="0015440C"/>
    <w:rsid w:val="001544D4"/>
    <w:rsid w:val="00154B28"/>
    <w:rsid w:val="00155022"/>
    <w:rsid w:val="001555D8"/>
    <w:rsid w:val="00155B2F"/>
    <w:rsid w:val="00155F38"/>
    <w:rsid w:val="001577DE"/>
    <w:rsid w:val="0015796A"/>
    <w:rsid w:val="00157EE5"/>
    <w:rsid w:val="00160704"/>
    <w:rsid w:val="001615EE"/>
    <w:rsid w:val="001623FA"/>
    <w:rsid w:val="0016345B"/>
    <w:rsid w:val="00163E00"/>
    <w:rsid w:val="00165320"/>
    <w:rsid w:val="0017250C"/>
    <w:rsid w:val="001725C4"/>
    <w:rsid w:val="001733ED"/>
    <w:rsid w:val="00174D48"/>
    <w:rsid w:val="00175F10"/>
    <w:rsid w:val="001828E4"/>
    <w:rsid w:val="00183DAB"/>
    <w:rsid w:val="001858A9"/>
    <w:rsid w:val="0018705D"/>
    <w:rsid w:val="0018794E"/>
    <w:rsid w:val="00190CFF"/>
    <w:rsid w:val="001910C8"/>
    <w:rsid w:val="00192D36"/>
    <w:rsid w:val="00194410"/>
    <w:rsid w:val="00194792"/>
    <w:rsid w:val="001954EB"/>
    <w:rsid w:val="00195989"/>
    <w:rsid w:val="00195B5C"/>
    <w:rsid w:val="00196430"/>
    <w:rsid w:val="0019667B"/>
    <w:rsid w:val="0019722B"/>
    <w:rsid w:val="001973DD"/>
    <w:rsid w:val="001A0610"/>
    <w:rsid w:val="001A1349"/>
    <w:rsid w:val="001A155D"/>
    <w:rsid w:val="001A1BE6"/>
    <w:rsid w:val="001A255F"/>
    <w:rsid w:val="001A3316"/>
    <w:rsid w:val="001A3368"/>
    <w:rsid w:val="001A45F2"/>
    <w:rsid w:val="001A4D9D"/>
    <w:rsid w:val="001A522C"/>
    <w:rsid w:val="001A5494"/>
    <w:rsid w:val="001A5B47"/>
    <w:rsid w:val="001A7DDB"/>
    <w:rsid w:val="001B045F"/>
    <w:rsid w:val="001B06F6"/>
    <w:rsid w:val="001B07D2"/>
    <w:rsid w:val="001B3D13"/>
    <w:rsid w:val="001B4E0F"/>
    <w:rsid w:val="001B55C6"/>
    <w:rsid w:val="001B5776"/>
    <w:rsid w:val="001B602D"/>
    <w:rsid w:val="001B611F"/>
    <w:rsid w:val="001B612E"/>
    <w:rsid w:val="001B61AA"/>
    <w:rsid w:val="001B6464"/>
    <w:rsid w:val="001B65AD"/>
    <w:rsid w:val="001B6F11"/>
    <w:rsid w:val="001B7AC2"/>
    <w:rsid w:val="001C0402"/>
    <w:rsid w:val="001C04D8"/>
    <w:rsid w:val="001C0F0F"/>
    <w:rsid w:val="001C1765"/>
    <w:rsid w:val="001C1900"/>
    <w:rsid w:val="001C30B5"/>
    <w:rsid w:val="001C55CA"/>
    <w:rsid w:val="001C5B94"/>
    <w:rsid w:val="001D26D3"/>
    <w:rsid w:val="001D2EF1"/>
    <w:rsid w:val="001D31CC"/>
    <w:rsid w:val="001D4744"/>
    <w:rsid w:val="001D4DDD"/>
    <w:rsid w:val="001D58CF"/>
    <w:rsid w:val="001D600E"/>
    <w:rsid w:val="001D67CF"/>
    <w:rsid w:val="001D6B45"/>
    <w:rsid w:val="001D72BA"/>
    <w:rsid w:val="001E33A7"/>
    <w:rsid w:val="001E3592"/>
    <w:rsid w:val="001E453A"/>
    <w:rsid w:val="001E52A0"/>
    <w:rsid w:val="001E67AB"/>
    <w:rsid w:val="001E6B4F"/>
    <w:rsid w:val="001E7400"/>
    <w:rsid w:val="001F0F64"/>
    <w:rsid w:val="001F1888"/>
    <w:rsid w:val="001F1E6F"/>
    <w:rsid w:val="001F2085"/>
    <w:rsid w:val="001F4F57"/>
    <w:rsid w:val="001F5D31"/>
    <w:rsid w:val="001F78DD"/>
    <w:rsid w:val="0020003A"/>
    <w:rsid w:val="00202DE6"/>
    <w:rsid w:val="00203900"/>
    <w:rsid w:val="0020523D"/>
    <w:rsid w:val="00205EBB"/>
    <w:rsid w:val="00207868"/>
    <w:rsid w:val="00210B17"/>
    <w:rsid w:val="002147BE"/>
    <w:rsid w:val="00214814"/>
    <w:rsid w:val="002156C2"/>
    <w:rsid w:val="00215F85"/>
    <w:rsid w:val="0021712B"/>
    <w:rsid w:val="002223C6"/>
    <w:rsid w:val="0022248B"/>
    <w:rsid w:val="00222E4E"/>
    <w:rsid w:val="002235EA"/>
    <w:rsid w:val="00224C7F"/>
    <w:rsid w:val="0022703E"/>
    <w:rsid w:val="002271B1"/>
    <w:rsid w:val="00233797"/>
    <w:rsid w:val="00233D5D"/>
    <w:rsid w:val="00234096"/>
    <w:rsid w:val="0023532E"/>
    <w:rsid w:val="00235685"/>
    <w:rsid w:val="0023598A"/>
    <w:rsid w:val="0023609E"/>
    <w:rsid w:val="0023630A"/>
    <w:rsid w:val="00236AE9"/>
    <w:rsid w:val="00237C78"/>
    <w:rsid w:val="00240307"/>
    <w:rsid w:val="002403FE"/>
    <w:rsid w:val="0024080E"/>
    <w:rsid w:val="00240FBE"/>
    <w:rsid w:val="00242176"/>
    <w:rsid w:val="002425C5"/>
    <w:rsid w:val="0024350E"/>
    <w:rsid w:val="00243F5F"/>
    <w:rsid w:val="0024478B"/>
    <w:rsid w:val="00244983"/>
    <w:rsid w:val="0024577F"/>
    <w:rsid w:val="00245AA0"/>
    <w:rsid w:val="00245EB5"/>
    <w:rsid w:val="00245FCA"/>
    <w:rsid w:val="00246F3C"/>
    <w:rsid w:val="002476D3"/>
    <w:rsid w:val="00247D66"/>
    <w:rsid w:val="00250115"/>
    <w:rsid w:val="0025052B"/>
    <w:rsid w:val="002515AD"/>
    <w:rsid w:val="0025193E"/>
    <w:rsid w:val="00252132"/>
    <w:rsid w:val="00252970"/>
    <w:rsid w:val="00254616"/>
    <w:rsid w:val="00255249"/>
    <w:rsid w:val="00255646"/>
    <w:rsid w:val="00256DAC"/>
    <w:rsid w:val="00263F47"/>
    <w:rsid w:val="00265967"/>
    <w:rsid w:val="00265F9C"/>
    <w:rsid w:val="00266F07"/>
    <w:rsid w:val="00267297"/>
    <w:rsid w:val="0027074E"/>
    <w:rsid w:val="00271369"/>
    <w:rsid w:val="002719F7"/>
    <w:rsid w:val="00271BA8"/>
    <w:rsid w:val="00275798"/>
    <w:rsid w:val="00275F4A"/>
    <w:rsid w:val="00275F53"/>
    <w:rsid w:val="002808AF"/>
    <w:rsid w:val="0028258D"/>
    <w:rsid w:val="002827C3"/>
    <w:rsid w:val="00282D0C"/>
    <w:rsid w:val="002846B2"/>
    <w:rsid w:val="00284CFB"/>
    <w:rsid w:val="00285004"/>
    <w:rsid w:val="00286061"/>
    <w:rsid w:val="00286076"/>
    <w:rsid w:val="0028639E"/>
    <w:rsid w:val="00290BD1"/>
    <w:rsid w:val="00292F60"/>
    <w:rsid w:val="00292F6B"/>
    <w:rsid w:val="0029337D"/>
    <w:rsid w:val="00293A5F"/>
    <w:rsid w:val="00295CDC"/>
    <w:rsid w:val="00295D25"/>
    <w:rsid w:val="00295D30"/>
    <w:rsid w:val="00295EF3"/>
    <w:rsid w:val="00296303"/>
    <w:rsid w:val="00297503"/>
    <w:rsid w:val="0029761B"/>
    <w:rsid w:val="002A1516"/>
    <w:rsid w:val="002A21CD"/>
    <w:rsid w:val="002A43CD"/>
    <w:rsid w:val="002A5683"/>
    <w:rsid w:val="002A5866"/>
    <w:rsid w:val="002A72FF"/>
    <w:rsid w:val="002A7640"/>
    <w:rsid w:val="002A76F3"/>
    <w:rsid w:val="002A7AE6"/>
    <w:rsid w:val="002B0930"/>
    <w:rsid w:val="002B1001"/>
    <w:rsid w:val="002B1092"/>
    <w:rsid w:val="002B132E"/>
    <w:rsid w:val="002B1960"/>
    <w:rsid w:val="002B4060"/>
    <w:rsid w:val="002B4CA7"/>
    <w:rsid w:val="002B5DF3"/>
    <w:rsid w:val="002B6468"/>
    <w:rsid w:val="002B67EC"/>
    <w:rsid w:val="002B6916"/>
    <w:rsid w:val="002B7D70"/>
    <w:rsid w:val="002C0B9A"/>
    <w:rsid w:val="002C0C41"/>
    <w:rsid w:val="002C136E"/>
    <w:rsid w:val="002C15CD"/>
    <w:rsid w:val="002C1ECC"/>
    <w:rsid w:val="002C39C4"/>
    <w:rsid w:val="002C5174"/>
    <w:rsid w:val="002C51ED"/>
    <w:rsid w:val="002C5306"/>
    <w:rsid w:val="002C7D92"/>
    <w:rsid w:val="002D06B5"/>
    <w:rsid w:val="002D1CE8"/>
    <w:rsid w:val="002D2601"/>
    <w:rsid w:val="002D263F"/>
    <w:rsid w:val="002D3372"/>
    <w:rsid w:val="002D3548"/>
    <w:rsid w:val="002D5D88"/>
    <w:rsid w:val="002D634D"/>
    <w:rsid w:val="002D68EA"/>
    <w:rsid w:val="002D6DF9"/>
    <w:rsid w:val="002D7F33"/>
    <w:rsid w:val="002E0210"/>
    <w:rsid w:val="002E124E"/>
    <w:rsid w:val="002E2634"/>
    <w:rsid w:val="002E34B2"/>
    <w:rsid w:val="002E3812"/>
    <w:rsid w:val="002E3D78"/>
    <w:rsid w:val="002E6681"/>
    <w:rsid w:val="002E6AD0"/>
    <w:rsid w:val="002E6C09"/>
    <w:rsid w:val="002F0AA5"/>
    <w:rsid w:val="002F1098"/>
    <w:rsid w:val="002F116F"/>
    <w:rsid w:val="002F15A6"/>
    <w:rsid w:val="002F1863"/>
    <w:rsid w:val="002F29EA"/>
    <w:rsid w:val="002F3092"/>
    <w:rsid w:val="002F40AE"/>
    <w:rsid w:val="002F5474"/>
    <w:rsid w:val="002F556A"/>
    <w:rsid w:val="002F6225"/>
    <w:rsid w:val="002F6D56"/>
    <w:rsid w:val="002F765B"/>
    <w:rsid w:val="002F7AD7"/>
    <w:rsid w:val="00300CB2"/>
    <w:rsid w:val="00301651"/>
    <w:rsid w:val="0030218E"/>
    <w:rsid w:val="00302BF1"/>
    <w:rsid w:val="0030349A"/>
    <w:rsid w:val="003039F7"/>
    <w:rsid w:val="00303B1D"/>
    <w:rsid w:val="0030471E"/>
    <w:rsid w:val="00305133"/>
    <w:rsid w:val="00305B4C"/>
    <w:rsid w:val="0030633E"/>
    <w:rsid w:val="003105BA"/>
    <w:rsid w:val="0031246A"/>
    <w:rsid w:val="00313986"/>
    <w:rsid w:val="00315232"/>
    <w:rsid w:val="00316A2A"/>
    <w:rsid w:val="0031707D"/>
    <w:rsid w:val="0032093F"/>
    <w:rsid w:val="00320F93"/>
    <w:rsid w:val="003210B0"/>
    <w:rsid w:val="0032148D"/>
    <w:rsid w:val="00321B95"/>
    <w:rsid w:val="00321FD2"/>
    <w:rsid w:val="0032227A"/>
    <w:rsid w:val="00322369"/>
    <w:rsid w:val="0032266B"/>
    <w:rsid w:val="00322826"/>
    <w:rsid w:val="00322F69"/>
    <w:rsid w:val="00323151"/>
    <w:rsid w:val="00324968"/>
    <w:rsid w:val="00324D0F"/>
    <w:rsid w:val="003263F5"/>
    <w:rsid w:val="00326BB5"/>
    <w:rsid w:val="00326EE1"/>
    <w:rsid w:val="00330722"/>
    <w:rsid w:val="00334171"/>
    <w:rsid w:val="00335D06"/>
    <w:rsid w:val="00336ED7"/>
    <w:rsid w:val="0033736C"/>
    <w:rsid w:val="003376FB"/>
    <w:rsid w:val="0034262E"/>
    <w:rsid w:val="00343C8D"/>
    <w:rsid w:val="00345B65"/>
    <w:rsid w:val="00345F13"/>
    <w:rsid w:val="00346672"/>
    <w:rsid w:val="00346ACE"/>
    <w:rsid w:val="00350146"/>
    <w:rsid w:val="00351C07"/>
    <w:rsid w:val="003546FC"/>
    <w:rsid w:val="003552AD"/>
    <w:rsid w:val="00357426"/>
    <w:rsid w:val="003604FF"/>
    <w:rsid w:val="00360912"/>
    <w:rsid w:val="00361BC5"/>
    <w:rsid w:val="003620F2"/>
    <w:rsid w:val="00362DB9"/>
    <w:rsid w:val="00363F26"/>
    <w:rsid w:val="0036559A"/>
    <w:rsid w:val="003661FA"/>
    <w:rsid w:val="00366AFE"/>
    <w:rsid w:val="00367A5E"/>
    <w:rsid w:val="00367C0D"/>
    <w:rsid w:val="00370BCB"/>
    <w:rsid w:val="00372E29"/>
    <w:rsid w:val="00373E8B"/>
    <w:rsid w:val="00374A7B"/>
    <w:rsid w:val="00376041"/>
    <w:rsid w:val="003763EC"/>
    <w:rsid w:val="003779FC"/>
    <w:rsid w:val="00380426"/>
    <w:rsid w:val="00380C91"/>
    <w:rsid w:val="003811E3"/>
    <w:rsid w:val="00381A71"/>
    <w:rsid w:val="003841F9"/>
    <w:rsid w:val="00385806"/>
    <w:rsid w:val="0038636C"/>
    <w:rsid w:val="00386FC9"/>
    <w:rsid w:val="00390A43"/>
    <w:rsid w:val="00391E26"/>
    <w:rsid w:val="00392821"/>
    <w:rsid w:val="0039407A"/>
    <w:rsid w:val="003941C4"/>
    <w:rsid w:val="0039447C"/>
    <w:rsid w:val="003948C7"/>
    <w:rsid w:val="003A1261"/>
    <w:rsid w:val="003A2021"/>
    <w:rsid w:val="003A26D2"/>
    <w:rsid w:val="003A2AEE"/>
    <w:rsid w:val="003A514E"/>
    <w:rsid w:val="003A5862"/>
    <w:rsid w:val="003A5CD2"/>
    <w:rsid w:val="003A606C"/>
    <w:rsid w:val="003A72DE"/>
    <w:rsid w:val="003A734B"/>
    <w:rsid w:val="003A73F4"/>
    <w:rsid w:val="003B0FD1"/>
    <w:rsid w:val="003B2A50"/>
    <w:rsid w:val="003B37B7"/>
    <w:rsid w:val="003B37C8"/>
    <w:rsid w:val="003B399F"/>
    <w:rsid w:val="003B3A2A"/>
    <w:rsid w:val="003B42CF"/>
    <w:rsid w:val="003B4CD9"/>
    <w:rsid w:val="003B5004"/>
    <w:rsid w:val="003B67E2"/>
    <w:rsid w:val="003B6972"/>
    <w:rsid w:val="003B7283"/>
    <w:rsid w:val="003B74B4"/>
    <w:rsid w:val="003B7BA1"/>
    <w:rsid w:val="003C1146"/>
    <w:rsid w:val="003C1D85"/>
    <w:rsid w:val="003C231E"/>
    <w:rsid w:val="003C3431"/>
    <w:rsid w:val="003C3AD4"/>
    <w:rsid w:val="003C423C"/>
    <w:rsid w:val="003C4318"/>
    <w:rsid w:val="003C5363"/>
    <w:rsid w:val="003C5548"/>
    <w:rsid w:val="003C5958"/>
    <w:rsid w:val="003C651A"/>
    <w:rsid w:val="003D0B81"/>
    <w:rsid w:val="003D1144"/>
    <w:rsid w:val="003D2F31"/>
    <w:rsid w:val="003D391E"/>
    <w:rsid w:val="003D4156"/>
    <w:rsid w:val="003D4673"/>
    <w:rsid w:val="003D59C8"/>
    <w:rsid w:val="003D690C"/>
    <w:rsid w:val="003D6A97"/>
    <w:rsid w:val="003D7139"/>
    <w:rsid w:val="003D7A20"/>
    <w:rsid w:val="003D7F4A"/>
    <w:rsid w:val="003E0140"/>
    <w:rsid w:val="003E0A19"/>
    <w:rsid w:val="003E1233"/>
    <w:rsid w:val="003E2367"/>
    <w:rsid w:val="003E2802"/>
    <w:rsid w:val="003E2D7E"/>
    <w:rsid w:val="003E30CC"/>
    <w:rsid w:val="003E3547"/>
    <w:rsid w:val="003E3F1D"/>
    <w:rsid w:val="003E5D17"/>
    <w:rsid w:val="003E69FA"/>
    <w:rsid w:val="003E7564"/>
    <w:rsid w:val="003E7686"/>
    <w:rsid w:val="003E76A2"/>
    <w:rsid w:val="003E773C"/>
    <w:rsid w:val="003F1D79"/>
    <w:rsid w:val="003F1F52"/>
    <w:rsid w:val="003F2BA0"/>
    <w:rsid w:val="003F3509"/>
    <w:rsid w:val="003F39FC"/>
    <w:rsid w:val="003F3A93"/>
    <w:rsid w:val="003F3C22"/>
    <w:rsid w:val="003F4474"/>
    <w:rsid w:val="003F6214"/>
    <w:rsid w:val="003F6797"/>
    <w:rsid w:val="003F6A8A"/>
    <w:rsid w:val="003F73A6"/>
    <w:rsid w:val="003F7B1B"/>
    <w:rsid w:val="003F7E8B"/>
    <w:rsid w:val="004003BC"/>
    <w:rsid w:val="00401E63"/>
    <w:rsid w:val="00401E8B"/>
    <w:rsid w:val="00401EE1"/>
    <w:rsid w:val="0040215A"/>
    <w:rsid w:val="00402A79"/>
    <w:rsid w:val="00402BA5"/>
    <w:rsid w:val="00403FF1"/>
    <w:rsid w:val="0040480A"/>
    <w:rsid w:val="00405E99"/>
    <w:rsid w:val="00406216"/>
    <w:rsid w:val="00406220"/>
    <w:rsid w:val="00406EE5"/>
    <w:rsid w:val="00411687"/>
    <w:rsid w:val="00412910"/>
    <w:rsid w:val="00412C99"/>
    <w:rsid w:val="00412DEC"/>
    <w:rsid w:val="004130F2"/>
    <w:rsid w:val="004141A3"/>
    <w:rsid w:val="00414213"/>
    <w:rsid w:val="00414A2E"/>
    <w:rsid w:val="00414BF0"/>
    <w:rsid w:val="00415C12"/>
    <w:rsid w:val="0041616C"/>
    <w:rsid w:val="00416487"/>
    <w:rsid w:val="00416507"/>
    <w:rsid w:val="00416825"/>
    <w:rsid w:val="00420E75"/>
    <w:rsid w:val="00421D91"/>
    <w:rsid w:val="00421E95"/>
    <w:rsid w:val="00422468"/>
    <w:rsid w:val="00423291"/>
    <w:rsid w:val="00425319"/>
    <w:rsid w:val="004259E1"/>
    <w:rsid w:val="0043131B"/>
    <w:rsid w:val="00432F13"/>
    <w:rsid w:val="004342E8"/>
    <w:rsid w:val="0043463C"/>
    <w:rsid w:val="004348DD"/>
    <w:rsid w:val="00434C36"/>
    <w:rsid w:val="00434F0E"/>
    <w:rsid w:val="004359AD"/>
    <w:rsid w:val="00435F10"/>
    <w:rsid w:val="00436D2B"/>
    <w:rsid w:val="00437997"/>
    <w:rsid w:val="00440769"/>
    <w:rsid w:val="00441625"/>
    <w:rsid w:val="00441BF7"/>
    <w:rsid w:val="00441C23"/>
    <w:rsid w:val="00441FD1"/>
    <w:rsid w:val="00443DE9"/>
    <w:rsid w:val="00445240"/>
    <w:rsid w:val="00445502"/>
    <w:rsid w:val="00445F15"/>
    <w:rsid w:val="00446499"/>
    <w:rsid w:val="00450427"/>
    <w:rsid w:val="00450D79"/>
    <w:rsid w:val="00451759"/>
    <w:rsid w:val="004527B4"/>
    <w:rsid w:val="00454897"/>
    <w:rsid w:val="00454E87"/>
    <w:rsid w:val="004573F9"/>
    <w:rsid w:val="00460489"/>
    <w:rsid w:val="00460535"/>
    <w:rsid w:val="00460758"/>
    <w:rsid w:val="00461430"/>
    <w:rsid w:val="004634D5"/>
    <w:rsid w:val="00464422"/>
    <w:rsid w:val="0046478C"/>
    <w:rsid w:val="00467A61"/>
    <w:rsid w:val="00467CA1"/>
    <w:rsid w:val="00467D5D"/>
    <w:rsid w:val="00472890"/>
    <w:rsid w:val="004737E4"/>
    <w:rsid w:val="0047559A"/>
    <w:rsid w:val="0047751C"/>
    <w:rsid w:val="0047758E"/>
    <w:rsid w:val="00477E5F"/>
    <w:rsid w:val="00480DB1"/>
    <w:rsid w:val="004811F8"/>
    <w:rsid w:val="00482A09"/>
    <w:rsid w:val="00482FED"/>
    <w:rsid w:val="00483563"/>
    <w:rsid w:val="004844EA"/>
    <w:rsid w:val="00484C53"/>
    <w:rsid w:val="004853A6"/>
    <w:rsid w:val="00485840"/>
    <w:rsid w:val="00485A22"/>
    <w:rsid w:val="00486098"/>
    <w:rsid w:val="00486F03"/>
    <w:rsid w:val="004873FB"/>
    <w:rsid w:val="00490B2B"/>
    <w:rsid w:val="00490B30"/>
    <w:rsid w:val="004914A7"/>
    <w:rsid w:val="004933E8"/>
    <w:rsid w:val="00495C27"/>
    <w:rsid w:val="004A0275"/>
    <w:rsid w:val="004A03F7"/>
    <w:rsid w:val="004A104D"/>
    <w:rsid w:val="004A1307"/>
    <w:rsid w:val="004A26E7"/>
    <w:rsid w:val="004A3812"/>
    <w:rsid w:val="004A5461"/>
    <w:rsid w:val="004A55C6"/>
    <w:rsid w:val="004A7243"/>
    <w:rsid w:val="004A7A06"/>
    <w:rsid w:val="004A7E71"/>
    <w:rsid w:val="004B04B9"/>
    <w:rsid w:val="004B1D1A"/>
    <w:rsid w:val="004B62CF"/>
    <w:rsid w:val="004B64B7"/>
    <w:rsid w:val="004C02B9"/>
    <w:rsid w:val="004C05F0"/>
    <w:rsid w:val="004C0950"/>
    <w:rsid w:val="004C24E3"/>
    <w:rsid w:val="004C29A6"/>
    <w:rsid w:val="004C30BC"/>
    <w:rsid w:val="004C4A5B"/>
    <w:rsid w:val="004C55F8"/>
    <w:rsid w:val="004C5FA0"/>
    <w:rsid w:val="004C7559"/>
    <w:rsid w:val="004C7A02"/>
    <w:rsid w:val="004D004D"/>
    <w:rsid w:val="004D00C4"/>
    <w:rsid w:val="004D175D"/>
    <w:rsid w:val="004D41EC"/>
    <w:rsid w:val="004D4DE2"/>
    <w:rsid w:val="004D507B"/>
    <w:rsid w:val="004D5695"/>
    <w:rsid w:val="004D59A6"/>
    <w:rsid w:val="004D5C7C"/>
    <w:rsid w:val="004E0269"/>
    <w:rsid w:val="004E03FA"/>
    <w:rsid w:val="004E0790"/>
    <w:rsid w:val="004E0CBA"/>
    <w:rsid w:val="004E0F0F"/>
    <w:rsid w:val="004E1301"/>
    <w:rsid w:val="004E1F56"/>
    <w:rsid w:val="004E2399"/>
    <w:rsid w:val="004E313E"/>
    <w:rsid w:val="004E4609"/>
    <w:rsid w:val="004E4794"/>
    <w:rsid w:val="004E67AA"/>
    <w:rsid w:val="004E6878"/>
    <w:rsid w:val="004E7A83"/>
    <w:rsid w:val="004F0F63"/>
    <w:rsid w:val="004F1815"/>
    <w:rsid w:val="004F2F17"/>
    <w:rsid w:val="004F34AF"/>
    <w:rsid w:val="004F5334"/>
    <w:rsid w:val="004F77E1"/>
    <w:rsid w:val="00501D18"/>
    <w:rsid w:val="005032F5"/>
    <w:rsid w:val="00503424"/>
    <w:rsid w:val="00503EEB"/>
    <w:rsid w:val="00504E96"/>
    <w:rsid w:val="005056B6"/>
    <w:rsid w:val="00505D23"/>
    <w:rsid w:val="00506E21"/>
    <w:rsid w:val="005075E9"/>
    <w:rsid w:val="00507E1F"/>
    <w:rsid w:val="0051103A"/>
    <w:rsid w:val="00511A22"/>
    <w:rsid w:val="00511DB7"/>
    <w:rsid w:val="00511F9C"/>
    <w:rsid w:val="005121F8"/>
    <w:rsid w:val="0051396C"/>
    <w:rsid w:val="00514858"/>
    <w:rsid w:val="00514BE8"/>
    <w:rsid w:val="005156E0"/>
    <w:rsid w:val="00516FDC"/>
    <w:rsid w:val="00517DE6"/>
    <w:rsid w:val="00517FCD"/>
    <w:rsid w:val="005207A8"/>
    <w:rsid w:val="005217E5"/>
    <w:rsid w:val="0052344B"/>
    <w:rsid w:val="00523E34"/>
    <w:rsid w:val="005243EC"/>
    <w:rsid w:val="00525591"/>
    <w:rsid w:val="00525D23"/>
    <w:rsid w:val="005263A2"/>
    <w:rsid w:val="005266A2"/>
    <w:rsid w:val="005266C8"/>
    <w:rsid w:val="0053121D"/>
    <w:rsid w:val="00532418"/>
    <w:rsid w:val="00532553"/>
    <w:rsid w:val="00532CCE"/>
    <w:rsid w:val="00532E72"/>
    <w:rsid w:val="00534646"/>
    <w:rsid w:val="00534655"/>
    <w:rsid w:val="00534CA3"/>
    <w:rsid w:val="00535404"/>
    <w:rsid w:val="00535D81"/>
    <w:rsid w:val="0053619F"/>
    <w:rsid w:val="0053707C"/>
    <w:rsid w:val="00537590"/>
    <w:rsid w:val="00537DF4"/>
    <w:rsid w:val="00537DFA"/>
    <w:rsid w:val="00537EDD"/>
    <w:rsid w:val="005413B2"/>
    <w:rsid w:val="00541A04"/>
    <w:rsid w:val="0054307B"/>
    <w:rsid w:val="0054393D"/>
    <w:rsid w:val="00543CD7"/>
    <w:rsid w:val="00545907"/>
    <w:rsid w:val="0054669C"/>
    <w:rsid w:val="0054688A"/>
    <w:rsid w:val="0054716C"/>
    <w:rsid w:val="005471E6"/>
    <w:rsid w:val="00547943"/>
    <w:rsid w:val="005505E9"/>
    <w:rsid w:val="00550BAC"/>
    <w:rsid w:val="005527BD"/>
    <w:rsid w:val="00553687"/>
    <w:rsid w:val="00554249"/>
    <w:rsid w:val="0055449B"/>
    <w:rsid w:val="0055451C"/>
    <w:rsid w:val="0055763F"/>
    <w:rsid w:val="00557D11"/>
    <w:rsid w:val="00560858"/>
    <w:rsid w:val="00560FDE"/>
    <w:rsid w:val="005614EA"/>
    <w:rsid w:val="00561960"/>
    <w:rsid w:val="0056198B"/>
    <w:rsid w:val="0056379D"/>
    <w:rsid w:val="00563AA3"/>
    <w:rsid w:val="00563B2C"/>
    <w:rsid w:val="00563EBF"/>
    <w:rsid w:val="0056652E"/>
    <w:rsid w:val="0056799A"/>
    <w:rsid w:val="0057366F"/>
    <w:rsid w:val="00574117"/>
    <w:rsid w:val="00574E33"/>
    <w:rsid w:val="00577152"/>
    <w:rsid w:val="00580139"/>
    <w:rsid w:val="0058063B"/>
    <w:rsid w:val="00581D7A"/>
    <w:rsid w:val="005842D7"/>
    <w:rsid w:val="00584E10"/>
    <w:rsid w:val="00586599"/>
    <w:rsid w:val="00586668"/>
    <w:rsid w:val="005879FB"/>
    <w:rsid w:val="00587A41"/>
    <w:rsid w:val="005923C9"/>
    <w:rsid w:val="00592828"/>
    <w:rsid w:val="00593EB0"/>
    <w:rsid w:val="0059440B"/>
    <w:rsid w:val="00594624"/>
    <w:rsid w:val="005947B2"/>
    <w:rsid w:val="00594ED8"/>
    <w:rsid w:val="0059568F"/>
    <w:rsid w:val="0059628E"/>
    <w:rsid w:val="00597DAF"/>
    <w:rsid w:val="00597E4B"/>
    <w:rsid w:val="005A2494"/>
    <w:rsid w:val="005A27A7"/>
    <w:rsid w:val="005A297B"/>
    <w:rsid w:val="005A34D4"/>
    <w:rsid w:val="005A3A30"/>
    <w:rsid w:val="005A5F7A"/>
    <w:rsid w:val="005B0907"/>
    <w:rsid w:val="005B25D8"/>
    <w:rsid w:val="005B2609"/>
    <w:rsid w:val="005B2DDB"/>
    <w:rsid w:val="005B57CB"/>
    <w:rsid w:val="005B6807"/>
    <w:rsid w:val="005B6B0C"/>
    <w:rsid w:val="005C00A6"/>
    <w:rsid w:val="005C074B"/>
    <w:rsid w:val="005C08B2"/>
    <w:rsid w:val="005C0C4D"/>
    <w:rsid w:val="005C0E51"/>
    <w:rsid w:val="005C0F14"/>
    <w:rsid w:val="005C0F34"/>
    <w:rsid w:val="005C15F3"/>
    <w:rsid w:val="005C1662"/>
    <w:rsid w:val="005C1C3B"/>
    <w:rsid w:val="005C29AB"/>
    <w:rsid w:val="005C5A1F"/>
    <w:rsid w:val="005C64DA"/>
    <w:rsid w:val="005C6CFB"/>
    <w:rsid w:val="005C7357"/>
    <w:rsid w:val="005C7772"/>
    <w:rsid w:val="005D06A7"/>
    <w:rsid w:val="005D2BD4"/>
    <w:rsid w:val="005D326A"/>
    <w:rsid w:val="005D4B04"/>
    <w:rsid w:val="005D4C9A"/>
    <w:rsid w:val="005D51F6"/>
    <w:rsid w:val="005D5ECB"/>
    <w:rsid w:val="005D6688"/>
    <w:rsid w:val="005D6DD2"/>
    <w:rsid w:val="005D75A4"/>
    <w:rsid w:val="005E09A4"/>
    <w:rsid w:val="005E0A34"/>
    <w:rsid w:val="005E1D7A"/>
    <w:rsid w:val="005E2413"/>
    <w:rsid w:val="005E2510"/>
    <w:rsid w:val="005E3056"/>
    <w:rsid w:val="005E328B"/>
    <w:rsid w:val="005E3745"/>
    <w:rsid w:val="005E5168"/>
    <w:rsid w:val="005E5BF7"/>
    <w:rsid w:val="005E5F08"/>
    <w:rsid w:val="005E65CF"/>
    <w:rsid w:val="005E672A"/>
    <w:rsid w:val="005F3C1A"/>
    <w:rsid w:val="005F4C68"/>
    <w:rsid w:val="005F5994"/>
    <w:rsid w:val="005F60D9"/>
    <w:rsid w:val="005F6BB8"/>
    <w:rsid w:val="005F6F6A"/>
    <w:rsid w:val="005F7426"/>
    <w:rsid w:val="005F75E3"/>
    <w:rsid w:val="005F776A"/>
    <w:rsid w:val="006002DF"/>
    <w:rsid w:val="00600FED"/>
    <w:rsid w:val="006013DE"/>
    <w:rsid w:val="00602AC3"/>
    <w:rsid w:val="00602F2F"/>
    <w:rsid w:val="00604F55"/>
    <w:rsid w:val="006054A9"/>
    <w:rsid w:val="00605587"/>
    <w:rsid w:val="00607EE3"/>
    <w:rsid w:val="006128C8"/>
    <w:rsid w:val="00613244"/>
    <w:rsid w:val="0061490D"/>
    <w:rsid w:val="00615166"/>
    <w:rsid w:val="006151AF"/>
    <w:rsid w:val="00615D74"/>
    <w:rsid w:val="006200B3"/>
    <w:rsid w:val="0062036E"/>
    <w:rsid w:val="00626465"/>
    <w:rsid w:val="0062692C"/>
    <w:rsid w:val="00627463"/>
    <w:rsid w:val="006274DB"/>
    <w:rsid w:val="00627976"/>
    <w:rsid w:val="00627F6F"/>
    <w:rsid w:val="00632126"/>
    <w:rsid w:val="0063291F"/>
    <w:rsid w:val="00632AED"/>
    <w:rsid w:val="0063301D"/>
    <w:rsid w:val="00633916"/>
    <w:rsid w:val="006339D8"/>
    <w:rsid w:val="0063546E"/>
    <w:rsid w:val="0063598A"/>
    <w:rsid w:val="006372B5"/>
    <w:rsid w:val="006373C3"/>
    <w:rsid w:val="00642366"/>
    <w:rsid w:val="006423D6"/>
    <w:rsid w:val="006444E8"/>
    <w:rsid w:val="0064532B"/>
    <w:rsid w:val="00645EE0"/>
    <w:rsid w:val="006468FA"/>
    <w:rsid w:val="006477AA"/>
    <w:rsid w:val="00647893"/>
    <w:rsid w:val="00652301"/>
    <w:rsid w:val="00653600"/>
    <w:rsid w:val="00653C93"/>
    <w:rsid w:val="00653CF9"/>
    <w:rsid w:val="006540BF"/>
    <w:rsid w:val="00654A10"/>
    <w:rsid w:val="00654AF7"/>
    <w:rsid w:val="00655E17"/>
    <w:rsid w:val="006608A3"/>
    <w:rsid w:val="00660A64"/>
    <w:rsid w:val="00661163"/>
    <w:rsid w:val="00662DDB"/>
    <w:rsid w:val="00664C06"/>
    <w:rsid w:val="00665574"/>
    <w:rsid w:val="00665A33"/>
    <w:rsid w:val="00665E2E"/>
    <w:rsid w:val="00666100"/>
    <w:rsid w:val="0066623A"/>
    <w:rsid w:val="006662C6"/>
    <w:rsid w:val="00667410"/>
    <w:rsid w:val="00667AC7"/>
    <w:rsid w:val="00667CA8"/>
    <w:rsid w:val="006709ED"/>
    <w:rsid w:val="00670A45"/>
    <w:rsid w:val="00672497"/>
    <w:rsid w:val="006725F9"/>
    <w:rsid w:val="00673467"/>
    <w:rsid w:val="00674440"/>
    <w:rsid w:val="00674724"/>
    <w:rsid w:val="00675582"/>
    <w:rsid w:val="00677CA1"/>
    <w:rsid w:val="0068108C"/>
    <w:rsid w:val="006811ED"/>
    <w:rsid w:val="00681DEA"/>
    <w:rsid w:val="00682131"/>
    <w:rsid w:val="006827F5"/>
    <w:rsid w:val="00683EEE"/>
    <w:rsid w:val="00686526"/>
    <w:rsid w:val="0068779F"/>
    <w:rsid w:val="00687D9D"/>
    <w:rsid w:val="00690548"/>
    <w:rsid w:val="00690EA5"/>
    <w:rsid w:val="00692705"/>
    <w:rsid w:val="0069299C"/>
    <w:rsid w:val="00693999"/>
    <w:rsid w:val="006939B0"/>
    <w:rsid w:val="00693C40"/>
    <w:rsid w:val="00695C97"/>
    <w:rsid w:val="0069621C"/>
    <w:rsid w:val="006967E0"/>
    <w:rsid w:val="0069739E"/>
    <w:rsid w:val="00697546"/>
    <w:rsid w:val="006A0706"/>
    <w:rsid w:val="006A0D15"/>
    <w:rsid w:val="006A1ABB"/>
    <w:rsid w:val="006A20EE"/>
    <w:rsid w:val="006A2423"/>
    <w:rsid w:val="006A298D"/>
    <w:rsid w:val="006A2C16"/>
    <w:rsid w:val="006A2E51"/>
    <w:rsid w:val="006A36E1"/>
    <w:rsid w:val="006A3761"/>
    <w:rsid w:val="006A4A9B"/>
    <w:rsid w:val="006A4C49"/>
    <w:rsid w:val="006A52EE"/>
    <w:rsid w:val="006A5B19"/>
    <w:rsid w:val="006A7362"/>
    <w:rsid w:val="006B23D1"/>
    <w:rsid w:val="006B24F3"/>
    <w:rsid w:val="006B38AC"/>
    <w:rsid w:val="006B39FD"/>
    <w:rsid w:val="006B4ECD"/>
    <w:rsid w:val="006B78F2"/>
    <w:rsid w:val="006C00BA"/>
    <w:rsid w:val="006C00E1"/>
    <w:rsid w:val="006C2028"/>
    <w:rsid w:val="006C2AE9"/>
    <w:rsid w:val="006C316A"/>
    <w:rsid w:val="006C32AC"/>
    <w:rsid w:val="006C3531"/>
    <w:rsid w:val="006C35BB"/>
    <w:rsid w:val="006C4F07"/>
    <w:rsid w:val="006C564F"/>
    <w:rsid w:val="006C6EFD"/>
    <w:rsid w:val="006D0171"/>
    <w:rsid w:val="006D15D9"/>
    <w:rsid w:val="006D26FB"/>
    <w:rsid w:val="006D2781"/>
    <w:rsid w:val="006D3057"/>
    <w:rsid w:val="006D6C40"/>
    <w:rsid w:val="006D6CE2"/>
    <w:rsid w:val="006D7E37"/>
    <w:rsid w:val="006E043E"/>
    <w:rsid w:val="006E08EB"/>
    <w:rsid w:val="006E1197"/>
    <w:rsid w:val="006E1533"/>
    <w:rsid w:val="006E1CF8"/>
    <w:rsid w:val="006E1EF6"/>
    <w:rsid w:val="006E21DC"/>
    <w:rsid w:val="006E328F"/>
    <w:rsid w:val="006E3A12"/>
    <w:rsid w:val="006E4E13"/>
    <w:rsid w:val="006E543C"/>
    <w:rsid w:val="006E5968"/>
    <w:rsid w:val="006E6B23"/>
    <w:rsid w:val="006E6F81"/>
    <w:rsid w:val="006F0353"/>
    <w:rsid w:val="006F0B21"/>
    <w:rsid w:val="006F1D7E"/>
    <w:rsid w:val="006F1EB0"/>
    <w:rsid w:val="006F6FCE"/>
    <w:rsid w:val="006F71D4"/>
    <w:rsid w:val="006F7CA2"/>
    <w:rsid w:val="006F7E2D"/>
    <w:rsid w:val="006F7F67"/>
    <w:rsid w:val="00700C21"/>
    <w:rsid w:val="00700C3C"/>
    <w:rsid w:val="00700E5D"/>
    <w:rsid w:val="0070181B"/>
    <w:rsid w:val="00701B21"/>
    <w:rsid w:val="007022C6"/>
    <w:rsid w:val="007055AF"/>
    <w:rsid w:val="007057DE"/>
    <w:rsid w:val="00705EA2"/>
    <w:rsid w:val="00705EC8"/>
    <w:rsid w:val="0070678D"/>
    <w:rsid w:val="00706FD4"/>
    <w:rsid w:val="00707839"/>
    <w:rsid w:val="007115DA"/>
    <w:rsid w:val="00711A6D"/>
    <w:rsid w:val="00712001"/>
    <w:rsid w:val="00712F9D"/>
    <w:rsid w:val="007140AE"/>
    <w:rsid w:val="0071418A"/>
    <w:rsid w:val="007146CD"/>
    <w:rsid w:val="007154CF"/>
    <w:rsid w:val="00715C7F"/>
    <w:rsid w:val="00715EAD"/>
    <w:rsid w:val="00716202"/>
    <w:rsid w:val="00716B63"/>
    <w:rsid w:val="00720E07"/>
    <w:rsid w:val="0072263C"/>
    <w:rsid w:val="00722ADD"/>
    <w:rsid w:val="0072463D"/>
    <w:rsid w:val="00724763"/>
    <w:rsid w:val="007252BC"/>
    <w:rsid w:val="0072705D"/>
    <w:rsid w:val="0072747C"/>
    <w:rsid w:val="00730638"/>
    <w:rsid w:val="00730D20"/>
    <w:rsid w:val="00730EE9"/>
    <w:rsid w:val="00730FAD"/>
    <w:rsid w:val="007322E7"/>
    <w:rsid w:val="007325DE"/>
    <w:rsid w:val="00734BFE"/>
    <w:rsid w:val="00734CD6"/>
    <w:rsid w:val="007350C2"/>
    <w:rsid w:val="007352C0"/>
    <w:rsid w:val="00736497"/>
    <w:rsid w:val="0073779B"/>
    <w:rsid w:val="00742326"/>
    <w:rsid w:val="007423CD"/>
    <w:rsid w:val="00742E39"/>
    <w:rsid w:val="00744BC1"/>
    <w:rsid w:val="00747DA4"/>
    <w:rsid w:val="00751810"/>
    <w:rsid w:val="00754697"/>
    <w:rsid w:val="00755BDB"/>
    <w:rsid w:val="0076120B"/>
    <w:rsid w:val="007627B4"/>
    <w:rsid w:val="00763129"/>
    <w:rsid w:val="007641BC"/>
    <w:rsid w:val="0076507D"/>
    <w:rsid w:val="007651B7"/>
    <w:rsid w:val="007674DC"/>
    <w:rsid w:val="0077101B"/>
    <w:rsid w:val="00773496"/>
    <w:rsid w:val="00774690"/>
    <w:rsid w:val="00774B3A"/>
    <w:rsid w:val="00775187"/>
    <w:rsid w:val="00776C8C"/>
    <w:rsid w:val="00777200"/>
    <w:rsid w:val="00777877"/>
    <w:rsid w:val="00777C11"/>
    <w:rsid w:val="00780209"/>
    <w:rsid w:val="00780575"/>
    <w:rsid w:val="00781CE2"/>
    <w:rsid w:val="007822B7"/>
    <w:rsid w:val="00783327"/>
    <w:rsid w:val="0078347E"/>
    <w:rsid w:val="00783A1E"/>
    <w:rsid w:val="00784979"/>
    <w:rsid w:val="00784D98"/>
    <w:rsid w:val="007854ED"/>
    <w:rsid w:val="007876EF"/>
    <w:rsid w:val="00787BAF"/>
    <w:rsid w:val="007911C3"/>
    <w:rsid w:val="00793AE8"/>
    <w:rsid w:val="00793B54"/>
    <w:rsid w:val="00793EB1"/>
    <w:rsid w:val="00794597"/>
    <w:rsid w:val="00794F84"/>
    <w:rsid w:val="00795A8B"/>
    <w:rsid w:val="00795EA5"/>
    <w:rsid w:val="007978B2"/>
    <w:rsid w:val="00797FC2"/>
    <w:rsid w:val="007A025C"/>
    <w:rsid w:val="007A0D35"/>
    <w:rsid w:val="007A100F"/>
    <w:rsid w:val="007A171D"/>
    <w:rsid w:val="007A419A"/>
    <w:rsid w:val="007A452C"/>
    <w:rsid w:val="007A5BDA"/>
    <w:rsid w:val="007A5F83"/>
    <w:rsid w:val="007A79B4"/>
    <w:rsid w:val="007A79CC"/>
    <w:rsid w:val="007B0242"/>
    <w:rsid w:val="007B0911"/>
    <w:rsid w:val="007B1154"/>
    <w:rsid w:val="007B1757"/>
    <w:rsid w:val="007B191D"/>
    <w:rsid w:val="007B1EC4"/>
    <w:rsid w:val="007B2D57"/>
    <w:rsid w:val="007B479E"/>
    <w:rsid w:val="007B5DC4"/>
    <w:rsid w:val="007C0FAC"/>
    <w:rsid w:val="007C12A0"/>
    <w:rsid w:val="007C1544"/>
    <w:rsid w:val="007C1947"/>
    <w:rsid w:val="007C1A5F"/>
    <w:rsid w:val="007C1C3F"/>
    <w:rsid w:val="007C2D7C"/>
    <w:rsid w:val="007C5D8A"/>
    <w:rsid w:val="007C64DF"/>
    <w:rsid w:val="007C75A0"/>
    <w:rsid w:val="007C7634"/>
    <w:rsid w:val="007D0003"/>
    <w:rsid w:val="007D0189"/>
    <w:rsid w:val="007D0765"/>
    <w:rsid w:val="007D17B3"/>
    <w:rsid w:val="007D2744"/>
    <w:rsid w:val="007D2AFF"/>
    <w:rsid w:val="007D4548"/>
    <w:rsid w:val="007D51C3"/>
    <w:rsid w:val="007E3A82"/>
    <w:rsid w:val="007E4FC4"/>
    <w:rsid w:val="007E65EF"/>
    <w:rsid w:val="007F133D"/>
    <w:rsid w:val="007F19D7"/>
    <w:rsid w:val="007F34FE"/>
    <w:rsid w:val="007F3515"/>
    <w:rsid w:val="007F460A"/>
    <w:rsid w:val="007F5656"/>
    <w:rsid w:val="007F5DEA"/>
    <w:rsid w:val="007F6997"/>
    <w:rsid w:val="007F73BC"/>
    <w:rsid w:val="007F7B87"/>
    <w:rsid w:val="007F7D38"/>
    <w:rsid w:val="007F7F15"/>
    <w:rsid w:val="00801984"/>
    <w:rsid w:val="00801DC7"/>
    <w:rsid w:val="008026AD"/>
    <w:rsid w:val="00802E6F"/>
    <w:rsid w:val="008050A1"/>
    <w:rsid w:val="008050C5"/>
    <w:rsid w:val="008058F6"/>
    <w:rsid w:val="008077AB"/>
    <w:rsid w:val="00810A45"/>
    <w:rsid w:val="00811E2A"/>
    <w:rsid w:val="008133B9"/>
    <w:rsid w:val="008178A6"/>
    <w:rsid w:val="00817B09"/>
    <w:rsid w:val="00820266"/>
    <w:rsid w:val="00820780"/>
    <w:rsid w:val="0082162D"/>
    <w:rsid w:val="00822727"/>
    <w:rsid w:val="00822D20"/>
    <w:rsid w:val="00823D6B"/>
    <w:rsid w:val="008247A4"/>
    <w:rsid w:val="00824AFF"/>
    <w:rsid w:val="00825AF2"/>
    <w:rsid w:val="00826800"/>
    <w:rsid w:val="0082723A"/>
    <w:rsid w:val="008327C2"/>
    <w:rsid w:val="00832975"/>
    <w:rsid w:val="00832C08"/>
    <w:rsid w:val="00832FE6"/>
    <w:rsid w:val="00833262"/>
    <w:rsid w:val="00833602"/>
    <w:rsid w:val="00833876"/>
    <w:rsid w:val="00833C3A"/>
    <w:rsid w:val="00834CFF"/>
    <w:rsid w:val="008355D8"/>
    <w:rsid w:val="008364D9"/>
    <w:rsid w:val="008372A0"/>
    <w:rsid w:val="0083767E"/>
    <w:rsid w:val="008376FA"/>
    <w:rsid w:val="0084076B"/>
    <w:rsid w:val="00840985"/>
    <w:rsid w:val="008443EE"/>
    <w:rsid w:val="00844FBA"/>
    <w:rsid w:val="00845D0C"/>
    <w:rsid w:val="00845FDF"/>
    <w:rsid w:val="008471EA"/>
    <w:rsid w:val="008471FC"/>
    <w:rsid w:val="00847B23"/>
    <w:rsid w:val="00847DE1"/>
    <w:rsid w:val="00851312"/>
    <w:rsid w:val="00851F62"/>
    <w:rsid w:val="00852359"/>
    <w:rsid w:val="00852602"/>
    <w:rsid w:val="00852BF1"/>
    <w:rsid w:val="008540F7"/>
    <w:rsid w:val="00854152"/>
    <w:rsid w:val="0085465B"/>
    <w:rsid w:val="008555AB"/>
    <w:rsid w:val="0085565F"/>
    <w:rsid w:val="008575DB"/>
    <w:rsid w:val="0085783D"/>
    <w:rsid w:val="00861283"/>
    <w:rsid w:val="008615ED"/>
    <w:rsid w:val="00861DA8"/>
    <w:rsid w:val="008622A0"/>
    <w:rsid w:val="008628BE"/>
    <w:rsid w:val="0086346A"/>
    <w:rsid w:val="00863491"/>
    <w:rsid w:val="0086382A"/>
    <w:rsid w:val="00865EF2"/>
    <w:rsid w:val="00867338"/>
    <w:rsid w:val="00867AC3"/>
    <w:rsid w:val="00867BD7"/>
    <w:rsid w:val="0087039C"/>
    <w:rsid w:val="0087066D"/>
    <w:rsid w:val="008707D8"/>
    <w:rsid w:val="008708DC"/>
    <w:rsid w:val="00870C90"/>
    <w:rsid w:val="008713A9"/>
    <w:rsid w:val="0087149A"/>
    <w:rsid w:val="00875109"/>
    <w:rsid w:val="00875127"/>
    <w:rsid w:val="00875212"/>
    <w:rsid w:val="00876637"/>
    <w:rsid w:val="008803BA"/>
    <w:rsid w:val="00881272"/>
    <w:rsid w:val="00881849"/>
    <w:rsid w:val="008821E4"/>
    <w:rsid w:val="008825D4"/>
    <w:rsid w:val="00882B68"/>
    <w:rsid w:val="00882C36"/>
    <w:rsid w:val="00883893"/>
    <w:rsid w:val="008839A2"/>
    <w:rsid w:val="00883C36"/>
    <w:rsid w:val="00884C3F"/>
    <w:rsid w:val="00885391"/>
    <w:rsid w:val="008862E4"/>
    <w:rsid w:val="008869C8"/>
    <w:rsid w:val="00886A68"/>
    <w:rsid w:val="00886F30"/>
    <w:rsid w:val="00886FE7"/>
    <w:rsid w:val="00887938"/>
    <w:rsid w:val="008901C4"/>
    <w:rsid w:val="00890A23"/>
    <w:rsid w:val="00890C2D"/>
    <w:rsid w:val="0089188D"/>
    <w:rsid w:val="008937F4"/>
    <w:rsid w:val="00893EC7"/>
    <w:rsid w:val="0089417E"/>
    <w:rsid w:val="008946DC"/>
    <w:rsid w:val="00894C1D"/>
    <w:rsid w:val="00896EC1"/>
    <w:rsid w:val="008977DF"/>
    <w:rsid w:val="008A09A5"/>
    <w:rsid w:val="008A0EC1"/>
    <w:rsid w:val="008A1E19"/>
    <w:rsid w:val="008A1E2F"/>
    <w:rsid w:val="008A1F0D"/>
    <w:rsid w:val="008A2AA7"/>
    <w:rsid w:val="008A2EF2"/>
    <w:rsid w:val="008A3ACA"/>
    <w:rsid w:val="008A572D"/>
    <w:rsid w:val="008A5C1F"/>
    <w:rsid w:val="008A6115"/>
    <w:rsid w:val="008B0CD8"/>
    <w:rsid w:val="008B1B88"/>
    <w:rsid w:val="008B231F"/>
    <w:rsid w:val="008B26B3"/>
    <w:rsid w:val="008B403A"/>
    <w:rsid w:val="008B4A12"/>
    <w:rsid w:val="008B682C"/>
    <w:rsid w:val="008B6EB1"/>
    <w:rsid w:val="008B7AE1"/>
    <w:rsid w:val="008B7B38"/>
    <w:rsid w:val="008B7D50"/>
    <w:rsid w:val="008C0046"/>
    <w:rsid w:val="008C146B"/>
    <w:rsid w:val="008C339C"/>
    <w:rsid w:val="008C3F89"/>
    <w:rsid w:val="008C40A2"/>
    <w:rsid w:val="008C49FE"/>
    <w:rsid w:val="008D0405"/>
    <w:rsid w:val="008D044B"/>
    <w:rsid w:val="008D2FD0"/>
    <w:rsid w:val="008D6588"/>
    <w:rsid w:val="008D6CA1"/>
    <w:rsid w:val="008E1309"/>
    <w:rsid w:val="008E21BA"/>
    <w:rsid w:val="008E32B0"/>
    <w:rsid w:val="008E36F1"/>
    <w:rsid w:val="008E3BDC"/>
    <w:rsid w:val="008E47D9"/>
    <w:rsid w:val="008E4D6C"/>
    <w:rsid w:val="008E5135"/>
    <w:rsid w:val="008E53F0"/>
    <w:rsid w:val="008F0242"/>
    <w:rsid w:val="008F0630"/>
    <w:rsid w:val="008F07F7"/>
    <w:rsid w:val="008F1277"/>
    <w:rsid w:val="008F2837"/>
    <w:rsid w:val="008F3DDF"/>
    <w:rsid w:val="008F3FD4"/>
    <w:rsid w:val="008F40AC"/>
    <w:rsid w:val="008F47DB"/>
    <w:rsid w:val="008F6920"/>
    <w:rsid w:val="008F790E"/>
    <w:rsid w:val="00901657"/>
    <w:rsid w:val="0090248E"/>
    <w:rsid w:val="009032E7"/>
    <w:rsid w:val="00907639"/>
    <w:rsid w:val="00907C38"/>
    <w:rsid w:val="0091012B"/>
    <w:rsid w:val="0091013C"/>
    <w:rsid w:val="00912391"/>
    <w:rsid w:val="00912D65"/>
    <w:rsid w:val="00912DD6"/>
    <w:rsid w:val="00913ACF"/>
    <w:rsid w:val="00913C69"/>
    <w:rsid w:val="00914B70"/>
    <w:rsid w:val="00915309"/>
    <w:rsid w:val="00915519"/>
    <w:rsid w:val="009155F3"/>
    <w:rsid w:val="0091688D"/>
    <w:rsid w:val="00917C0D"/>
    <w:rsid w:val="00921DC8"/>
    <w:rsid w:val="009223B3"/>
    <w:rsid w:val="00923101"/>
    <w:rsid w:val="00923C42"/>
    <w:rsid w:val="0092464A"/>
    <w:rsid w:val="009256C8"/>
    <w:rsid w:val="00925890"/>
    <w:rsid w:val="009271DF"/>
    <w:rsid w:val="0092785F"/>
    <w:rsid w:val="009326BF"/>
    <w:rsid w:val="009328E5"/>
    <w:rsid w:val="009329C0"/>
    <w:rsid w:val="00932A98"/>
    <w:rsid w:val="00932E8A"/>
    <w:rsid w:val="00933981"/>
    <w:rsid w:val="0093432A"/>
    <w:rsid w:val="00936F59"/>
    <w:rsid w:val="0094053C"/>
    <w:rsid w:val="00940926"/>
    <w:rsid w:val="00942305"/>
    <w:rsid w:val="00942799"/>
    <w:rsid w:val="00942E9D"/>
    <w:rsid w:val="009430C9"/>
    <w:rsid w:val="009439AA"/>
    <w:rsid w:val="009445F6"/>
    <w:rsid w:val="00946181"/>
    <w:rsid w:val="009514FC"/>
    <w:rsid w:val="00951D1F"/>
    <w:rsid w:val="00952458"/>
    <w:rsid w:val="00953F79"/>
    <w:rsid w:val="00954E06"/>
    <w:rsid w:val="00955289"/>
    <w:rsid w:val="009575A0"/>
    <w:rsid w:val="009622E7"/>
    <w:rsid w:val="0096276A"/>
    <w:rsid w:val="00962FF4"/>
    <w:rsid w:val="00963316"/>
    <w:rsid w:val="009651C7"/>
    <w:rsid w:val="00965456"/>
    <w:rsid w:val="009659A6"/>
    <w:rsid w:val="00965D1A"/>
    <w:rsid w:val="00965F2C"/>
    <w:rsid w:val="00966DAA"/>
    <w:rsid w:val="009677C2"/>
    <w:rsid w:val="00973C26"/>
    <w:rsid w:val="00974BBD"/>
    <w:rsid w:val="00975255"/>
    <w:rsid w:val="00976375"/>
    <w:rsid w:val="00977094"/>
    <w:rsid w:val="0097717D"/>
    <w:rsid w:val="00977571"/>
    <w:rsid w:val="00977A32"/>
    <w:rsid w:val="00977EF0"/>
    <w:rsid w:val="00980307"/>
    <w:rsid w:val="00980AD3"/>
    <w:rsid w:val="009811A0"/>
    <w:rsid w:val="009814F2"/>
    <w:rsid w:val="0098162D"/>
    <w:rsid w:val="00981C3E"/>
    <w:rsid w:val="00982718"/>
    <w:rsid w:val="00982F4D"/>
    <w:rsid w:val="0098334B"/>
    <w:rsid w:val="00983693"/>
    <w:rsid w:val="00984380"/>
    <w:rsid w:val="00984D26"/>
    <w:rsid w:val="0098616D"/>
    <w:rsid w:val="0099115D"/>
    <w:rsid w:val="009924FF"/>
    <w:rsid w:val="009A0025"/>
    <w:rsid w:val="009A2294"/>
    <w:rsid w:val="009A2987"/>
    <w:rsid w:val="009A2E03"/>
    <w:rsid w:val="009A3E9F"/>
    <w:rsid w:val="009A5315"/>
    <w:rsid w:val="009A6257"/>
    <w:rsid w:val="009B13ED"/>
    <w:rsid w:val="009B1A12"/>
    <w:rsid w:val="009B2E89"/>
    <w:rsid w:val="009B30EA"/>
    <w:rsid w:val="009B358D"/>
    <w:rsid w:val="009B3E76"/>
    <w:rsid w:val="009B5CFA"/>
    <w:rsid w:val="009B62FF"/>
    <w:rsid w:val="009B67F9"/>
    <w:rsid w:val="009C0D73"/>
    <w:rsid w:val="009C2361"/>
    <w:rsid w:val="009C23DC"/>
    <w:rsid w:val="009C23DE"/>
    <w:rsid w:val="009C27CB"/>
    <w:rsid w:val="009C2CF7"/>
    <w:rsid w:val="009C2D2B"/>
    <w:rsid w:val="009C65E8"/>
    <w:rsid w:val="009C7B3A"/>
    <w:rsid w:val="009D0DE9"/>
    <w:rsid w:val="009D1618"/>
    <w:rsid w:val="009D1824"/>
    <w:rsid w:val="009D2649"/>
    <w:rsid w:val="009D27E5"/>
    <w:rsid w:val="009D2E2A"/>
    <w:rsid w:val="009D3707"/>
    <w:rsid w:val="009D3C05"/>
    <w:rsid w:val="009D5FE1"/>
    <w:rsid w:val="009D6599"/>
    <w:rsid w:val="009D6FC6"/>
    <w:rsid w:val="009E168E"/>
    <w:rsid w:val="009E1730"/>
    <w:rsid w:val="009E1802"/>
    <w:rsid w:val="009E1931"/>
    <w:rsid w:val="009E21D3"/>
    <w:rsid w:val="009E347B"/>
    <w:rsid w:val="009E4CAD"/>
    <w:rsid w:val="009E5003"/>
    <w:rsid w:val="009E5F8B"/>
    <w:rsid w:val="009E66C3"/>
    <w:rsid w:val="009E71E4"/>
    <w:rsid w:val="009F06AB"/>
    <w:rsid w:val="009F1984"/>
    <w:rsid w:val="009F1FFB"/>
    <w:rsid w:val="009F42BD"/>
    <w:rsid w:val="009F4404"/>
    <w:rsid w:val="009F4421"/>
    <w:rsid w:val="009F5E4C"/>
    <w:rsid w:val="009F66A0"/>
    <w:rsid w:val="00A0084D"/>
    <w:rsid w:val="00A00993"/>
    <w:rsid w:val="00A017BA"/>
    <w:rsid w:val="00A01C2B"/>
    <w:rsid w:val="00A024CC"/>
    <w:rsid w:val="00A02D34"/>
    <w:rsid w:val="00A02FDD"/>
    <w:rsid w:val="00A02FEA"/>
    <w:rsid w:val="00A03B25"/>
    <w:rsid w:val="00A03B5F"/>
    <w:rsid w:val="00A04108"/>
    <w:rsid w:val="00A04813"/>
    <w:rsid w:val="00A04955"/>
    <w:rsid w:val="00A06CBC"/>
    <w:rsid w:val="00A0758A"/>
    <w:rsid w:val="00A10AA5"/>
    <w:rsid w:val="00A10CEF"/>
    <w:rsid w:val="00A14617"/>
    <w:rsid w:val="00A15086"/>
    <w:rsid w:val="00A20BE1"/>
    <w:rsid w:val="00A23B67"/>
    <w:rsid w:val="00A23CC6"/>
    <w:rsid w:val="00A23E7F"/>
    <w:rsid w:val="00A2416D"/>
    <w:rsid w:val="00A242F9"/>
    <w:rsid w:val="00A244B6"/>
    <w:rsid w:val="00A24C53"/>
    <w:rsid w:val="00A260F0"/>
    <w:rsid w:val="00A263C9"/>
    <w:rsid w:val="00A26C76"/>
    <w:rsid w:val="00A26EF4"/>
    <w:rsid w:val="00A309E4"/>
    <w:rsid w:val="00A30E55"/>
    <w:rsid w:val="00A31A2C"/>
    <w:rsid w:val="00A31EB8"/>
    <w:rsid w:val="00A32030"/>
    <w:rsid w:val="00A326CB"/>
    <w:rsid w:val="00A33E1A"/>
    <w:rsid w:val="00A33F8C"/>
    <w:rsid w:val="00A342D0"/>
    <w:rsid w:val="00A34CE0"/>
    <w:rsid w:val="00A34EA9"/>
    <w:rsid w:val="00A34F7A"/>
    <w:rsid w:val="00A422A5"/>
    <w:rsid w:val="00A42315"/>
    <w:rsid w:val="00A4377D"/>
    <w:rsid w:val="00A44BFE"/>
    <w:rsid w:val="00A44D04"/>
    <w:rsid w:val="00A45894"/>
    <w:rsid w:val="00A46523"/>
    <w:rsid w:val="00A46A49"/>
    <w:rsid w:val="00A47F43"/>
    <w:rsid w:val="00A505C6"/>
    <w:rsid w:val="00A50D19"/>
    <w:rsid w:val="00A517EB"/>
    <w:rsid w:val="00A53A6B"/>
    <w:rsid w:val="00A54405"/>
    <w:rsid w:val="00A565FB"/>
    <w:rsid w:val="00A56675"/>
    <w:rsid w:val="00A569EC"/>
    <w:rsid w:val="00A56D8A"/>
    <w:rsid w:val="00A56EC1"/>
    <w:rsid w:val="00A57027"/>
    <w:rsid w:val="00A57995"/>
    <w:rsid w:val="00A620CE"/>
    <w:rsid w:val="00A62909"/>
    <w:rsid w:val="00A6438B"/>
    <w:rsid w:val="00A65F48"/>
    <w:rsid w:val="00A66897"/>
    <w:rsid w:val="00A6716F"/>
    <w:rsid w:val="00A67D9A"/>
    <w:rsid w:val="00A70954"/>
    <w:rsid w:val="00A71954"/>
    <w:rsid w:val="00A7199F"/>
    <w:rsid w:val="00A72B9D"/>
    <w:rsid w:val="00A72CD6"/>
    <w:rsid w:val="00A72CFE"/>
    <w:rsid w:val="00A735FB"/>
    <w:rsid w:val="00A74F10"/>
    <w:rsid w:val="00A80981"/>
    <w:rsid w:val="00A80B1E"/>
    <w:rsid w:val="00A83C4F"/>
    <w:rsid w:val="00A84FF8"/>
    <w:rsid w:val="00A8658D"/>
    <w:rsid w:val="00A86A13"/>
    <w:rsid w:val="00A86DE6"/>
    <w:rsid w:val="00A875A4"/>
    <w:rsid w:val="00A90227"/>
    <w:rsid w:val="00A9040E"/>
    <w:rsid w:val="00A90714"/>
    <w:rsid w:val="00A91CC6"/>
    <w:rsid w:val="00A924E5"/>
    <w:rsid w:val="00A92830"/>
    <w:rsid w:val="00A93833"/>
    <w:rsid w:val="00A93A57"/>
    <w:rsid w:val="00A942C4"/>
    <w:rsid w:val="00A9483B"/>
    <w:rsid w:val="00A96197"/>
    <w:rsid w:val="00A9624A"/>
    <w:rsid w:val="00A964A1"/>
    <w:rsid w:val="00A9691B"/>
    <w:rsid w:val="00AA02E2"/>
    <w:rsid w:val="00AA0D2C"/>
    <w:rsid w:val="00AA1602"/>
    <w:rsid w:val="00AA1BB6"/>
    <w:rsid w:val="00AA4306"/>
    <w:rsid w:val="00AA559E"/>
    <w:rsid w:val="00AA5E78"/>
    <w:rsid w:val="00AA6599"/>
    <w:rsid w:val="00AB064A"/>
    <w:rsid w:val="00AB1DDA"/>
    <w:rsid w:val="00AB517A"/>
    <w:rsid w:val="00AB7C7E"/>
    <w:rsid w:val="00AC056C"/>
    <w:rsid w:val="00AC09F5"/>
    <w:rsid w:val="00AC1248"/>
    <w:rsid w:val="00AC1680"/>
    <w:rsid w:val="00AC645C"/>
    <w:rsid w:val="00AC6CD0"/>
    <w:rsid w:val="00AC76AA"/>
    <w:rsid w:val="00AD0D03"/>
    <w:rsid w:val="00AD134C"/>
    <w:rsid w:val="00AD223A"/>
    <w:rsid w:val="00AD2307"/>
    <w:rsid w:val="00AD380B"/>
    <w:rsid w:val="00AD38E4"/>
    <w:rsid w:val="00AD3B18"/>
    <w:rsid w:val="00AD5984"/>
    <w:rsid w:val="00AD5FD8"/>
    <w:rsid w:val="00AD7602"/>
    <w:rsid w:val="00AE1A0F"/>
    <w:rsid w:val="00AE24D5"/>
    <w:rsid w:val="00AE3744"/>
    <w:rsid w:val="00AE3C55"/>
    <w:rsid w:val="00AE3C85"/>
    <w:rsid w:val="00AE4190"/>
    <w:rsid w:val="00AE473E"/>
    <w:rsid w:val="00AE6E41"/>
    <w:rsid w:val="00AE7E97"/>
    <w:rsid w:val="00AF04DA"/>
    <w:rsid w:val="00AF08A7"/>
    <w:rsid w:val="00AF2961"/>
    <w:rsid w:val="00AF3FEB"/>
    <w:rsid w:val="00AF52E0"/>
    <w:rsid w:val="00AF5B88"/>
    <w:rsid w:val="00AF5F02"/>
    <w:rsid w:val="00AF74AB"/>
    <w:rsid w:val="00B00AEB"/>
    <w:rsid w:val="00B01932"/>
    <w:rsid w:val="00B020D9"/>
    <w:rsid w:val="00B02336"/>
    <w:rsid w:val="00B027DA"/>
    <w:rsid w:val="00B03C50"/>
    <w:rsid w:val="00B04760"/>
    <w:rsid w:val="00B051FA"/>
    <w:rsid w:val="00B0610C"/>
    <w:rsid w:val="00B0728E"/>
    <w:rsid w:val="00B07409"/>
    <w:rsid w:val="00B07768"/>
    <w:rsid w:val="00B07C1D"/>
    <w:rsid w:val="00B10E5A"/>
    <w:rsid w:val="00B1114B"/>
    <w:rsid w:val="00B11D80"/>
    <w:rsid w:val="00B129D2"/>
    <w:rsid w:val="00B13F92"/>
    <w:rsid w:val="00B14BD0"/>
    <w:rsid w:val="00B1756C"/>
    <w:rsid w:val="00B1791F"/>
    <w:rsid w:val="00B205FD"/>
    <w:rsid w:val="00B21D65"/>
    <w:rsid w:val="00B22D69"/>
    <w:rsid w:val="00B2358F"/>
    <w:rsid w:val="00B24464"/>
    <w:rsid w:val="00B272AD"/>
    <w:rsid w:val="00B277AE"/>
    <w:rsid w:val="00B27F2C"/>
    <w:rsid w:val="00B31F2E"/>
    <w:rsid w:val="00B320A7"/>
    <w:rsid w:val="00B3516E"/>
    <w:rsid w:val="00B35170"/>
    <w:rsid w:val="00B3655E"/>
    <w:rsid w:val="00B40C8A"/>
    <w:rsid w:val="00B4146D"/>
    <w:rsid w:val="00B416D7"/>
    <w:rsid w:val="00B41952"/>
    <w:rsid w:val="00B42725"/>
    <w:rsid w:val="00B42914"/>
    <w:rsid w:val="00B42ACA"/>
    <w:rsid w:val="00B42AF9"/>
    <w:rsid w:val="00B44E29"/>
    <w:rsid w:val="00B44F58"/>
    <w:rsid w:val="00B4593B"/>
    <w:rsid w:val="00B459F6"/>
    <w:rsid w:val="00B45C7B"/>
    <w:rsid w:val="00B51C58"/>
    <w:rsid w:val="00B52678"/>
    <w:rsid w:val="00B531A1"/>
    <w:rsid w:val="00B536BF"/>
    <w:rsid w:val="00B53ED7"/>
    <w:rsid w:val="00B54298"/>
    <w:rsid w:val="00B5564E"/>
    <w:rsid w:val="00B55785"/>
    <w:rsid w:val="00B565FD"/>
    <w:rsid w:val="00B57338"/>
    <w:rsid w:val="00B578B3"/>
    <w:rsid w:val="00B57F56"/>
    <w:rsid w:val="00B60395"/>
    <w:rsid w:val="00B60460"/>
    <w:rsid w:val="00B6185D"/>
    <w:rsid w:val="00B6454B"/>
    <w:rsid w:val="00B645A6"/>
    <w:rsid w:val="00B646E1"/>
    <w:rsid w:val="00B65BE9"/>
    <w:rsid w:val="00B66B08"/>
    <w:rsid w:val="00B67AD9"/>
    <w:rsid w:val="00B712F6"/>
    <w:rsid w:val="00B71869"/>
    <w:rsid w:val="00B718BD"/>
    <w:rsid w:val="00B729F5"/>
    <w:rsid w:val="00B73CAD"/>
    <w:rsid w:val="00B741F2"/>
    <w:rsid w:val="00B75FB5"/>
    <w:rsid w:val="00B77045"/>
    <w:rsid w:val="00B77B76"/>
    <w:rsid w:val="00B80154"/>
    <w:rsid w:val="00B8092C"/>
    <w:rsid w:val="00B81F1A"/>
    <w:rsid w:val="00B83519"/>
    <w:rsid w:val="00B83F97"/>
    <w:rsid w:val="00B85E38"/>
    <w:rsid w:val="00B8639F"/>
    <w:rsid w:val="00B868AB"/>
    <w:rsid w:val="00B86A48"/>
    <w:rsid w:val="00B915FC"/>
    <w:rsid w:val="00B931A4"/>
    <w:rsid w:val="00B935F9"/>
    <w:rsid w:val="00B93753"/>
    <w:rsid w:val="00B939A5"/>
    <w:rsid w:val="00B93DD6"/>
    <w:rsid w:val="00B944A7"/>
    <w:rsid w:val="00B94DAE"/>
    <w:rsid w:val="00B96933"/>
    <w:rsid w:val="00B975F4"/>
    <w:rsid w:val="00BA0497"/>
    <w:rsid w:val="00BA0FCE"/>
    <w:rsid w:val="00BA1438"/>
    <w:rsid w:val="00BA18C3"/>
    <w:rsid w:val="00BA37CC"/>
    <w:rsid w:val="00BA530E"/>
    <w:rsid w:val="00BA6A56"/>
    <w:rsid w:val="00BA78C3"/>
    <w:rsid w:val="00BB0EF0"/>
    <w:rsid w:val="00BB0FF1"/>
    <w:rsid w:val="00BB23AD"/>
    <w:rsid w:val="00BB39AB"/>
    <w:rsid w:val="00BB3EAD"/>
    <w:rsid w:val="00BB4C43"/>
    <w:rsid w:val="00BB55FE"/>
    <w:rsid w:val="00BB578A"/>
    <w:rsid w:val="00BB596F"/>
    <w:rsid w:val="00BC125A"/>
    <w:rsid w:val="00BC148E"/>
    <w:rsid w:val="00BC169F"/>
    <w:rsid w:val="00BC1725"/>
    <w:rsid w:val="00BC338A"/>
    <w:rsid w:val="00BC357F"/>
    <w:rsid w:val="00BC3809"/>
    <w:rsid w:val="00BC442A"/>
    <w:rsid w:val="00BC481C"/>
    <w:rsid w:val="00BC4FFC"/>
    <w:rsid w:val="00BC6189"/>
    <w:rsid w:val="00BC6C34"/>
    <w:rsid w:val="00BC7366"/>
    <w:rsid w:val="00BC7520"/>
    <w:rsid w:val="00BC786E"/>
    <w:rsid w:val="00BD00CC"/>
    <w:rsid w:val="00BD04E9"/>
    <w:rsid w:val="00BD1FF3"/>
    <w:rsid w:val="00BD2A96"/>
    <w:rsid w:val="00BD47A1"/>
    <w:rsid w:val="00BD49B4"/>
    <w:rsid w:val="00BD4A86"/>
    <w:rsid w:val="00BD511C"/>
    <w:rsid w:val="00BD672C"/>
    <w:rsid w:val="00BD6FAD"/>
    <w:rsid w:val="00BE113F"/>
    <w:rsid w:val="00BE17EF"/>
    <w:rsid w:val="00BE240F"/>
    <w:rsid w:val="00BE26B3"/>
    <w:rsid w:val="00BE4090"/>
    <w:rsid w:val="00BE48CF"/>
    <w:rsid w:val="00BE4C44"/>
    <w:rsid w:val="00BE4C82"/>
    <w:rsid w:val="00BE5703"/>
    <w:rsid w:val="00BE673F"/>
    <w:rsid w:val="00BF1162"/>
    <w:rsid w:val="00BF37B6"/>
    <w:rsid w:val="00BF3C45"/>
    <w:rsid w:val="00BF3DE0"/>
    <w:rsid w:val="00BF4291"/>
    <w:rsid w:val="00BF48CC"/>
    <w:rsid w:val="00BF56F2"/>
    <w:rsid w:val="00BF6055"/>
    <w:rsid w:val="00BF6383"/>
    <w:rsid w:val="00BF78C3"/>
    <w:rsid w:val="00BF7CA3"/>
    <w:rsid w:val="00BF7E4C"/>
    <w:rsid w:val="00C01119"/>
    <w:rsid w:val="00C01A50"/>
    <w:rsid w:val="00C029ED"/>
    <w:rsid w:val="00C0446C"/>
    <w:rsid w:val="00C04B4B"/>
    <w:rsid w:val="00C054B8"/>
    <w:rsid w:val="00C068B0"/>
    <w:rsid w:val="00C06E3C"/>
    <w:rsid w:val="00C100B7"/>
    <w:rsid w:val="00C105E0"/>
    <w:rsid w:val="00C10A9E"/>
    <w:rsid w:val="00C1127E"/>
    <w:rsid w:val="00C131DB"/>
    <w:rsid w:val="00C13839"/>
    <w:rsid w:val="00C148A9"/>
    <w:rsid w:val="00C14EC0"/>
    <w:rsid w:val="00C1513A"/>
    <w:rsid w:val="00C1538F"/>
    <w:rsid w:val="00C156DE"/>
    <w:rsid w:val="00C16444"/>
    <w:rsid w:val="00C22F2D"/>
    <w:rsid w:val="00C23439"/>
    <w:rsid w:val="00C2388E"/>
    <w:rsid w:val="00C25101"/>
    <w:rsid w:val="00C251CE"/>
    <w:rsid w:val="00C26D0A"/>
    <w:rsid w:val="00C270B9"/>
    <w:rsid w:val="00C27354"/>
    <w:rsid w:val="00C3032E"/>
    <w:rsid w:val="00C31C5B"/>
    <w:rsid w:val="00C3362D"/>
    <w:rsid w:val="00C33933"/>
    <w:rsid w:val="00C33BE5"/>
    <w:rsid w:val="00C341D0"/>
    <w:rsid w:val="00C34333"/>
    <w:rsid w:val="00C36DE3"/>
    <w:rsid w:val="00C377F7"/>
    <w:rsid w:val="00C40945"/>
    <w:rsid w:val="00C413E6"/>
    <w:rsid w:val="00C41D88"/>
    <w:rsid w:val="00C44170"/>
    <w:rsid w:val="00C448E3"/>
    <w:rsid w:val="00C46895"/>
    <w:rsid w:val="00C5013B"/>
    <w:rsid w:val="00C5168D"/>
    <w:rsid w:val="00C56DFD"/>
    <w:rsid w:val="00C57259"/>
    <w:rsid w:val="00C604CC"/>
    <w:rsid w:val="00C60C37"/>
    <w:rsid w:val="00C60DC5"/>
    <w:rsid w:val="00C616DB"/>
    <w:rsid w:val="00C6225A"/>
    <w:rsid w:val="00C623BC"/>
    <w:rsid w:val="00C62D87"/>
    <w:rsid w:val="00C633B9"/>
    <w:rsid w:val="00C633D6"/>
    <w:rsid w:val="00C63A93"/>
    <w:rsid w:val="00C63CB2"/>
    <w:rsid w:val="00C655ED"/>
    <w:rsid w:val="00C656ED"/>
    <w:rsid w:val="00C65718"/>
    <w:rsid w:val="00C67127"/>
    <w:rsid w:val="00C704C4"/>
    <w:rsid w:val="00C7072F"/>
    <w:rsid w:val="00C70A70"/>
    <w:rsid w:val="00C71CA7"/>
    <w:rsid w:val="00C71EB4"/>
    <w:rsid w:val="00C72001"/>
    <w:rsid w:val="00C737F6"/>
    <w:rsid w:val="00C74061"/>
    <w:rsid w:val="00C74DD6"/>
    <w:rsid w:val="00C7527D"/>
    <w:rsid w:val="00C75452"/>
    <w:rsid w:val="00C754F9"/>
    <w:rsid w:val="00C76279"/>
    <w:rsid w:val="00C76E50"/>
    <w:rsid w:val="00C770C7"/>
    <w:rsid w:val="00C8010F"/>
    <w:rsid w:val="00C80AFC"/>
    <w:rsid w:val="00C8100A"/>
    <w:rsid w:val="00C81C47"/>
    <w:rsid w:val="00C81C4F"/>
    <w:rsid w:val="00C828E7"/>
    <w:rsid w:val="00C83BFA"/>
    <w:rsid w:val="00C84787"/>
    <w:rsid w:val="00C84E3A"/>
    <w:rsid w:val="00C85DC5"/>
    <w:rsid w:val="00C860D1"/>
    <w:rsid w:val="00C86E81"/>
    <w:rsid w:val="00C874B2"/>
    <w:rsid w:val="00C87E9E"/>
    <w:rsid w:val="00C90130"/>
    <w:rsid w:val="00C9155D"/>
    <w:rsid w:val="00C91F93"/>
    <w:rsid w:val="00C93AF6"/>
    <w:rsid w:val="00C94CBC"/>
    <w:rsid w:val="00C96076"/>
    <w:rsid w:val="00C9751D"/>
    <w:rsid w:val="00CA1402"/>
    <w:rsid w:val="00CA1665"/>
    <w:rsid w:val="00CA2489"/>
    <w:rsid w:val="00CA46E6"/>
    <w:rsid w:val="00CA47A8"/>
    <w:rsid w:val="00CA4EC8"/>
    <w:rsid w:val="00CA56CF"/>
    <w:rsid w:val="00CA57C1"/>
    <w:rsid w:val="00CA5DFB"/>
    <w:rsid w:val="00CA6555"/>
    <w:rsid w:val="00CA67CF"/>
    <w:rsid w:val="00CA67F7"/>
    <w:rsid w:val="00CA6F7D"/>
    <w:rsid w:val="00CB12A3"/>
    <w:rsid w:val="00CB355B"/>
    <w:rsid w:val="00CB423B"/>
    <w:rsid w:val="00CB43F6"/>
    <w:rsid w:val="00CB5626"/>
    <w:rsid w:val="00CB5749"/>
    <w:rsid w:val="00CB5C84"/>
    <w:rsid w:val="00CB63CE"/>
    <w:rsid w:val="00CB652B"/>
    <w:rsid w:val="00CB6D11"/>
    <w:rsid w:val="00CB7014"/>
    <w:rsid w:val="00CB790A"/>
    <w:rsid w:val="00CC0267"/>
    <w:rsid w:val="00CC0766"/>
    <w:rsid w:val="00CC125D"/>
    <w:rsid w:val="00CC13A2"/>
    <w:rsid w:val="00CC3793"/>
    <w:rsid w:val="00CC38DD"/>
    <w:rsid w:val="00CC49E8"/>
    <w:rsid w:val="00CC590C"/>
    <w:rsid w:val="00CC6562"/>
    <w:rsid w:val="00CC6D39"/>
    <w:rsid w:val="00CC7C26"/>
    <w:rsid w:val="00CD04B3"/>
    <w:rsid w:val="00CD0D9F"/>
    <w:rsid w:val="00CD1304"/>
    <w:rsid w:val="00CD1B31"/>
    <w:rsid w:val="00CD1B69"/>
    <w:rsid w:val="00CD1FE3"/>
    <w:rsid w:val="00CD2A48"/>
    <w:rsid w:val="00CD2AB9"/>
    <w:rsid w:val="00CD4CEB"/>
    <w:rsid w:val="00CD6687"/>
    <w:rsid w:val="00CD6B15"/>
    <w:rsid w:val="00CE04B1"/>
    <w:rsid w:val="00CE0871"/>
    <w:rsid w:val="00CE0E78"/>
    <w:rsid w:val="00CE1E25"/>
    <w:rsid w:val="00CE1F43"/>
    <w:rsid w:val="00CE2E0F"/>
    <w:rsid w:val="00CE3575"/>
    <w:rsid w:val="00CE446B"/>
    <w:rsid w:val="00CE4609"/>
    <w:rsid w:val="00CE4AEC"/>
    <w:rsid w:val="00CE5BB4"/>
    <w:rsid w:val="00CE5D3B"/>
    <w:rsid w:val="00CE5F94"/>
    <w:rsid w:val="00CE6B3E"/>
    <w:rsid w:val="00CE6E93"/>
    <w:rsid w:val="00CE7263"/>
    <w:rsid w:val="00CE73D5"/>
    <w:rsid w:val="00CE7D8F"/>
    <w:rsid w:val="00CF26C8"/>
    <w:rsid w:val="00CF363F"/>
    <w:rsid w:val="00CF3A8C"/>
    <w:rsid w:val="00CF44C5"/>
    <w:rsid w:val="00CF5ECE"/>
    <w:rsid w:val="00CF7133"/>
    <w:rsid w:val="00CF77A0"/>
    <w:rsid w:val="00D005B7"/>
    <w:rsid w:val="00D02525"/>
    <w:rsid w:val="00D04FBC"/>
    <w:rsid w:val="00D051F8"/>
    <w:rsid w:val="00D05375"/>
    <w:rsid w:val="00D060AA"/>
    <w:rsid w:val="00D0613B"/>
    <w:rsid w:val="00D0658D"/>
    <w:rsid w:val="00D070E9"/>
    <w:rsid w:val="00D079B5"/>
    <w:rsid w:val="00D1026A"/>
    <w:rsid w:val="00D11370"/>
    <w:rsid w:val="00D11556"/>
    <w:rsid w:val="00D11C50"/>
    <w:rsid w:val="00D1219C"/>
    <w:rsid w:val="00D124D6"/>
    <w:rsid w:val="00D12989"/>
    <w:rsid w:val="00D129FF"/>
    <w:rsid w:val="00D13699"/>
    <w:rsid w:val="00D1375E"/>
    <w:rsid w:val="00D13DCF"/>
    <w:rsid w:val="00D13E0E"/>
    <w:rsid w:val="00D13FD5"/>
    <w:rsid w:val="00D15191"/>
    <w:rsid w:val="00D15264"/>
    <w:rsid w:val="00D1573E"/>
    <w:rsid w:val="00D15964"/>
    <w:rsid w:val="00D175EF"/>
    <w:rsid w:val="00D17A47"/>
    <w:rsid w:val="00D202EE"/>
    <w:rsid w:val="00D21A32"/>
    <w:rsid w:val="00D232F7"/>
    <w:rsid w:val="00D23A54"/>
    <w:rsid w:val="00D23E21"/>
    <w:rsid w:val="00D2433A"/>
    <w:rsid w:val="00D268B4"/>
    <w:rsid w:val="00D2797A"/>
    <w:rsid w:val="00D30E1C"/>
    <w:rsid w:val="00D31C5C"/>
    <w:rsid w:val="00D32093"/>
    <w:rsid w:val="00D3233B"/>
    <w:rsid w:val="00D32A15"/>
    <w:rsid w:val="00D33D23"/>
    <w:rsid w:val="00D33EEE"/>
    <w:rsid w:val="00D34017"/>
    <w:rsid w:val="00D34FA9"/>
    <w:rsid w:val="00D35033"/>
    <w:rsid w:val="00D35C01"/>
    <w:rsid w:val="00D37956"/>
    <w:rsid w:val="00D400D4"/>
    <w:rsid w:val="00D40B89"/>
    <w:rsid w:val="00D410F1"/>
    <w:rsid w:val="00D43964"/>
    <w:rsid w:val="00D441F9"/>
    <w:rsid w:val="00D45117"/>
    <w:rsid w:val="00D46694"/>
    <w:rsid w:val="00D46D72"/>
    <w:rsid w:val="00D50682"/>
    <w:rsid w:val="00D5085A"/>
    <w:rsid w:val="00D51740"/>
    <w:rsid w:val="00D5230F"/>
    <w:rsid w:val="00D5371C"/>
    <w:rsid w:val="00D537EF"/>
    <w:rsid w:val="00D552C1"/>
    <w:rsid w:val="00D554A2"/>
    <w:rsid w:val="00D55BF1"/>
    <w:rsid w:val="00D56F39"/>
    <w:rsid w:val="00D57B94"/>
    <w:rsid w:val="00D60511"/>
    <w:rsid w:val="00D60A27"/>
    <w:rsid w:val="00D61B24"/>
    <w:rsid w:val="00D62481"/>
    <w:rsid w:val="00D62602"/>
    <w:rsid w:val="00D63704"/>
    <w:rsid w:val="00D64E86"/>
    <w:rsid w:val="00D6578C"/>
    <w:rsid w:val="00D65D93"/>
    <w:rsid w:val="00D704D6"/>
    <w:rsid w:val="00D70545"/>
    <w:rsid w:val="00D715FC"/>
    <w:rsid w:val="00D71D4E"/>
    <w:rsid w:val="00D73850"/>
    <w:rsid w:val="00D738D8"/>
    <w:rsid w:val="00D73FE2"/>
    <w:rsid w:val="00D75152"/>
    <w:rsid w:val="00D75C98"/>
    <w:rsid w:val="00D75DB3"/>
    <w:rsid w:val="00D762C0"/>
    <w:rsid w:val="00D7691D"/>
    <w:rsid w:val="00D76F67"/>
    <w:rsid w:val="00D80094"/>
    <w:rsid w:val="00D8025E"/>
    <w:rsid w:val="00D80F54"/>
    <w:rsid w:val="00D83050"/>
    <w:rsid w:val="00D833BB"/>
    <w:rsid w:val="00D83AE6"/>
    <w:rsid w:val="00D83F28"/>
    <w:rsid w:val="00D857F0"/>
    <w:rsid w:val="00D85E08"/>
    <w:rsid w:val="00D85E66"/>
    <w:rsid w:val="00D86B99"/>
    <w:rsid w:val="00D87370"/>
    <w:rsid w:val="00D9075F"/>
    <w:rsid w:val="00D91777"/>
    <w:rsid w:val="00D92AB2"/>
    <w:rsid w:val="00D93293"/>
    <w:rsid w:val="00D940C1"/>
    <w:rsid w:val="00D94669"/>
    <w:rsid w:val="00D94893"/>
    <w:rsid w:val="00DA1D04"/>
    <w:rsid w:val="00DA23A9"/>
    <w:rsid w:val="00DA29DB"/>
    <w:rsid w:val="00DA3F7C"/>
    <w:rsid w:val="00DA446A"/>
    <w:rsid w:val="00DA4D09"/>
    <w:rsid w:val="00DA4D9E"/>
    <w:rsid w:val="00DA591B"/>
    <w:rsid w:val="00DA5C1F"/>
    <w:rsid w:val="00DA5D3B"/>
    <w:rsid w:val="00DA6B80"/>
    <w:rsid w:val="00DB054D"/>
    <w:rsid w:val="00DB429C"/>
    <w:rsid w:val="00DB5B8E"/>
    <w:rsid w:val="00DB68D9"/>
    <w:rsid w:val="00DC284F"/>
    <w:rsid w:val="00DC288F"/>
    <w:rsid w:val="00DC2E62"/>
    <w:rsid w:val="00DC2F06"/>
    <w:rsid w:val="00DC397E"/>
    <w:rsid w:val="00DC4206"/>
    <w:rsid w:val="00DC4D9E"/>
    <w:rsid w:val="00DC53C3"/>
    <w:rsid w:val="00DC56C9"/>
    <w:rsid w:val="00DC5C92"/>
    <w:rsid w:val="00DC6318"/>
    <w:rsid w:val="00DC71F8"/>
    <w:rsid w:val="00DC75CF"/>
    <w:rsid w:val="00DC78A5"/>
    <w:rsid w:val="00DC78E6"/>
    <w:rsid w:val="00DD0279"/>
    <w:rsid w:val="00DD2473"/>
    <w:rsid w:val="00DD281C"/>
    <w:rsid w:val="00DD2FDF"/>
    <w:rsid w:val="00DD45A5"/>
    <w:rsid w:val="00DD7D39"/>
    <w:rsid w:val="00DD7DC8"/>
    <w:rsid w:val="00DE1923"/>
    <w:rsid w:val="00DE19F8"/>
    <w:rsid w:val="00DE53AE"/>
    <w:rsid w:val="00DE56C5"/>
    <w:rsid w:val="00DE6718"/>
    <w:rsid w:val="00DE6AD0"/>
    <w:rsid w:val="00DE708A"/>
    <w:rsid w:val="00DF180F"/>
    <w:rsid w:val="00DF43A0"/>
    <w:rsid w:val="00DF5C61"/>
    <w:rsid w:val="00DF6276"/>
    <w:rsid w:val="00DF669B"/>
    <w:rsid w:val="00DF6B71"/>
    <w:rsid w:val="00DF7804"/>
    <w:rsid w:val="00E00A31"/>
    <w:rsid w:val="00E00F6E"/>
    <w:rsid w:val="00E015C8"/>
    <w:rsid w:val="00E01A0F"/>
    <w:rsid w:val="00E02A0B"/>
    <w:rsid w:val="00E032BA"/>
    <w:rsid w:val="00E05F8E"/>
    <w:rsid w:val="00E0721C"/>
    <w:rsid w:val="00E10A56"/>
    <w:rsid w:val="00E11206"/>
    <w:rsid w:val="00E1245B"/>
    <w:rsid w:val="00E1279B"/>
    <w:rsid w:val="00E13182"/>
    <w:rsid w:val="00E132ED"/>
    <w:rsid w:val="00E14CEF"/>
    <w:rsid w:val="00E15990"/>
    <w:rsid w:val="00E17E89"/>
    <w:rsid w:val="00E20611"/>
    <w:rsid w:val="00E206B2"/>
    <w:rsid w:val="00E22052"/>
    <w:rsid w:val="00E23BDB"/>
    <w:rsid w:val="00E24094"/>
    <w:rsid w:val="00E24FB0"/>
    <w:rsid w:val="00E25037"/>
    <w:rsid w:val="00E25202"/>
    <w:rsid w:val="00E25358"/>
    <w:rsid w:val="00E25E6D"/>
    <w:rsid w:val="00E271F7"/>
    <w:rsid w:val="00E317C2"/>
    <w:rsid w:val="00E330EB"/>
    <w:rsid w:val="00E355F2"/>
    <w:rsid w:val="00E35EF6"/>
    <w:rsid w:val="00E361AA"/>
    <w:rsid w:val="00E36906"/>
    <w:rsid w:val="00E37699"/>
    <w:rsid w:val="00E413E0"/>
    <w:rsid w:val="00E42036"/>
    <w:rsid w:val="00E4447D"/>
    <w:rsid w:val="00E44549"/>
    <w:rsid w:val="00E45AAA"/>
    <w:rsid w:val="00E462BA"/>
    <w:rsid w:val="00E466A3"/>
    <w:rsid w:val="00E4780D"/>
    <w:rsid w:val="00E47830"/>
    <w:rsid w:val="00E5018D"/>
    <w:rsid w:val="00E50693"/>
    <w:rsid w:val="00E50A60"/>
    <w:rsid w:val="00E50E91"/>
    <w:rsid w:val="00E51415"/>
    <w:rsid w:val="00E52446"/>
    <w:rsid w:val="00E5309A"/>
    <w:rsid w:val="00E531D7"/>
    <w:rsid w:val="00E54969"/>
    <w:rsid w:val="00E55310"/>
    <w:rsid w:val="00E55741"/>
    <w:rsid w:val="00E55E44"/>
    <w:rsid w:val="00E561BA"/>
    <w:rsid w:val="00E56949"/>
    <w:rsid w:val="00E56B9C"/>
    <w:rsid w:val="00E56CE0"/>
    <w:rsid w:val="00E5782C"/>
    <w:rsid w:val="00E57A48"/>
    <w:rsid w:val="00E60164"/>
    <w:rsid w:val="00E602B4"/>
    <w:rsid w:val="00E60547"/>
    <w:rsid w:val="00E60636"/>
    <w:rsid w:val="00E618B3"/>
    <w:rsid w:val="00E61980"/>
    <w:rsid w:val="00E61AE2"/>
    <w:rsid w:val="00E61D0B"/>
    <w:rsid w:val="00E61E08"/>
    <w:rsid w:val="00E63062"/>
    <w:rsid w:val="00E6344E"/>
    <w:rsid w:val="00E63FF5"/>
    <w:rsid w:val="00E64499"/>
    <w:rsid w:val="00E65B41"/>
    <w:rsid w:val="00E65DD2"/>
    <w:rsid w:val="00E701E9"/>
    <w:rsid w:val="00E705EA"/>
    <w:rsid w:val="00E70983"/>
    <w:rsid w:val="00E70F5C"/>
    <w:rsid w:val="00E70FF2"/>
    <w:rsid w:val="00E71F9E"/>
    <w:rsid w:val="00E73D16"/>
    <w:rsid w:val="00E7461A"/>
    <w:rsid w:val="00E74E87"/>
    <w:rsid w:val="00E75BB6"/>
    <w:rsid w:val="00E76E48"/>
    <w:rsid w:val="00E77846"/>
    <w:rsid w:val="00E839BF"/>
    <w:rsid w:val="00E905B3"/>
    <w:rsid w:val="00E9665C"/>
    <w:rsid w:val="00E96AB9"/>
    <w:rsid w:val="00EA05B9"/>
    <w:rsid w:val="00EA0DA5"/>
    <w:rsid w:val="00EA2354"/>
    <w:rsid w:val="00EA2412"/>
    <w:rsid w:val="00EA25D5"/>
    <w:rsid w:val="00EA318B"/>
    <w:rsid w:val="00EA3A8A"/>
    <w:rsid w:val="00EA46F9"/>
    <w:rsid w:val="00EA5C1F"/>
    <w:rsid w:val="00EA6402"/>
    <w:rsid w:val="00EB00A4"/>
    <w:rsid w:val="00EB0851"/>
    <w:rsid w:val="00EB0DB3"/>
    <w:rsid w:val="00EB204C"/>
    <w:rsid w:val="00EB2078"/>
    <w:rsid w:val="00EB2834"/>
    <w:rsid w:val="00EB31F0"/>
    <w:rsid w:val="00EB3326"/>
    <w:rsid w:val="00EB37A1"/>
    <w:rsid w:val="00EB3C9D"/>
    <w:rsid w:val="00EB490B"/>
    <w:rsid w:val="00EB4CAE"/>
    <w:rsid w:val="00EB4CC6"/>
    <w:rsid w:val="00EB6568"/>
    <w:rsid w:val="00EB6A88"/>
    <w:rsid w:val="00EB6CE3"/>
    <w:rsid w:val="00EB7F45"/>
    <w:rsid w:val="00EB7FB7"/>
    <w:rsid w:val="00EC014D"/>
    <w:rsid w:val="00EC1029"/>
    <w:rsid w:val="00EC11E5"/>
    <w:rsid w:val="00EC1DA0"/>
    <w:rsid w:val="00EC2803"/>
    <w:rsid w:val="00EC2C8A"/>
    <w:rsid w:val="00EC2DFB"/>
    <w:rsid w:val="00EC37BD"/>
    <w:rsid w:val="00EC385E"/>
    <w:rsid w:val="00EC4841"/>
    <w:rsid w:val="00EC54D2"/>
    <w:rsid w:val="00EC5DF6"/>
    <w:rsid w:val="00EC671D"/>
    <w:rsid w:val="00EC682A"/>
    <w:rsid w:val="00EC6B2A"/>
    <w:rsid w:val="00EC6BFE"/>
    <w:rsid w:val="00ED0806"/>
    <w:rsid w:val="00ED3305"/>
    <w:rsid w:val="00ED3C38"/>
    <w:rsid w:val="00ED4010"/>
    <w:rsid w:val="00ED4186"/>
    <w:rsid w:val="00ED4E1B"/>
    <w:rsid w:val="00ED5301"/>
    <w:rsid w:val="00ED6F7D"/>
    <w:rsid w:val="00EE02D0"/>
    <w:rsid w:val="00EE0937"/>
    <w:rsid w:val="00EE1281"/>
    <w:rsid w:val="00EE14F2"/>
    <w:rsid w:val="00EE3954"/>
    <w:rsid w:val="00EE3CA8"/>
    <w:rsid w:val="00EE5117"/>
    <w:rsid w:val="00EE6338"/>
    <w:rsid w:val="00EF1D4C"/>
    <w:rsid w:val="00EF2379"/>
    <w:rsid w:val="00EF30C5"/>
    <w:rsid w:val="00EF3E50"/>
    <w:rsid w:val="00EF415C"/>
    <w:rsid w:val="00EF4175"/>
    <w:rsid w:val="00EF5C0A"/>
    <w:rsid w:val="00EF6499"/>
    <w:rsid w:val="00EF6AE2"/>
    <w:rsid w:val="00EF713E"/>
    <w:rsid w:val="00F00241"/>
    <w:rsid w:val="00F01850"/>
    <w:rsid w:val="00F01D2B"/>
    <w:rsid w:val="00F01FB5"/>
    <w:rsid w:val="00F0378F"/>
    <w:rsid w:val="00F039ED"/>
    <w:rsid w:val="00F043C6"/>
    <w:rsid w:val="00F04D42"/>
    <w:rsid w:val="00F0557E"/>
    <w:rsid w:val="00F06898"/>
    <w:rsid w:val="00F0727B"/>
    <w:rsid w:val="00F07839"/>
    <w:rsid w:val="00F10000"/>
    <w:rsid w:val="00F1079D"/>
    <w:rsid w:val="00F10BFD"/>
    <w:rsid w:val="00F10F29"/>
    <w:rsid w:val="00F11A62"/>
    <w:rsid w:val="00F12196"/>
    <w:rsid w:val="00F13A36"/>
    <w:rsid w:val="00F13D5C"/>
    <w:rsid w:val="00F15F06"/>
    <w:rsid w:val="00F1651A"/>
    <w:rsid w:val="00F1777F"/>
    <w:rsid w:val="00F17F0A"/>
    <w:rsid w:val="00F21351"/>
    <w:rsid w:val="00F21CC0"/>
    <w:rsid w:val="00F21F7D"/>
    <w:rsid w:val="00F24186"/>
    <w:rsid w:val="00F27F94"/>
    <w:rsid w:val="00F30570"/>
    <w:rsid w:val="00F30D3F"/>
    <w:rsid w:val="00F31250"/>
    <w:rsid w:val="00F3132A"/>
    <w:rsid w:val="00F322FE"/>
    <w:rsid w:val="00F34A78"/>
    <w:rsid w:val="00F35ADD"/>
    <w:rsid w:val="00F35FAA"/>
    <w:rsid w:val="00F3686D"/>
    <w:rsid w:val="00F36F52"/>
    <w:rsid w:val="00F37287"/>
    <w:rsid w:val="00F40150"/>
    <w:rsid w:val="00F419D6"/>
    <w:rsid w:val="00F41CF4"/>
    <w:rsid w:val="00F4360F"/>
    <w:rsid w:val="00F4428E"/>
    <w:rsid w:val="00F44760"/>
    <w:rsid w:val="00F448BE"/>
    <w:rsid w:val="00F44C95"/>
    <w:rsid w:val="00F44EC0"/>
    <w:rsid w:val="00F45B92"/>
    <w:rsid w:val="00F45C19"/>
    <w:rsid w:val="00F45F7C"/>
    <w:rsid w:val="00F46D22"/>
    <w:rsid w:val="00F5120C"/>
    <w:rsid w:val="00F5252A"/>
    <w:rsid w:val="00F54062"/>
    <w:rsid w:val="00F54909"/>
    <w:rsid w:val="00F54CB9"/>
    <w:rsid w:val="00F55735"/>
    <w:rsid w:val="00F56FE8"/>
    <w:rsid w:val="00F60786"/>
    <w:rsid w:val="00F60860"/>
    <w:rsid w:val="00F613FA"/>
    <w:rsid w:val="00F61DF4"/>
    <w:rsid w:val="00F6389A"/>
    <w:rsid w:val="00F65660"/>
    <w:rsid w:val="00F65FC9"/>
    <w:rsid w:val="00F65FD6"/>
    <w:rsid w:val="00F67B30"/>
    <w:rsid w:val="00F67C6D"/>
    <w:rsid w:val="00F72AB6"/>
    <w:rsid w:val="00F73875"/>
    <w:rsid w:val="00F74424"/>
    <w:rsid w:val="00F75335"/>
    <w:rsid w:val="00F755F2"/>
    <w:rsid w:val="00F77B4E"/>
    <w:rsid w:val="00F80964"/>
    <w:rsid w:val="00F8170D"/>
    <w:rsid w:val="00F8173F"/>
    <w:rsid w:val="00F83E24"/>
    <w:rsid w:val="00F853F0"/>
    <w:rsid w:val="00F8614C"/>
    <w:rsid w:val="00F861EA"/>
    <w:rsid w:val="00F863AC"/>
    <w:rsid w:val="00F900A9"/>
    <w:rsid w:val="00F906AC"/>
    <w:rsid w:val="00F913F7"/>
    <w:rsid w:val="00F92CC7"/>
    <w:rsid w:val="00F9602A"/>
    <w:rsid w:val="00F97CC9"/>
    <w:rsid w:val="00FA0138"/>
    <w:rsid w:val="00FA0BDF"/>
    <w:rsid w:val="00FA0F0B"/>
    <w:rsid w:val="00FA1047"/>
    <w:rsid w:val="00FA345C"/>
    <w:rsid w:val="00FA3F8D"/>
    <w:rsid w:val="00FA439F"/>
    <w:rsid w:val="00FA4B19"/>
    <w:rsid w:val="00FA4DB0"/>
    <w:rsid w:val="00FA64A7"/>
    <w:rsid w:val="00FA7C13"/>
    <w:rsid w:val="00FB0E1C"/>
    <w:rsid w:val="00FB1895"/>
    <w:rsid w:val="00FB1A16"/>
    <w:rsid w:val="00FB2D3A"/>
    <w:rsid w:val="00FB320E"/>
    <w:rsid w:val="00FB3DD3"/>
    <w:rsid w:val="00FB4E8A"/>
    <w:rsid w:val="00FB54A0"/>
    <w:rsid w:val="00FB6080"/>
    <w:rsid w:val="00FB764D"/>
    <w:rsid w:val="00FB7D01"/>
    <w:rsid w:val="00FC0392"/>
    <w:rsid w:val="00FC0BAC"/>
    <w:rsid w:val="00FC345E"/>
    <w:rsid w:val="00FC3C78"/>
    <w:rsid w:val="00FC5666"/>
    <w:rsid w:val="00FC769B"/>
    <w:rsid w:val="00FD0641"/>
    <w:rsid w:val="00FD06D6"/>
    <w:rsid w:val="00FD0707"/>
    <w:rsid w:val="00FD169D"/>
    <w:rsid w:val="00FD20A7"/>
    <w:rsid w:val="00FD47DC"/>
    <w:rsid w:val="00FD486C"/>
    <w:rsid w:val="00FD589C"/>
    <w:rsid w:val="00FD6032"/>
    <w:rsid w:val="00FD6313"/>
    <w:rsid w:val="00FD6347"/>
    <w:rsid w:val="00FD6CBE"/>
    <w:rsid w:val="00FD6DFA"/>
    <w:rsid w:val="00FD7717"/>
    <w:rsid w:val="00FE0B8E"/>
    <w:rsid w:val="00FE2615"/>
    <w:rsid w:val="00FE2F90"/>
    <w:rsid w:val="00FE44D1"/>
    <w:rsid w:val="00FE5810"/>
    <w:rsid w:val="00FE5C84"/>
    <w:rsid w:val="00FF06F4"/>
    <w:rsid w:val="00FF09E5"/>
    <w:rsid w:val="00FF0E0E"/>
    <w:rsid w:val="00FF119C"/>
    <w:rsid w:val="00FF1584"/>
    <w:rsid w:val="00FF18CE"/>
    <w:rsid w:val="00FF2C9E"/>
    <w:rsid w:val="00FF2CB0"/>
    <w:rsid w:val="00FF38FD"/>
    <w:rsid w:val="00FF3C60"/>
    <w:rsid w:val="00FF4F13"/>
    <w:rsid w:val="00FF5A68"/>
    <w:rsid w:val="00FF5B3D"/>
    <w:rsid w:val="00FF685C"/>
    <w:rsid w:val="00FF6A9A"/>
    <w:rsid w:val="00FF6FD0"/>
    <w:rsid w:val="00FF7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21" fillcolor="white">
      <v:fill color="white"/>
      <v:textbox inset="5.85pt,.7pt,5.85pt,.7pt"/>
    </o:shapedefaults>
    <o:shapelayout v:ext="edit">
      <o:idmap v:ext="edit" data="1"/>
    </o:shapelayout>
  </w:shapeDefaults>
  <w:decimalSymbol w:val="."/>
  <w:listSeparator w:val=","/>
  <w14:docId w14:val="6C8E7F5A"/>
  <w15:docId w15:val="{87680B1E-E4CE-4F30-B50D-A98F1623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3E76"/>
    <w:pPr>
      <w:widowControl w:val="0"/>
      <w:jc w:val="both"/>
    </w:pPr>
  </w:style>
  <w:style w:type="paragraph" w:styleId="1">
    <w:name w:val="heading 1"/>
    <w:basedOn w:val="a"/>
    <w:next w:val="a"/>
    <w:link w:val="10"/>
    <w:uiPriority w:val="9"/>
    <w:qFormat/>
    <w:locked/>
    <w:rsid w:val="004A104D"/>
    <w:pPr>
      <w:keepNext/>
      <w:overflowPunct w:val="0"/>
      <w:adjustRightInd w:val="0"/>
      <w:textAlignment w:val="baseline"/>
      <w:outlineLvl w:val="0"/>
    </w:pPr>
    <w:rPr>
      <w:rFonts w:ascii="Arial" w:eastAsia="ＭＳ ゴシック" w:hAnsi="Arial"/>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D5D88"/>
    <w:pPr>
      <w:tabs>
        <w:tab w:val="center" w:pos="4252"/>
        <w:tab w:val="right" w:pos="8504"/>
      </w:tabs>
      <w:snapToGrid w:val="0"/>
    </w:pPr>
  </w:style>
  <w:style w:type="character" w:customStyle="1" w:styleId="a4">
    <w:name w:val="ヘッダー (文字)"/>
    <w:basedOn w:val="a0"/>
    <w:link w:val="a3"/>
    <w:uiPriority w:val="99"/>
    <w:locked/>
    <w:rsid w:val="002D5D88"/>
    <w:rPr>
      <w:rFonts w:cs="Times New Roman"/>
    </w:rPr>
  </w:style>
  <w:style w:type="paragraph" w:styleId="a5">
    <w:name w:val="footer"/>
    <w:basedOn w:val="a"/>
    <w:link w:val="a6"/>
    <w:uiPriority w:val="99"/>
    <w:rsid w:val="002D5D88"/>
    <w:pPr>
      <w:tabs>
        <w:tab w:val="center" w:pos="4252"/>
        <w:tab w:val="right" w:pos="8504"/>
      </w:tabs>
      <w:snapToGrid w:val="0"/>
    </w:pPr>
  </w:style>
  <w:style w:type="character" w:customStyle="1" w:styleId="a6">
    <w:name w:val="フッター (文字)"/>
    <w:basedOn w:val="a0"/>
    <w:link w:val="a5"/>
    <w:uiPriority w:val="99"/>
    <w:locked/>
    <w:rsid w:val="002D5D88"/>
    <w:rPr>
      <w:rFonts w:cs="Times New Roman"/>
    </w:rPr>
  </w:style>
  <w:style w:type="table" w:styleId="a7">
    <w:name w:val="Table Grid"/>
    <w:basedOn w:val="a1"/>
    <w:uiPriority w:val="99"/>
    <w:rsid w:val="00C655E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rsid w:val="00E51415"/>
    <w:pPr>
      <w:jc w:val="center"/>
    </w:pPr>
    <w:rPr>
      <w:sz w:val="22"/>
    </w:rPr>
  </w:style>
  <w:style w:type="character" w:customStyle="1" w:styleId="a9">
    <w:name w:val="記 (文字)"/>
    <w:basedOn w:val="a0"/>
    <w:link w:val="a8"/>
    <w:uiPriority w:val="99"/>
    <w:locked/>
    <w:rsid w:val="00E51415"/>
    <w:rPr>
      <w:rFonts w:cs="Times New Roman"/>
      <w:sz w:val="22"/>
    </w:rPr>
  </w:style>
  <w:style w:type="paragraph" w:styleId="aa">
    <w:name w:val="Closing"/>
    <w:basedOn w:val="a"/>
    <w:link w:val="ab"/>
    <w:uiPriority w:val="99"/>
    <w:rsid w:val="00E51415"/>
    <w:pPr>
      <w:jc w:val="right"/>
    </w:pPr>
    <w:rPr>
      <w:sz w:val="22"/>
    </w:rPr>
  </w:style>
  <w:style w:type="character" w:customStyle="1" w:styleId="ab">
    <w:name w:val="結語 (文字)"/>
    <w:basedOn w:val="a0"/>
    <w:link w:val="aa"/>
    <w:uiPriority w:val="99"/>
    <w:locked/>
    <w:rsid w:val="00E51415"/>
    <w:rPr>
      <w:rFonts w:cs="Times New Roman"/>
      <w:sz w:val="22"/>
    </w:rPr>
  </w:style>
  <w:style w:type="paragraph" w:styleId="ac">
    <w:name w:val="List Paragraph"/>
    <w:basedOn w:val="a"/>
    <w:uiPriority w:val="99"/>
    <w:qFormat/>
    <w:rsid w:val="00517DE6"/>
    <w:pPr>
      <w:ind w:leftChars="400" w:left="840"/>
    </w:pPr>
  </w:style>
  <w:style w:type="character" w:customStyle="1" w:styleId="10">
    <w:name w:val="見出し 1 (文字)"/>
    <w:basedOn w:val="a0"/>
    <w:link w:val="1"/>
    <w:uiPriority w:val="9"/>
    <w:rsid w:val="004A104D"/>
    <w:rPr>
      <w:rFonts w:ascii="Arial" w:eastAsia="ＭＳ ゴシック" w:hAnsi="Arial"/>
      <w:color w:val="000000"/>
      <w:kern w:val="0"/>
      <w:sz w:val="24"/>
      <w:szCs w:val="24"/>
    </w:rPr>
  </w:style>
  <w:style w:type="paragraph" w:styleId="ad">
    <w:name w:val="Balloon Text"/>
    <w:basedOn w:val="a"/>
    <w:link w:val="ae"/>
    <w:uiPriority w:val="99"/>
    <w:semiHidden/>
    <w:unhideWhenUsed/>
    <w:rsid w:val="00345B6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345B65"/>
    <w:rPr>
      <w:rFonts w:asciiTheme="majorHAnsi" w:eastAsiaTheme="majorEastAsia" w:hAnsiTheme="majorHAnsi" w:cstheme="majorBidi"/>
      <w:sz w:val="18"/>
      <w:szCs w:val="18"/>
    </w:rPr>
  </w:style>
  <w:style w:type="character" w:styleId="af">
    <w:name w:val="Strong"/>
    <w:qFormat/>
    <w:locked/>
    <w:rsid w:val="00AC16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773800">
      <w:bodyDiv w:val="1"/>
      <w:marLeft w:val="0"/>
      <w:marRight w:val="0"/>
      <w:marTop w:val="0"/>
      <w:marBottom w:val="0"/>
      <w:divBdr>
        <w:top w:val="none" w:sz="0" w:space="0" w:color="auto"/>
        <w:left w:val="none" w:sz="0" w:space="0" w:color="auto"/>
        <w:bottom w:val="none" w:sz="0" w:space="0" w:color="auto"/>
        <w:right w:val="none" w:sz="0" w:space="0" w:color="auto"/>
      </w:divBdr>
    </w:div>
    <w:div w:id="905066935">
      <w:bodyDiv w:val="1"/>
      <w:marLeft w:val="0"/>
      <w:marRight w:val="0"/>
      <w:marTop w:val="0"/>
      <w:marBottom w:val="0"/>
      <w:divBdr>
        <w:top w:val="none" w:sz="0" w:space="0" w:color="auto"/>
        <w:left w:val="none" w:sz="0" w:space="0" w:color="auto"/>
        <w:bottom w:val="none" w:sz="0" w:space="0" w:color="auto"/>
        <w:right w:val="none" w:sz="0" w:space="0" w:color="auto"/>
      </w:divBdr>
    </w:div>
    <w:div w:id="195895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EE575-FC5B-49BE-9FAF-992C937ED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24</Pages>
  <Words>2242</Words>
  <Characters>12785</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岸和田丘陵土地改良区</vt:lpstr>
    </vt:vector>
  </TitlesOfParts>
  <Company>Hewlett-Packard Company</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岸和田丘陵土地改良区</dc:title>
  <dc:creator>換地１</dc:creator>
  <cp:lastModifiedBy>user</cp:lastModifiedBy>
  <cp:revision>23</cp:revision>
  <cp:lastPrinted>2023-06-09T02:14:00Z</cp:lastPrinted>
  <dcterms:created xsi:type="dcterms:W3CDTF">2016-02-01T05:45:00Z</dcterms:created>
  <dcterms:modified xsi:type="dcterms:W3CDTF">2024-12-04T07:49:00Z</dcterms:modified>
</cp:coreProperties>
</file>