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CEAA" w14:textId="77777777" w:rsidR="006905CF" w:rsidRPr="00B91F73" w:rsidRDefault="006905CF" w:rsidP="006905CF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様式第14号（第第12条関係）</w:t>
      </w:r>
    </w:p>
    <w:p w14:paraId="728E3CDA" w14:textId="77777777" w:rsidR="006905CF" w:rsidRPr="00B91F73" w:rsidRDefault="006905CF" w:rsidP="006905CF">
      <w:pPr>
        <w:widowControl/>
        <w:spacing w:line="204" w:lineRule="auto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指定排水設備工事業者営業（休止・再開・廃止）届</w:t>
      </w:r>
    </w:p>
    <w:p w14:paraId="55C16304" w14:textId="77777777" w:rsidR="006905CF" w:rsidRPr="00B91F73" w:rsidRDefault="006905CF" w:rsidP="006905CF">
      <w:pPr>
        <w:widowControl/>
        <w:spacing w:line="204" w:lineRule="auto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年　　月　　日</w:t>
      </w:r>
    </w:p>
    <w:p w14:paraId="770078FA" w14:textId="77777777" w:rsidR="006905CF" w:rsidRPr="00B91F73" w:rsidRDefault="006905CF" w:rsidP="006905CF">
      <w:pPr>
        <w:widowControl/>
        <w:spacing w:line="204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岸和田市長　様</w:t>
      </w:r>
    </w:p>
    <w:p w14:paraId="682DF791" w14:textId="77777777" w:rsidR="006905CF" w:rsidRPr="00B91F73" w:rsidRDefault="006905CF" w:rsidP="006905CF">
      <w:pPr>
        <w:widowControl/>
        <w:spacing w:line="180" w:lineRule="auto"/>
        <w:jc w:val="left"/>
        <w:rPr>
          <w:rFonts w:hAnsi="ＭＳ 明朝"/>
          <w:color w:val="000000"/>
          <w:szCs w:val="24"/>
        </w:rPr>
      </w:pPr>
    </w:p>
    <w:p w14:paraId="467F737B" w14:textId="77777777" w:rsidR="006905CF" w:rsidRPr="00B91F73" w:rsidRDefault="006905CF" w:rsidP="006905CF">
      <w:pPr>
        <w:widowControl/>
        <w:spacing w:line="204" w:lineRule="auto"/>
        <w:ind w:firstLineChars="1900" w:firstLine="4443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申請者　郵便番号</w:t>
      </w:r>
    </w:p>
    <w:p w14:paraId="227E0E8D" w14:textId="77777777" w:rsidR="006905CF" w:rsidRPr="00B91F73" w:rsidRDefault="006905CF" w:rsidP="006905CF">
      <w:pPr>
        <w:widowControl/>
        <w:wordWrap w:val="0"/>
        <w:spacing w:line="204" w:lineRule="auto"/>
        <w:ind w:firstLineChars="2300" w:firstLine="5378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住所（所在地）</w:t>
      </w:r>
    </w:p>
    <w:p w14:paraId="5900FB08" w14:textId="77777777" w:rsidR="006905CF" w:rsidRPr="00B91F73" w:rsidRDefault="006905CF" w:rsidP="006905CF">
      <w:pPr>
        <w:widowControl/>
        <w:spacing w:line="204" w:lineRule="auto"/>
        <w:ind w:right="958" w:firstLineChars="2300" w:firstLine="5378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氏名（名称）</w:t>
      </w:r>
    </w:p>
    <w:p w14:paraId="15AB4A82" w14:textId="77777777" w:rsidR="006905CF" w:rsidRPr="00B91F73" w:rsidRDefault="006905CF" w:rsidP="006905CF">
      <w:pPr>
        <w:widowControl/>
        <w:wordWrap w:val="0"/>
        <w:spacing w:line="204" w:lineRule="auto"/>
        <w:ind w:firstLineChars="2300" w:firstLine="5378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（代表者名）</w:t>
      </w:r>
    </w:p>
    <w:p w14:paraId="67562694" w14:textId="77777777" w:rsidR="006905CF" w:rsidRPr="00B91F73" w:rsidRDefault="006905CF" w:rsidP="006905CF">
      <w:pPr>
        <w:widowControl/>
        <w:wordWrap w:val="0"/>
        <w:spacing w:line="204" w:lineRule="auto"/>
        <w:ind w:firstLineChars="2300" w:firstLine="5378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電話番号</w:t>
      </w:r>
    </w:p>
    <w:p w14:paraId="6F12F54C" w14:textId="77777777" w:rsidR="006905CF" w:rsidRPr="00B91F73" w:rsidRDefault="006905CF" w:rsidP="006905CF">
      <w:pPr>
        <w:widowControl/>
        <w:spacing w:line="180" w:lineRule="auto"/>
        <w:jc w:val="left"/>
        <w:rPr>
          <w:rFonts w:hAnsi="ＭＳ 明朝"/>
          <w:color w:val="000000"/>
          <w:szCs w:val="24"/>
        </w:rPr>
      </w:pPr>
    </w:p>
    <w:p w14:paraId="45595647" w14:textId="77777777" w:rsidR="006905CF" w:rsidRPr="00B91F73" w:rsidRDefault="006905CF" w:rsidP="006905CF">
      <w:pPr>
        <w:widowControl/>
        <w:spacing w:line="204" w:lineRule="auto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次のとおり指定排水設備工事業者として営業を（休止・再開・廃止）したいので、岸和田市下水道条例施行規則第12条第２項の規定により届け出ます。</w:t>
      </w:r>
    </w:p>
    <w:tbl>
      <w:tblPr>
        <w:tblStyle w:val="5"/>
        <w:tblW w:w="9072" w:type="dxa"/>
        <w:tblInd w:w="284" w:type="dxa"/>
        <w:tblLook w:val="04A0" w:firstRow="1" w:lastRow="0" w:firstColumn="1" w:lastColumn="0" w:noHBand="0" w:noVBand="1"/>
      </w:tblPr>
      <w:tblGrid>
        <w:gridCol w:w="3113"/>
        <w:gridCol w:w="5959"/>
      </w:tblGrid>
      <w:tr w:rsidR="006905CF" w:rsidRPr="00B91F73" w14:paraId="4D905637" w14:textId="77777777" w:rsidTr="006905CF">
        <w:trPr>
          <w:trHeight w:val="666"/>
        </w:trPr>
        <w:tc>
          <w:tcPr>
            <w:tcW w:w="3113" w:type="dxa"/>
            <w:vAlign w:val="center"/>
          </w:tcPr>
          <w:p w14:paraId="0F4FAA67" w14:textId="77777777" w:rsidR="006905CF" w:rsidRPr="00B91F73" w:rsidRDefault="006905CF" w:rsidP="006905CF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指定証書番号</w:t>
            </w:r>
          </w:p>
        </w:tc>
        <w:tc>
          <w:tcPr>
            <w:tcW w:w="5959" w:type="dxa"/>
            <w:vAlign w:val="center"/>
          </w:tcPr>
          <w:p w14:paraId="7E48E544" w14:textId="77777777" w:rsidR="006905CF" w:rsidRPr="00B91F73" w:rsidRDefault="006905CF" w:rsidP="006905CF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 xml:space="preserve">　　　　第　　　　　　　号</w:t>
            </w:r>
          </w:p>
        </w:tc>
      </w:tr>
      <w:tr w:rsidR="006905CF" w:rsidRPr="00B91F73" w14:paraId="2479EF64" w14:textId="77777777" w:rsidTr="006905CF">
        <w:trPr>
          <w:trHeight w:val="666"/>
        </w:trPr>
        <w:tc>
          <w:tcPr>
            <w:tcW w:w="3113" w:type="dxa"/>
            <w:vAlign w:val="center"/>
          </w:tcPr>
          <w:p w14:paraId="35486734" w14:textId="77777777" w:rsidR="006905CF" w:rsidRPr="00B91F73" w:rsidRDefault="006905CF" w:rsidP="006905CF">
            <w:pPr>
              <w:widowControl/>
              <w:jc w:val="center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休止・再開・廃止の年月日</w:t>
            </w:r>
          </w:p>
        </w:tc>
        <w:tc>
          <w:tcPr>
            <w:tcW w:w="5959" w:type="dxa"/>
            <w:vAlign w:val="center"/>
          </w:tcPr>
          <w:p w14:paraId="35AC0CF5" w14:textId="77777777" w:rsidR="006905CF" w:rsidRPr="00B91F73" w:rsidRDefault="006905CF" w:rsidP="006905CF">
            <w:pPr>
              <w:widowControl/>
              <w:ind w:firstLineChars="600" w:firstLine="1403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年　　月　　日</w:t>
            </w:r>
          </w:p>
        </w:tc>
      </w:tr>
      <w:tr w:rsidR="006905CF" w:rsidRPr="00B91F73" w14:paraId="0FED0AC1" w14:textId="77777777" w:rsidTr="006905CF">
        <w:trPr>
          <w:trHeight w:val="3824"/>
        </w:trPr>
        <w:tc>
          <w:tcPr>
            <w:tcW w:w="9072" w:type="dxa"/>
            <w:gridSpan w:val="2"/>
          </w:tcPr>
          <w:p w14:paraId="74E1A7BE" w14:textId="77777777" w:rsidR="006905CF" w:rsidRPr="00B91F73" w:rsidRDefault="006905CF" w:rsidP="006905CF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理由</w:t>
            </w:r>
          </w:p>
        </w:tc>
      </w:tr>
    </w:tbl>
    <w:p w14:paraId="700E50EF" w14:textId="5EEDB6ED" w:rsidR="00371A63" w:rsidRPr="00371A63" w:rsidRDefault="006905CF" w:rsidP="003652A3">
      <w:pPr>
        <w:widowControl/>
        <w:spacing w:line="204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備考</w:t>
      </w:r>
      <w:bookmarkStart w:id="0" w:name="_GoBack"/>
      <w:bookmarkEnd w:id="0"/>
    </w:p>
    <w:p w14:paraId="7043CE97" w14:textId="77777777" w:rsidR="0026004D" w:rsidRPr="00371A63" w:rsidRDefault="0026004D" w:rsidP="0026004D">
      <w:pPr>
        <w:widowControl/>
        <w:spacing w:line="320" w:lineRule="exact"/>
        <w:rPr>
          <w:rFonts w:hAnsi="ＭＳ 明朝"/>
          <w:szCs w:val="24"/>
        </w:rPr>
      </w:pPr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652A3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CC051-E7D0-4949-98CF-DF32D75B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2025-03-26T05:40:00Z</dcterms:modified>
</cp:coreProperties>
</file>