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41D9" w14:textId="0268FEEF" w:rsidR="00564C2F" w:rsidRDefault="00213DF9" w:rsidP="00213DF9">
      <w:pPr>
        <w:jc w:val="center"/>
        <w:rPr>
          <w:rFonts w:ascii="BIZ UDPゴシック" w:eastAsia="BIZ UDPゴシック" w:hAnsi="BIZ UDPゴシック"/>
          <w:b/>
          <w:szCs w:val="21"/>
        </w:rPr>
      </w:pPr>
      <w:bookmarkStart w:id="0" w:name="_GoBack"/>
      <w:bookmarkEnd w:id="0"/>
      <w:r w:rsidRPr="00E260BF">
        <w:rPr>
          <w:rFonts w:ascii="BIZ UDPゴシック" w:eastAsia="BIZ UDPゴシック" w:hAnsi="BIZ UDPゴシック" w:hint="eastAsia"/>
          <w:b/>
          <w:szCs w:val="21"/>
        </w:rPr>
        <w:t>市営葬儀</w:t>
      </w:r>
      <w:r w:rsidR="00C275B3">
        <w:rPr>
          <w:rFonts w:ascii="BIZ UDPゴシック" w:eastAsia="BIZ UDPゴシック" w:hAnsi="BIZ UDPゴシック" w:hint="eastAsia"/>
          <w:b/>
          <w:szCs w:val="21"/>
        </w:rPr>
        <w:t>使用料</w:t>
      </w:r>
      <w:r w:rsidR="00564C2F" w:rsidRPr="00E260BF">
        <w:rPr>
          <w:rFonts w:ascii="BIZ UDPゴシック" w:eastAsia="BIZ UDPゴシック" w:hAnsi="BIZ UDPゴシック" w:hint="eastAsia"/>
          <w:b/>
          <w:szCs w:val="21"/>
        </w:rPr>
        <w:t>料金表</w:t>
      </w:r>
    </w:p>
    <w:p w14:paraId="2E2FD82D" w14:textId="77777777" w:rsidR="00B54088" w:rsidRPr="00E260BF" w:rsidRDefault="00B54088" w:rsidP="00213DF9">
      <w:pPr>
        <w:jc w:val="center"/>
        <w:rPr>
          <w:rFonts w:ascii="BIZ UDPゴシック" w:eastAsia="BIZ UDPゴシック" w:hAnsi="BIZ UDPゴシック"/>
          <w:b/>
          <w:szCs w:val="21"/>
        </w:rPr>
      </w:pPr>
    </w:p>
    <w:p w14:paraId="2DEBADF5" w14:textId="6E51806D" w:rsidR="009F7ED4" w:rsidRPr="00E260BF" w:rsidRDefault="0071713A" w:rsidP="00564C2F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 w:rsidRPr="00E260BF">
        <w:rPr>
          <w:rFonts w:ascii="BIZ UDPゴシック" w:eastAsia="BIZ UDPゴシック" w:hAnsi="BIZ UDPゴシック" w:hint="eastAsia"/>
          <w:szCs w:val="21"/>
        </w:rPr>
        <w:t>葬儀使用料</w:t>
      </w:r>
      <w:r w:rsidR="00755602">
        <w:rPr>
          <w:rFonts w:ascii="BIZ UDPゴシック" w:eastAsia="BIZ UDPゴシック" w:hAnsi="BIZ UDPゴシック" w:hint="eastAsia"/>
          <w:szCs w:val="21"/>
        </w:rPr>
        <w:t>（例）　（祭壇、葬祭用品、火葬料の合計</w:t>
      </w:r>
      <w:r w:rsidR="00C275B3">
        <w:rPr>
          <w:rFonts w:ascii="BIZ UDPゴシック" w:eastAsia="BIZ UDPゴシック" w:hAnsi="BIZ UDPゴシック" w:hint="eastAsia"/>
          <w:szCs w:val="21"/>
        </w:rPr>
        <w:t>）</w:t>
      </w:r>
    </w:p>
    <w:tbl>
      <w:tblPr>
        <w:tblStyle w:val="a4"/>
        <w:tblpPr w:leftFromText="142" w:rightFromText="142" w:vertAnchor="page" w:horzAnchor="margin" w:tblpXSpec="center" w:tblpY="246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4B0A" w:rsidRPr="00E260BF" w14:paraId="222A3C7D" w14:textId="77777777" w:rsidTr="004E4B0A">
        <w:tc>
          <w:tcPr>
            <w:tcW w:w="4247" w:type="dxa"/>
            <w:shd w:val="clear" w:color="auto" w:fill="D9D9D9" w:themeFill="background1" w:themeFillShade="D9"/>
          </w:tcPr>
          <w:p w14:paraId="2A2C14D3" w14:textId="77777777" w:rsidR="004E4B0A" w:rsidRPr="00E260BF" w:rsidRDefault="004E4B0A" w:rsidP="004E4B0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827991F" w14:textId="77777777" w:rsidR="004E4B0A" w:rsidRPr="00E260BF" w:rsidRDefault="004E4B0A" w:rsidP="004E4B0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4E4B0A" w:rsidRPr="00E260BF" w14:paraId="785BA12D" w14:textId="77777777" w:rsidTr="004E4B0A">
        <w:tc>
          <w:tcPr>
            <w:tcW w:w="4247" w:type="dxa"/>
          </w:tcPr>
          <w:p w14:paraId="495F558F" w14:textId="77777777" w:rsidR="004E4B0A" w:rsidRPr="00E260BF" w:rsidRDefault="004E4B0A" w:rsidP="004E4B0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祭壇１号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（仏式・神式・キリスト式）</w:t>
            </w:r>
          </w:p>
        </w:tc>
        <w:tc>
          <w:tcPr>
            <w:tcW w:w="4247" w:type="dxa"/>
          </w:tcPr>
          <w:p w14:paraId="69623A18" w14:textId="77777777" w:rsidR="004E4B0A" w:rsidRPr="00E260BF" w:rsidRDefault="004E4B0A" w:rsidP="004E4B0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５１，０００円</w:t>
            </w:r>
          </w:p>
        </w:tc>
      </w:tr>
      <w:tr w:rsidR="004E4B0A" w:rsidRPr="00E260BF" w14:paraId="114337EE" w14:textId="77777777" w:rsidTr="004E4B0A">
        <w:tc>
          <w:tcPr>
            <w:tcW w:w="4247" w:type="dxa"/>
          </w:tcPr>
          <w:p w14:paraId="6E434237" w14:textId="77777777" w:rsidR="004E4B0A" w:rsidRPr="00E260BF" w:rsidRDefault="004E4B0A" w:rsidP="004E4B0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祭壇２号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（仏式のみ）</w:t>
            </w:r>
          </w:p>
        </w:tc>
        <w:tc>
          <w:tcPr>
            <w:tcW w:w="4247" w:type="dxa"/>
          </w:tcPr>
          <w:p w14:paraId="25503663" w14:textId="77777777" w:rsidR="004E4B0A" w:rsidRPr="00E260BF" w:rsidRDefault="004E4B0A" w:rsidP="004E4B0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３３，０００円</w:t>
            </w:r>
          </w:p>
        </w:tc>
      </w:tr>
      <w:tr w:rsidR="004E4B0A" w:rsidRPr="00E260BF" w14:paraId="4705356A" w14:textId="77777777" w:rsidTr="004E4B0A">
        <w:tc>
          <w:tcPr>
            <w:tcW w:w="4247" w:type="dxa"/>
          </w:tcPr>
          <w:p w14:paraId="5AC54F45" w14:textId="77777777" w:rsidR="004E4B0A" w:rsidRPr="00E260BF" w:rsidRDefault="004E4B0A" w:rsidP="004E4B0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祭壇３号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（仏式のみ）</w:t>
            </w:r>
          </w:p>
        </w:tc>
        <w:tc>
          <w:tcPr>
            <w:tcW w:w="4247" w:type="dxa"/>
          </w:tcPr>
          <w:p w14:paraId="5E7EF18A" w14:textId="77777777" w:rsidR="004E4B0A" w:rsidRPr="00E260BF" w:rsidRDefault="004E4B0A" w:rsidP="004E4B0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２３,５００円</w:t>
            </w:r>
          </w:p>
        </w:tc>
      </w:tr>
    </w:tbl>
    <w:p w14:paraId="2CFB2F27" w14:textId="77777777" w:rsidR="00213DF9" w:rsidRPr="00E260BF" w:rsidRDefault="00213DF9" w:rsidP="00656461">
      <w:pPr>
        <w:rPr>
          <w:rFonts w:ascii="BIZ UDPゴシック" w:eastAsia="BIZ UDPゴシック" w:hAnsi="BIZ UDPゴシック"/>
          <w:szCs w:val="21"/>
        </w:rPr>
      </w:pPr>
    </w:p>
    <w:p w14:paraId="09CD1F4F" w14:textId="77777777" w:rsidR="00213DF9" w:rsidRPr="00E260BF" w:rsidRDefault="00213DF9" w:rsidP="00656461">
      <w:pPr>
        <w:rPr>
          <w:rFonts w:ascii="BIZ UDPゴシック" w:eastAsia="BIZ UDPゴシック" w:hAnsi="BIZ UDPゴシック"/>
          <w:szCs w:val="21"/>
        </w:rPr>
      </w:pPr>
    </w:p>
    <w:p w14:paraId="5B921BB3" w14:textId="77777777" w:rsidR="00213DF9" w:rsidRPr="00E260BF" w:rsidRDefault="00213DF9" w:rsidP="00656461">
      <w:pPr>
        <w:rPr>
          <w:rFonts w:ascii="BIZ UDPゴシック" w:eastAsia="BIZ UDPゴシック" w:hAnsi="BIZ UDPゴシック"/>
          <w:szCs w:val="21"/>
        </w:rPr>
      </w:pPr>
    </w:p>
    <w:p w14:paraId="4455AA5D" w14:textId="77777777" w:rsidR="00213DF9" w:rsidRPr="00E260BF" w:rsidRDefault="00213DF9" w:rsidP="00656461">
      <w:pPr>
        <w:rPr>
          <w:rFonts w:ascii="BIZ UDPゴシック" w:eastAsia="BIZ UDPゴシック" w:hAnsi="BIZ UDPゴシック"/>
          <w:szCs w:val="21"/>
        </w:rPr>
      </w:pPr>
    </w:p>
    <w:p w14:paraId="1EC464F1" w14:textId="2EA9FE66" w:rsidR="00656461" w:rsidRDefault="00656461" w:rsidP="00BB7465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E260BF">
        <w:rPr>
          <w:rFonts w:ascii="BIZ UDPゴシック" w:eastAsia="BIZ UDPゴシック" w:hAnsi="BIZ UDPゴシック" w:hint="eastAsia"/>
          <w:szCs w:val="21"/>
        </w:rPr>
        <w:t>※葬儀を執行しようとする者及び死亡者が</w:t>
      </w:r>
      <w:r w:rsidR="00BB7465">
        <w:rPr>
          <w:rFonts w:ascii="BIZ UDPゴシック" w:eastAsia="BIZ UDPゴシック" w:hAnsi="BIZ UDPゴシック" w:hint="eastAsia"/>
          <w:szCs w:val="21"/>
        </w:rPr>
        <w:t>いずれも</w:t>
      </w:r>
      <w:r w:rsidRPr="00E260BF">
        <w:rPr>
          <w:rFonts w:ascii="BIZ UDPゴシック" w:eastAsia="BIZ UDPゴシック" w:hAnsi="BIZ UDPゴシック" w:hint="eastAsia"/>
          <w:szCs w:val="21"/>
        </w:rPr>
        <w:t>本市民でない場合は３倍</w:t>
      </w:r>
      <w:r w:rsidR="00BB7465">
        <w:rPr>
          <w:rFonts w:ascii="BIZ UDPゴシック" w:eastAsia="BIZ UDPゴシック" w:hAnsi="BIZ UDPゴシック" w:hint="eastAsia"/>
          <w:szCs w:val="21"/>
        </w:rPr>
        <w:t>の額</w:t>
      </w:r>
    </w:p>
    <w:p w14:paraId="1DB934FF" w14:textId="42FCB519" w:rsidR="00E260BF" w:rsidRDefault="00E260BF" w:rsidP="00656461">
      <w:pPr>
        <w:rPr>
          <w:rFonts w:ascii="BIZ UDPゴシック" w:eastAsia="BIZ UDPゴシック" w:hAnsi="BIZ UDPゴシック"/>
          <w:szCs w:val="21"/>
        </w:rPr>
      </w:pPr>
    </w:p>
    <w:p w14:paraId="12DE6E4E" w14:textId="16287956" w:rsidR="00BB7465" w:rsidRPr="00BB7465" w:rsidRDefault="00BB7465" w:rsidP="00E93A5D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BB7465">
        <w:rPr>
          <w:rFonts w:ascii="BIZ UDPゴシック" w:eastAsia="BIZ UDPゴシック" w:hAnsi="BIZ UDPゴシック" w:hint="eastAsia"/>
          <w:szCs w:val="21"/>
        </w:rPr>
        <w:t>棺箱料金</w:t>
      </w:r>
    </w:p>
    <w:tbl>
      <w:tblPr>
        <w:tblStyle w:val="a4"/>
        <w:tblW w:w="0" w:type="auto"/>
        <w:tblInd w:w="615" w:type="dxa"/>
        <w:tblLook w:val="04A0" w:firstRow="1" w:lastRow="0" w:firstColumn="1" w:lastColumn="0" w:noHBand="0" w:noVBand="1"/>
      </w:tblPr>
      <w:tblGrid>
        <w:gridCol w:w="4200"/>
        <w:gridCol w:w="4300"/>
      </w:tblGrid>
      <w:tr w:rsidR="00BB7465" w:rsidRPr="00E260BF" w14:paraId="04D46064" w14:textId="77777777" w:rsidTr="00BB7465">
        <w:tc>
          <w:tcPr>
            <w:tcW w:w="4200" w:type="dxa"/>
            <w:shd w:val="clear" w:color="auto" w:fill="D9D9D9" w:themeFill="background1" w:themeFillShade="D9"/>
          </w:tcPr>
          <w:p w14:paraId="6FFD42B3" w14:textId="77777777" w:rsidR="00BB7465" w:rsidRPr="00E260BF" w:rsidRDefault="00BB7465" w:rsidP="0040047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4300" w:type="dxa"/>
            <w:shd w:val="clear" w:color="auto" w:fill="D9D9D9" w:themeFill="background1" w:themeFillShade="D9"/>
          </w:tcPr>
          <w:p w14:paraId="61F4BBC5" w14:textId="4F04DD1F" w:rsidR="00BB7465" w:rsidRPr="00E260BF" w:rsidRDefault="00C72C04" w:rsidP="0040047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</w:tr>
      <w:tr w:rsidR="00BB7465" w:rsidRPr="00E260BF" w14:paraId="1A7E0770" w14:textId="77777777" w:rsidTr="00BB7465">
        <w:tc>
          <w:tcPr>
            <w:tcW w:w="4200" w:type="dxa"/>
          </w:tcPr>
          <w:p w14:paraId="601C4D41" w14:textId="77777777" w:rsidR="00BB7465" w:rsidRPr="00E260BF" w:rsidRDefault="00BB7465" w:rsidP="0040047E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大人</w:t>
            </w:r>
          </w:p>
        </w:tc>
        <w:tc>
          <w:tcPr>
            <w:tcW w:w="4300" w:type="dxa"/>
          </w:tcPr>
          <w:p w14:paraId="38CC8E5B" w14:textId="77777777" w:rsidR="00BB7465" w:rsidRPr="00E260BF" w:rsidRDefault="00BB7465" w:rsidP="0040047E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８，１４０円</w:t>
            </w:r>
          </w:p>
        </w:tc>
      </w:tr>
      <w:tr w:rsidR="00BB7465" w:rsidRPr="00E260BF" w14:paraId="34DFB654" w14:textId="77777777" w:rsidTr="00BB7465">
        <w:tc>
          <w:tcPr>
            <w:tcW w:w="4200" w:type="dxa"/>
          </w:tcPr>
          <w:p w14:paraId="258C3C1B" w14:textId="29A7E041" w:rsidR="00BB7465" w:rsidRPr="00E260BF" w:rsidRDefault="00BB7465" w:rsidP="0040047E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特大（概ね180ｃｍ以上）</w:t>
            </w:r>
          </w:p>
        </w:tc>
        <w:tc>
          <w:tcPr>
            <w:tcW w:w="4300" w:type="dxa"/>
          </w:tcPr>
          <w:p w14:paraId="0FEA9195" w14:textId="2852E7DE" w:rsidR="00BB7465" w:rsidRPr="00E260BF" w:rsidRDefault="00BB7465" w:rsidP="0040047E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８，１４０円</w:t>
            </w:r>
          </w:p>
        </w:tc>
      </w:tr>
      <w:tr w:rsidR="00BB7465" w:rsidRPr="00E260BF" w14:paraId="647B8F03" w14:textId="77777777" w:rsidTr="00BB7465">
        <w:tc>
          <w:tcPr>
            <w:tcW w:w="4200" w:type="dxa"/>
          </w:tcPr>
          <w:p w14:paraId="6649E830" w14:textId="09FF71B3" w:rsidR="00BB7465" w:rsidRPr="00E260BF" w:rsidRDefault="00BB7465" w:rsidP="0040047E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小人（100ｃｍ、130ｃｍ）</w:t>
            </w:r>
          </w:p>
        </w:tc>
        <w:tc>
          <w:tcPr>
            <w:tcW w:w="4300" w:type="dxa"/>
          </w:tcPr>
          <w:p w14:paraId="3C5D5B12" w14:textId="137103A7" w:rsidR="00BB7465" w:rsidRPr="00E260BF" w:rsidRDefault="00BB7465" w:rsidP="0040047E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５，０９０円</w:t>
            </w:r>
          </w:p>
        </w:tc>
      </w:tr>
    </w:tbl>
    <w:p w14:paraId="082A77D8" w14:textId="77777777" w:rsidR="00BB7465" w:rsidRPr="00BB7465" w:rsidRDefault="00BB7465" w:rsidP="00BB7465">
      <w:pPr>
        <w:rPr>
          <w:rFonts w:ascii="BIZ UDPゴシック" w:eastAsia="BIZ UDPゴシック" w:hAnsi="BIZ UDPゴシック"/>
          <w:szCs w:val="21"/>
        </w:rPr>
      </w:pPr>
    </w:p>
    <w:p w14:paraId="08632563" w14:textId="50164AD8" w:rsidR="00BB7465" w:rsidRPr="00E260BF" w:rsidRDefault="00BB7465" w:rsidP="00BB7465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霊柩自動車使用料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BB7465" w:rsidRPr="00E260BF" w14:paraId="2D61362A" w14:textId="77777777" w:rsidTr="003317CB">
        <w:trPr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5E9E0454" w14:textId="77777777" w:rsidR="00BB7465" w:rsidRPr="00E260BF" w:rsidRDefault="00BB7465" w:rsidP="0040047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F1901A6" w14:textId="77777777" w:rsidR="00BB7465" w:rsidRPr="00E260BF" w:rsidRDefault="00BB7465" w:rsidP="0040047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BB7465" w:rsidRPr="00E260BF" w14:paraId="7CBF2D17" w14:textId="77777777" w:rsidTr="003317CB">
        <w:trPr>
          <w:jc w:val="center"/>
        </w:trPr>
        <w:tc>
          <w:tcPr>
            <w:tcW w:w="4248" w:type="dxa"/>
          </w:tcPr>
          <w:p w14:paraId="2EBB3FFF" w14:textId="77777777" w:rsidR="00BB7465" w:rsidRPr="00E260BF" w:rsidRDefault="00BB7465" w:rsidP="0040047E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霊柩車（バン型）</w:t>
            </w:r>
          </w:p>
        </w:tc>
        <w:tc>
          <w:tcPr>
            <w:tcW w:w="4252" w:type="dxa"/>
          </w:tcPr>
          <w:p w14:paraId="6092D9EC" w14:textId="77777777" w:rsidR="00BB7465" w:rsidRPr="00E260BF" w:rsidRDefault="00BB7465" w:rsidP="0040047E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１９，８００円</w:t>
            </w:r>
          </w:p>
        </w:tc>
      </w:tr>
    </w:tbl>
    <w:p w14:paraId="73BC654F" w14:textId="77777777" w:rsidR="00BB7465" w:rsidRPr="00E260BF" w:rsidRDefault="00BB7465" w:rsidP="00656461">
      <w:pPr>
        <w:rPr>
          <w:rFonts w:ascii="BIZ UDPゴシック" w:eastAsia="BIZ UDPゴシック" w:hAnsi="BIZ UDPゴシック"/>
          <w:szCs w:val="21"/>
        </w:rPr>
      </w:pPr>
    </w:p>
    <w:p w14:paraId="2DC427A1" w14:textId="5BBBA041" w:rsidR="0071713A" w:rsidRPr="00E260BF" w:rsidRDefault="0071713A" w:rsidP="00656461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 w:rsidRPr="00E260BF">
        <w:rPr>
          <w:rFonts w:ascii="BIZ UDPゴシック" w:eastAsia="BIZ UDPゴシック" w:hAnsi="BIZ UDPゴシック" w:hint="eastAsia"/>
          <w:szCs w:val="21"/>
        </w:rPr>
        <w:t>一部使用</w:t>
      </w:r>
      <w:r w:rsidR="00C72C04">
        <w:rPr>
          <w:rFonts w:ascii="BIZ UDPゴシック" w:eastAsia="BIZ UDPゴシック" w:hAnsi="BIZ UDPゴシック" w:hint="eastAsia"/>
          <w:szCs w:val="21"/>
        </w:rPr>
        <w:t>の場合の使用料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52"/>
        <w:gridCol w:w="2409"/>
      </w:tblGrid>
      <w:tr w:rsidR="00C72C04" w:rsidRPr="00E260BF" w14:paraId="340BD7C0" w14:textId="77777777" w:rsidTr="00DD0D5B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6EBBD72" w14:textId="046C7D89" w:rsidR="00C72C04" w:rsidRPr="00E260BF" w:rsidRDefault="00C72C04" w:rsidP="00564C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8133603" w14:textId="7BE33817" w:rsidR="00C72C04" w:rsidRPr="00E260BF" w:rsidRDefault="00C72C04" w:rsidP="00564C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C72C04" w:rsidRPr="00E260BF" w14:paraId="55596937" w14:textId="77777777" w:rsidTr="00DD0D5B">
        <w:trPr>
          <w:jc w:val="center"/>
        </w:trPr>
        <w:tc>
          <w:tcPr>
            <w:tcW w:w="3539" w:type="dxa"/>
            <w:vMerge w:val="restart"/>
          </w:tcPr>
          <w:p w14:paraId="5CAE1A61" w14:textId="77777777" w:rsidR="00C72C04" w:rsidRDefault="00C72C04" w:rsidP="00C72C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562CFBE" w14:textId="7F9692BC" w:rsidR="00C72C04" w:rsidRPr="00E260BF" w:rsidRDefault="00755602" w:rsidP="00C72C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祭壇</w:t>
            </w:r>
            <w:r w:rsidR="00C72C04">
              <w:rPr>
                <w:rFonts w:ascii="BIZ UDPゴシック" w:eastAsia="BIZ UDPゴシック" w:hAnsi="BIZ UDPゴシック" w:hint="eastAsia"/>
                <w:szCs w:val="21"/>
              </w:rPr>
              <w:t>のみ使用</w:t>
            </w:r>
          </w:p>
        </w:tc>
        <w:tc>
          <w:tcPr>
            <w:tcW w:w="2552" w:type="dxa"/>
          </w:tcPr>
          <w:p w14:paraId="3310C749" w14:textId="368A9747" w:rsidR="00C72C04" w:rsidRPr="00E260BF" w:rsidRDefault="00C72C04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祭壇１号</w:t>
            </w:r>
          </w:p>
        </w:tc>
        <w:tc>
          <w:tcPr>
            <w:tcW w:w="2409" w:type="dxa"/>
          </w:tcPr>
          <w:p w14:paraId="46C6D801" w14:textId="2CCF9841" w:rsidR="00C72C04" w:rsidRPr="00E260BF" w:rsidRDefault="00C72C04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２９，０００円</w:t>
            </w:r>
          </w:p>
        </w:tc>
      </w:tr>
      <w:tr w:rsidR="00C72C04" w:rsidRPr="00E260BF" w14:paraId="56128C10" w14:textId="77777777" w:rsidTr="00DD0D5B">
        <w:trPr>
          <w:jc w:val="center"/>
        </w:trPr>
        <w:tc>
          <w:tcPr>
            <w:tcW w:w="3539" w:type="dxa"/>
            <w:vMerge/>
          </w:tcPr>
          <w:p w14:paraId="5914E8D8" w14:textId="66D7F490" w:rsidR="00C72C04" w:rsidRPr="00E260BF" w:rsidRDefault="00C72C04" w:rsidP="0071713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6EC0FCDE" w14:textId="41F2E6DA" w:rsidR="00C72C04" w:rsidRPr="00E260BF" w:rsidRDefault="00C72C04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祭壇２号</w:t>
            </w:r>
          </w:p>
        </w:tc>
        <w:tc>
          <w:tcPr>
            <w:tcW w:w="2409" w:type="dxa"/>
          </w:tcPr>
          <w:p w14:paraId="729B9791" w14:textId="25BA14E9" w:rsidR="00C72C04" w:rsidRPr="00E260BF" w:rsidRDefault="00C72C04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１１，０００円</w:t>
            </w:r>
          </w:p>
        </w:tc>
      </w:tr>
      <w:tr w:rsidR="00C72C04" w:rsidRPr="00E260BF" w14:paraId="640C48B7" w14:textId="77777777" w:rsidTr="00DD0D5B">
        <w:trPr>
          <w:jc w:val="center"/>
        </w:trPr>
        <w:tc>
          <w:tcPr>
            <w:tcW w:w="3539" w:type="dxa"/>
            <w:vMerge/>
          </w:tcPr>
          <w:p w14:paraId="2CA4648D" w14:textId="05CE1E12" w:rsidR="00C72C04" w:rsidRPr="00E260BF" w:rsidRDefault="00C72C04" w:rsidP="0071713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4A89A541" w14:textId="26F3823C" w:rsidR="00C72C04" w:rsidRPr="00E260BF" w:rsidRDefault="00C72C04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祭壇３号</w:t>
            </w:r>
          </w:p>
        </w:tc>
        <w:tc>
          <w:tcPr>
            <w:tcW w:w="2409" w:type="dxa"/>
          </w:tcPr>
          <w:p w14:paraId="43385B1D" w14:textId="7CB1C2C3" w:rsidR="00C72C04" w:rsidRPr="00E260BF" w:rsidRDefault="00C72C04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１，９００円</w:t>
            </w:r>
          </w:p>
        </w:tc>
      </w:tr>
      <w:tr w:rsidR="00C72C04" w:rsidRPr="00E260BF" w14:paraId="291373B1" w14:textId="77777777" w:rsidTr="00DD0D5B">
        <w:trPr>
          <w:jc w:val="center"/>
        </w:trPr>
        <w:tc>
          <w:tcPr>
            <w:tcW w:w="3539" w:type="dxa"/>
            <w:vMerge/>
          </w:tcPr>
          <w:p w14:paraId="16C75DA7" w14:textId="6FA0088B" w:rsidR="00C72C04" w:rsidRPr="00E260BF" w:rsidRDefault="00C72C04" w:rsidP="00C72C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0EBD0381" w14:textId="33DAE56B" w:rsidR="00C72C04" w:rsidRPr="00E260BF" w:rsidRDefault="00C72C04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鯨幕のみ使用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１ｍにつき</w:t>
            </w:r>
          </w:p>
        </w:tc>
        <w:tc>
          <w:tcPr>
            <w:tcW w:w="2409" w:type="dxa"/>
          </w:tcPr>
          <w:p w14:paraId="3C9B337F" w14:textId="1D95968B" w:rsidR="00C72C04" w:rsidRPr="00E260BF" w:rsidRDefault="00C72C04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５０円</w:t>
            </w:r>
          </w:p>
        </w:tc>
      </w:tr>
      <w:tr w:rsidR="003317CB" w:rsidRPr="00E260BF" w14:paraId="15536D3E" w14:textId="77777777" w:rsidTr="00DD0D5B">
        <w:trPr>
          <w:jc w:val="center"/>
        </w:trPr>
        <w:tc>
          <w:tcPr>
            <w:tcW w:w="3539" w:type="dxa"/>
            <w:vMerge w:val="restart"/>
          </w:tcPr>
          <w:p w14:paraId="39585D21" w14:textId="77777777" w:rsidR="00DD0D5B" w:rsidRDefault="003317CB" w:rsidP="00C72C04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葬祭用品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のみ使用</w:t>
            </w:r>
          </w:p>
          <w:p w14:paraId="04263D50" w14:textId="33F29EC9" w:rsidR="003317CB" w:rsidRPr="00E260BF" w:rsidRDefault="00DD0D5B" w:rsidP="00C72C0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（骨袋、位牌、記録帳、納棺用品一式）</w:t>
            </w:r>
          </w:p>
        </w:tc>
        <w:tc>
          <w:tcPr>
            <w:tcW w:w="2552" w:type="dxa"/>
          </w:tcPr>
          <w:p w14:paraId="105A6BFD" w14:textId="163E3E5A" w:rsidR="003317CB" w:rsidRPr="00E260BF" w:rsidRDefault="003317CB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祭壇１号又は祭壇２号</w:t>
            </w:r>
          </w:p>
        </w:tc>
        <w:tc>
          <w:tcPr>
            <w:tcW w:w="2409" w:type="dxa"/>
          </w:tcPr>
          <w:p w14:paraId="456A2D2A" w14:textId="043C1767" w:rsidR="003317CB" w:rsidRPr="00E260BF" w:rsidRDefault="003317CB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２，０００円</w:t>
            </w:r>
          </w:p>
        </w:tc>
      </w:tr>
      <w:tr w:rsidR="003317CB" w:rsidRPr="00E260BF" w14:paraId="4FE92016" w14:textId="77777777" w:rsidTr="00DD0D5B">
        <w:trPr>
          <w:jc w:val="center"/>
        </w:trPr>
        <w:tc>
          <w:tcPr>
            <w:tcW w:w="3539" w:type="dxa"/>
            <w:vMerge/>
          </w:tcPr>
          <w:p w14:paraId="1E76273A" w14:textId="5D4ECDF6" w:rsidR="003317CB" w:rsidRPr="00E260BF" w:rsidRDefault="003317CB" w:rsidP="00C72C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6EF19ACE" w14:textId="0DDFC9D6" w:rsidR="003317CB" w:rsidRPr="00E260BF" w:rsidRDefault="003317CB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祭壇３号</w:t>
            </w:r>
          </w:p>
        </w:tc>
        <w:tc>
          <w:tcPr>
            <w:tcW w:w="2409" w:type="dxa"/>
          </w:tcPr>
          <w:p w14:paraId="44D8E57F" w14:textId="77ED8AC5" w:rsidR="003317CB" w:rsidRPr="00E260BF" w:rsidRDefault="003317CB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１，６００円</w:t>
            </w:r>
          </w:p>
        </w:tc>
      </w:tr>
      <w:tr w:rsidR="003317CB" w:rsidRPr="00E260BF" w14:paraId="5D431A60" w14:textId="77777777" w:rsidTr="00DD0D5B">
        <w:trPr>
          <w:jc w:val="center"/>
        </w:trPr>
        <w:tc>
          <w:tcPr>
            <w:tcW w:w="3539" w:type="dxa"/>
            <w:vMerge w:val="restart"/>
            <w:vAlign w:val="center"/>
          </w:tcPr>
          <w:p w14:paraId="61623096" w14:textId="34F22616" w:rsidR="003317CB" w:rsidRPr="00E260BF" w:rsidRDefault="003317CB" w:rsidP="00C72C04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火葬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のみ</w:t>
            </w:r>
          </w:p>
        </w:tc>
        <w:tc>
          <w:tcPr>
            <w:tcW w:w="2552" w:type="dxa"/>
          </w:tcPr>
          <w:p w14:paraId="59D8E848" w14:textId="43DA2B06" w:rsidR="003317CB" w:rsidRPr="00E260BF" w:rsidRDefault="003317CB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大人</w:t>
            </w:r>
          </w:p>
        </w:tc>
        <w:tc>
          <w:tcPr>
            <w:tcW w:w="2409" w:type="dxa"/>
          </w:tcPr>
          <w:p w14:paraId="56DC5203" w14:textId="45CCB8C3" w:rsidR="003317CB" w:rsidRPr="00E260BF" w:rsidRDefault="003317CB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２０，０００円</w:t>
            </w:r>
          </w:p>
        </w:tc>
      </w:tr>
      <w:tr w:rsidR="003317CB" w:rsidRPr="00E260BF" w14:paraId="74B30790" w14:textId="77777777" w:rsidTr="00DD0D5B">
        <w:trPr>
          <w:jc w:val="center"/>
        </w:trPr>
        <w:tc>
          <w:tcPr>
            <w:tcW w:w="3539" w:type="dxa"/>
            <w:vMerge/>
          </w:tcPr>
          <w:p w14:paraId="62679B4C" w14:textId="2E238F62" w:rsidR="003317CB" w:rsidRPr="00E260BF" w:rsidRDefault="003317CB" w:rsidP="00C72C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3B6C08FE" w14:textId="391B246A" w:rsidR="003317CB" w:rsidRPr="00E260BF" w:rsidRDefault="003317CB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小人（１２歳未満の者）</w:t>
            </w:r>
          </w:p>
        </w:tc>
        <w:tc>
          <w:tcPr>
            <w:tcW w:w="2409" w:type="dxa"/>
          </w:tcPr>
          <w:p w14:paraId="3BBDA015" w14:textId="7153EB05" w:rsidR="003317CB" w:rsidRPr="00E260BF" w:rsidRDefault="003317CB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１０，０００円</w:t>
            </w:r>
          </w:p>
        </w:tc>
      </w:tr>
      <w:tr w:rsidR="003317CB" w:rsidRPr="00E260BF" w14:paraId="73CBA8E1" w14:textId="77777777" w:rsidTr="00DD0D5B">
        <w:trPr>
          <w:jc w:val="center"/>
        </w:trPr>
        <w:tc>
          <w:tcPr>
            <w:tcW w:w="3539" w:type="dxa"/>
            <w:vMerge/>
          </w:tcPr>
          <w:p w14:paraId="47C0FABF" w14:textId="25406F41" w:rsidR="003317CB" w:rsidRPr="00E260BF" w:rsidRDefault="003317CB" w:rsidP="00C72C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</w:tcPr>
          <w:p w14:paraId="697FDCD0" w14:textId="62B16CBE" w:rsidR="003317CB" w:rsidRPr="00E260BF" w:rsidRDefault="003317CB" w:rsidP="003317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死胎（母が本市民の場合）</w:t>
            </w:r>
          </w:p>
        </w:tc>
        <w:tc>
          <w:tcPr>
            <w:tcW w:w="2409" w:type="dxa"/>
          </w:tcPr>
          <w:p w14:paraId="51603B31" w14:textId="3AA1BA96" w:rsidR="003317CB" w:rsidRPr="00E260BF" w:rsidRDefault="003317CB" w:rsidP="00C72C0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２，０００円</w:t>
            </w:r>
          </w:p>
        </w:tc>
      </w:tr>
    </w:tbl>
    <w:p w14:paraId="1D5024C0" w14:textId="30147C3B" w:rsidR="0071713A" w:rsidRDefault="00656461" w:rsidP="003317CB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E260BF">
        <w:rPr>
          <w:rFonts w:ascii="BIZ UDPゴシック" w:eastAsia="BIZ UDPゴシック" w:hAnsi="BIZ UDPゴシック" w:hint="eastAsia"/>
          <w:szCs w:val="21"/>
        </w:rPr>
        <w:t>※葬儀を執行しようとする者及び死亡者が</w:t>
      </w:r>
      <w:r w:rsidR="003317CB">
        <w:rPr>
          <w:rFonts w:ascii="BIZ UDPゴシック" w:eastAsia="BIZ UDPゴシック" w:hAnsi="BIZ UDPゴシック" w:hint="eastAsia"/>
          <w:szCs w:val="21"/>
        </w:rPr>
        <w:t>いずれも</w:t>
      </w:r>
      <w:r w:rsidRPr="00E260BF">
        <w:rPr>
          <w:rFonts w:ascii="BIZ UDPゴシック" w:eastAsia="BIZ UDPゴシック" w:hAnsi="BIZ UDPゴシック" w:hint="eastAsia"/>
          <w:szCs w:val="21"/>
        </w:rPr>
        <w:t>本市民でない場合は３倍</w:t>
      </w:r>
      <w:r w:rsidR="003317CB">
        <w:rPr>
          <w:rFonts w:ascii="BIZ UDPゴシック" w:eastAsia="BIZ UDPゴシック" w:hAnsi="BIZ UDPゴシック" w:hint="eastAsia"/>
          <w:szCs w:val="21"/>
        </w:rPr>
        <w:t>の額</w:t>
      </w:r>
    </w:p>
    <w:p w14:paraId="6D920CBC" w14:textId="77777777" w:rsidR="00E260BF" w:rsidRPr="00E260BF" w:rsidRDefault="00E260BF" w:rsidP="0071713A">
      <w:pPr>
        <w:rPr>
          <w:rFonts w:ascii="BIZ UDPゴシック" w:eastAsia="BIZ UDPゴシック" w:hAnsi="BIZ UDPゴシック"/>
          <w:szCs w:val="21"/>
        </w:rPr>
      </w:pPr>
    </w:p>
    <w:p w14:paraId="68FDE0EB" w14:textId="605F262A" w:rsidR="0071713A" w:rsidRPr="00E260BF" w:rsidRDefault="00DD0D5B" w:rsidP="00564C2F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葬祭用品の一部使用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564C2F" w:rsidRPr="00E260BF" w14:paraId="2F008FEB" w14:textId="77777777" w:rsidTr="00DD0D5B">
        <w:trPr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5598E48C" w14:textId="77777777" w:rsidR="00564C2F" w:rsidRPr="00E260BF" w:rsidRDefault="00564C2F" w:rsidP="0002365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584B42A" w14:textId="77777777" w:rsidR="00564C2F" w:rsidRPr="00E260BF" w:rsidRDefault="00564C2F" w:rsidP="0002365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DD0D5B" w:rsidRPr="00E260BF" w14:paraId="2992371B" w14:textId="77777777" w:rsidTr="00DD0D5B">
        <w:trPr>
          <w:jc w:val="center"/>
        </w:trPr>
        <w:tc>
          <w:tcPr>
            <w:tcW w:w="4248" w:type="dxa"/>
          </w:tcPr>
          <w:p w14:paraId="5B3D71C9" w14:textId="58E5C9EF" w:rsidR="00DD0D5B" w:rsidRPr="00E260BF" w:rsidRDefault="00DD0D5B" w:rsidP="00023659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土骨つぼ</w:t>
            </w:r>
          </w:p>
        </w:tc>
        <w:tc>
          <w:tcPr>
            <w:tcW w:w="4252" w:type="dxa"/>
          </w:tcPr>
          <w:p w14:paraId="5F4307E1" w14:textId="26336CFF" w:rsidR="00DD0D5B" w:rsidRPr="00E260BF" w:rsidRDefault="00DD0D5B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  <w:tr w:rsidR="00DD0D5B" w:rsidRPr="00E260BF" w14:paraId="2669F732" w14:textId="77777777" w:rsidTr="00DD0D5B">
        <w:trPr>
          <w:jc w:val="center"/>
        </w:trPr>
        <w:tc>
          <w:tcPr>
            <w:tcW w:w="4248" w:type="dxa"/>
          </w:tcPr>
          <w:p w14:paraId="78B07C20" w14:textId="7EBF89B7" w:rsidR="00DD0D5B" w:rsidRPr="00E260BF" w:rsidRDefault="00DD0D5B" w:rsidP="00023659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本骨入れ</w:t>
            </w:r>
          </w:p>
        </w:tc>
        <w:tc>
          <w:tcPr>
            <w:tcW w:w="4252" w:type="dxa"/>
          </w:tcPr>
          <w:p w14:paraId="2596D4AF" w14:textId="0994E2C2" w:rsidR="00DD0D5B" w:rsidRPr="00E260BF" w:rsidRDefault="00DD0D5B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  <w:tr w:rsidR="00DD0D5B" w:rsidRPr="00E260BF" w14:paraId="4407E495" w14:textId="77777777" w:rsidTr="00DD0D5B">
        <w:trPr>
          <w:jc w:val="center"/>
        </w:trPr>
        <w:tc>
          <w:tcPr>
            <w:tcW w:w="4248" w:type="dxa"/>
          </w:tcPr>
          <w:p w14:paraId="4F2C28D6" w14:textId="13FFD766" w:rsidR="00DD0D5B" w:rsidRPr="00E260BF" w:rsidRDefault="00DD0D5B" w:rsidP="00023659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位牌</w:t>
            </w:r>
          </w:p>
        </w:tc>
        <w:tc>
          <w:tcPr>
            <w:tcW w:w="4252" w:type="dxa"/>
          </w:tcPr>
          <w:p w14:paraId="6C278AE2" w14:textId="355B898C" w:rsidR="00DD0D5B" w:rsidRPr="00E260BF" w:rsidRDefault="00DD0D5B" w:rsidP="00DC03E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</w:tbl>
    <w:p w14:paraId="2587772B" w14:textId="0A5D5EF8" w:rsidR="0071713A" w:rsidRPr="0071713A" w:rsidRDefault="004E4B0A" w:rsidP="004E4B0A">
      <w:pPr>
        <w:pStyle w:val="a3"/>
        <w:numPr>
          <w:ilvl w:val="0"/>
          <w:numId w:val="10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Cs w:val="21"/>
        </w:rPr>
        <w:t>岸和田市立</w:t>
      </w:r>
      <w:r w:rsidR="0094243A" w:rsidRPr="00E260BF">
        <w:rPr>
          <w:rFonts w:ascii="BIZ UDPゴシック" w:eastAsia="BIZ UDPゴシック" w:hAnsi="BIZ UDPゴシック" w:hint="eastAsia"/>
          <w:szCs w:val="21"/>
        </w:rPr>
        <w:t>斎場を使用することができる者は、本市区域（</w:t>
      </w:r>
      <w:smartTag w:uri="schemas-MSNCTYST-com/MSNCTYST" w:element="MSNCTYST">
        <w:smartTagPr>
          <w:attr w:name="Address" w:val="忠岡町"/>
          <w:attr w:name="AddressList" w:val="27:忠岡町;"/>
        </w:smartTagPr>
        <w:r w:rsidR="0094243A" w:rsidRPr="00E260BF">
          <w:rPr>
            <w:rFonts w:ascii="BIZ UDPゴシック" w:eastAsia="BIZ UDPゴシック" w:hAnsi="BIZ UDPゴシック" w:hint="eastAsia"/>
            <w:szCs w:val="21"/>
          </w:rPr>
          <w:t>忠岡町</w:t>
        </w:r>
      </w:smartTag>
      <w:r w:rsidR="0094243A" w:rsidRPr="00E260BF">
        <w:rPr>
          <w:rFonts w:ascii="BIZ UDPゴシック" w:eastAsia="BIZ UDPゴシック" w:hAnsi="BIZ UDPゴシック" w:hint="eastAsia"/>
          <w:szCs w:val="21"/>
        </w:rPr>
        <w:t>の北出・高月南・高月北を含む。）で葬儀を執行するものに限る。ただし、死亡者又は</w:t>
      </w:r>
      <w:r>
        <w:rPr>
          <w:rFonts w:ascii="BIZ UDPゴシック" w:eastAsia="BIZ UDPゴシック" w:hAnsi="BIZ UDPゴシック" w:hint="eastAsia"/>
          <w:szCs w:val="21"/>
        </w:rPr>
        <w:t>葬儀を執行する</w:t>
      </w:r>
      <w:r w:rsidR="0094243A" w:rsidRPr="00E260BF">
        <w:rPr>
          <w:rFonts w:ascii="BIZ UDPゴシック" w:eastAsia="BIZ UDPゴシック" w:hAnsi="BIZ UDPゴシック" w:hint="eastAsia"/>
          <w:szCs w:val="21"/>
        </w:rPr>
        <w:t>申込者</w:t>
      </w:r>
      <w:r>
        <w:rPr>
          <w:rFonts w:ascii="BIZ UDPゴシック" w:eastAsia="BIZ UDPゴシック" w:hAnsi="BIZ UDPゴシック" w:hint="eastAsia"/>
          <w:szCs w:val="21"/>
        </w:rPr>
        <w:t>である喪主</w:t>
      </w:r>
      <w:r w:rsidR="0094243A" w:rsidRPr="00E260BF">
        <w:rPr>
          <w:rFonts w:ascii="BIZ UDPゴシック" w:eastAsia="BIZ UDPゴシック" w:hAnsi="BIZ UDPゴシック" w:hint="eastAsia"/>
          <w:szCs w:val="21"/>
        </w:rPr>
        <w:t>が本市民</w:t>
      </w:r>
      <w:r>
        <w:rPr>
          <w:rFonts w:ascii="BIZ UDPゴシック" w:eastAsia="BIZ UDPゴシック" w:hAnsi="BIZ UDPゴシック" w:hint="eastAsia"/>
          <w:szCs w:val="21"/>
        </w:rPr>
        <w:t>の</w:t>
      </w:r>
      <w:r w:rsidR="0094243A" w:rsidRPr="00E260BF">
        <w:rPr>
          <w:rFonts w:ascii="BIZ UDPゴシック" w:eastAsia="BIZ UDPゴシック" w:hAnsi="BIZ UDPゴシック" w:hint="eastAsia"/>
          <w:szCs w:val="21"/>
        </w:rPr>
        <w:t>場合は、斎場を使用することができる。</w:t>
      </w:r>
    </w:p>
    <w:sectPr w:rsidR="0071713A" w:rsidRPr="0071713A" w:rsidSect="004E4B0A">
      <w:headerReference w:type="first" r:id="rId8"/>
      <w:pgSz w:w="11906" w:h="16838" w:code="9"/>
      <w:pgMar w:top="1418" w:right="1077" w:bottom="1418" w:left="1077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6A0C1" w14:textId="77777777" w:rsidR="001871A6" w:rsidRDefault="001871A6" w:rsidP="00F03653">
      <w:r>
        <w:separator/>
      </w:r>
    </w:p>
  </w:endnote>
  <w:endnote w:type="continuationSeparator" w:id="0">
    <w:p w14:paraId="6333F49F" w14:textId="77777777" w:rsidR="001871A6" w:rsidRDefault="001871A6" w:rsidP="00F0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EF0D" w14:textId="77777777" w:rsidR="001871A6" w:rsidRDefault="001871A6" w:rsidP="00F03653">
      <w:r>
        <w:separator/>
      </w:r>
    </w:p>
  </w:footnote>
  <w:footnote w:type="continuationSeparator" w:id="0">
    <w:p w14:paraId="7C8378C2" w14:textId="77777777" w:rsidR="001871A6" w:rsidRDefault="001871A6" w:rsidP="00F0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AE8B" w14:textId="1C905404" w:rsidR="00690BE9" w:rsidRPr="00690BE9" w:rsidRDefault="00690BE9" w:rsidP="002B13DC">
    <w:pPr>
      <w:pStyle w:val="ac"/>
      <w:ind w:right="840"/>
      <w:rPr>
        <w:rFonts w:ascii="BIZ UDPゴシック" w:eastAsia="BIZ UDPゴシック" w:hAnsi="BIZ UDP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1D4"/>
    <w:multiLevelType w:val="hybridMultilevel"/>
    <w:tmpl w:val="B236684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F3942"/>
    <w:multiLevelType w:val="hybridMultilevel"/>
    <w:tmpl w:val="CB10A7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17A89"/>
    <w:multiLevelType w:val="hybridMultilevel"/>
    <w:tmpl w:val="507C1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1D06"/>
    <w:multiLevelType w:val="hybridMultilevel"/>
    <w:tmpl w:val="8D5C9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CF7FB6"/>
    <w:multiLevelType w:val="hybridMultilevel"/>
    <w:tmpl w:val="70B8B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F810B8"/>
    <w:multiLevelType w:val="hybridMultilevel"/>
    <w:tmpl w:val="3C18D4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EE25D2"/>
    <w:multiLevelType w:val="hybridMultilevel"/>
    <w:tmpl w:val="54549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575807"/>
    <w:multiLevelType w:val="hybridMultilevel"/>
    <w:tmpl w:val="BDA27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4E2148"/>
    <w:multiLevelType w:val="hybridMultilevel"/>
    <w:tmpl w:val="21CE2A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7B23B7"/>
    <w:multiLevelType w:val="hybridMultilevel"/>
    <w:tmpl w:val="2F821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D02B23"/>
    <w:multiLevelType w:val="hybridMultilevel"/>
    <w:tmpl w:val="55B0C93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9EE6BFB"/>
    <w:multiLevelType w:val="hybridMultilevel"/>
    <w:tmpl w:val="7B74AA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21"/>
    <w:rsid w:val="000E7AF0"/>
    <w:rsid w:val="00107143"/>
    <w:rsid w:val="00110C68"/>
    <w:rsid w:val="001537C5"/>
    <w:rsid w:val="001871A6"/>
    <w:rsid w:val="001A6D3F"/>
    <w:rsid w:val="00213DF9"/>
    <w:rsid w:val="00231B2D"/>
    <w:rsid w:val="0026320D"/>
    <w:rsid w:val="002B13DC"/>
    <w:rsid w:val="002F5889"/>
    <w:rsid w:val="003317CB"/>
    <w:rsid w:val="00347405"/>
    <w:rsid w:val="003D102B"/>
    <w:rsid w:val="004E4B0A"/>
    <w:rsid w:val="00501313"/>
    <w:rsid w:val="00563897"/>
    <w:rsid w:val="00564C2F"/>
    <w:rsid w:val="005A4955"/>
    <w:rsid w:val="005C267F"/>
    <w:rsid w:val="00615466"/>
    <w:rsid w:val="0062294F"/>
    <w:rsid w:val="00656461"/>
    <w:rsid w:val="00690BE9"/>
    <w:rsid w:val="006C39FC"/>
    <w:rsid w:val="0071713A"/>
    <w:rsid w:val="00755602"/>
    <w:rsid w:val="00773D48"/>
    <w:rsid w:val="007B56A9"/>
    <w:rsid w:val="0089167D"/>
    <w:rsid w:val="008A2FB5"/>
    <w:rsid w:val="0094243A"/>
    <w:rsid w:val="009A0404"/>
    <w:rsid w:val="009D2158"/>
    <w:rsid w:val="009F7ED4"/>
    <w:rsid w:val="00A1324E"/>
    <w:rsid w:val="00AC0162"/>
    <w:rsid w:val="00AC1215"/>
    <w:rsid w:val="00AD093E"/>
    <w:rsid w:val="00B22980"/>
    <w:rsid w:val="00B25EE2"/>
    <w:rsid w:val="00B54088"/>
    <w:rsid w:val="00BB7465"/>
    <w:rsid w:val="00C275B3"/>
    <w:rsid w:val="00C72C04"/>
    <w:rsid w:val="00D30B2D"/>
    <w:rsid w:val="00DC03EF"/>
    <w:rsid w:val="00DD0D5B"/>
    <w:rsid w:val="00E260BF"/>
    <w:rsid w:val="00E974D6"/>
    <w:rsid w:val="00F03653"/>
    <w:rsid w:val="00F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FC06DB"/>
  <w15:chartTrackingRefBased/>
  <w15:docId w15:val="{4205E447-755B-497E-AC6B-D3D03DC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2B"/>
    <w:pPr>
      <w:ind w:leftChars="400" w:left="840"/>
    </w:pPr>
  </w:style>
  <w:style w:type="table" w:styleId="a4">
    <w:name w:val="Table Grid"/>
    <w:basedOn w:val="a1"/>
    <w:uiPriority w:val="39"/>
    <w:rsid w:val="003D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F7ED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F7ED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F7ED4"/>
  </w:style>
  <w:style w:type="paragraph" w:styleId="a8">
    <w:name w:val="annotation subject"/>
    <w:basedOn w:val="a6"/>
    <w:next w:val="a6"/>
    <w:link w:val="a9"/>
    <w:uiPriority w:val="99"/>
    <w:semiHidden/>
    <w:unhideWhenUsed/>
    <w:rsid w:val="009F7ED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F7E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7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7E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nhideWhenUsed/>
    <w:rsid w:val="00F036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F03653"/>
  </w:style>
  <w:style w:type="paragraph" w:styleId="ae">
    <w:name w:val="footer"/>
    <w:basedOn w:val="a"/>
    <w:link w:val="af"/>
    <w:uiPriority w:val="99"/>
    <w:unhideWhenUsed/>
    <w:rsid w:val="00F036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5255-3169-4C71-BE9A-3636769E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佐塚</dc:creator>
  <cp:keywords/>
  <dc:description/>
  <cp:lastModifiedBy>user</cp:lastModifiedBy>
  <cp:revision>4</cp:revision>
  <cp:lastPrinted>2022-12-20T08:35:00Z</cp:lastPrinted>
  <dcterms:created xsi:type="dcterms:W3CDTF">2022-12-20T07:13:00Z</dcterms:created>
  <dcterms:modified xsi:type="dcterms:W3CDTF">2025-09-22T00:33:00Z</dcterms:modified>
</cp:coreProperties>
</file>