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b w:val="1"/>
          <w:sz w:val="28"/>
        </w:rPr>
      </w:pPr>
      <w:r>
        <w:rPr>
          <w:rFonts w:hint="default" w:ascii="メイリオ" w:hAnsi="メイリオ" w:eastAsia="メイリオ"/>
          <w:b w:val="1"/>
          <w:sz w:val="28"/>
        </w:rPr>
        <w:t>岸和田市と</w:t>
      </w:r>
      <w:r>
        <w:rPr>
          <w:rFonts w:hint="eastAsia" w:ascii="メイリオ" w:hAnsi="メイリオ" w:eastAsia="メイリオ"/>
          <w:b w:val="1"/>
          <w:sz w:val="28"/>
        </w:rPr>
        <w:t>スギホールディングス株</w:t>
      </w:r>
      <w:r>
        <w:rPr>
          <w:rFonts w:hint="default" w:ascii="メイリオ" w:hAnsi="メイリオ" w:eastAsia="メイリオ"/>
          <w:b w:val="1"/>
          <w:sz w:val="28"/>
        </w:rPr>
        <w:t>式会社</w:t>
      </w:r>
      <w:r>
        <w:rPr>
          <w:rFonts w:hint="eastAsia" w:ascii="メイリオ" w:hAnsi="メイリオ" w:eastAsia="メイリオ"/>
          <w:b w:val="1"/>
          <w:sz w:val="28"/>
        </w:rPr>
        <w:t>との包括連携協定締結式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日時：</w:t>
      </w:r>
      <w:r>
        <w:rPr>
          <w:rFonts w:hint="eastAsia" w:ascii="ＭＳ 明朝" w:hAnsi="ＭＳ 明朝" w:eastAsia="ＭＳ 明朝"/>
          <w:sz w:val="24"/>
        </w:rPr>
        <w:t>2026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（水）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00</w:t>
      </w:r>
      <w:r>
        <w:rPr>
          <w:rFonts w:hint="default" w:ascii="ＭＳ 明朝" w:hAnsi="ＭＳ 明朝" w:eastAsia="ＭＳ 明朝"/>
          <w:sz w:val="24"/>
        </w:rPr>
        <w:t>から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会場：岸和田市役所　新館２階　市長公室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6875780" cy="0"/>
                <wp:effectExtent l="635" t="635" r="2984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position-horizontal-relative:text;mso-wrap-distance-top:0pt;position:absolute;mso-position-vertical-relative:text;mso-wrap-distance-bottom:0pt;mso-wrap-distance-left:9pt;mso-wrap-distance-right:9pt;flip:y;" o:spid="_x0000_s1026" o:allowincell="t" o:allowoverlap="t" filled="f" stroked="t" strokecolor="#000000 [3213]" strokeweight="2pt" o:spt="20" from="-8.25pt,11.25pt" to="533.15pt,11.25pt">
                <v:fill/>
                <v:stroke linestyle="single" miterlimit="8" endcap="round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出席者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株式会社スギ薬局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取締役営業副本部長　　　　　　　　　　杉浦　幹夫（すぎうら　みきお）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関西営業</w:t>
      </w:r>
      <w:r>
        <w:rPr>
          <w:rFonts w:hint="eastAsia" w:ascii="ＭＳ 明朝" w:hAnsi="ＭＳ 明朝" w:eastAsia="ＭＳ 明朝"/>
          <w:color w:val="000000" w:themeColor="text1"/>
          <w:sz w:val="24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部　部長　　　　　　　　　　木村　武之（きむら　たけし）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スギホールディングス株式会社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行政連携推進課　課長　　　　　　　　　望月　直人（もちづき　なおと）　　　　　　　　　　　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行政連携推進課　マネージャー　　　　　杉浦　道雄（すぎうら　みちお）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岸和田市　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市長　　　　　　　　　　　　　　　　　佐野　英利（さの　ひでとし）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総合政策部長　　　　　　　　　　　　　西川　正宏（にしかわ　まさひろ）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企画課長　　　　　　　　　　　　　　　田中　浩二（たなか　こうじ）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次　第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１．開式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２．出席者紹介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２．協定趣旨の説明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３．協定書への署名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４．岸和田市長　挨拶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５．株式会社スギ薬局　取締役営業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副本部長　挨拶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６．歓談、記念撮影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７．閉式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濵崎　貴美</cp:lastModifiedBy>
  <dcterms:modified xsi:type="dcterms:W3CDTF">2025-12-10T07:06:11Z</dcterms:modified>
  <cp:revision>0</cp:revision>
</cp:coreProperties>
</file>