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1845945</wp:posOffset>
                </wp:positionH>
                <wp:positionV relativeFrom="paragraph">
                  <wp:posOffset>-452755</wp:posOffset>
                </wp:positionV>
                <wp:extent cx="4236720" cy="109728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236720" cy="1097280"/>
                        </a:xfrm>
                        <a:prstGeom prst="rect">
                          <a:avLst/>
                        </a:prstGeom>
                        <a:noFill/>
                        <a:ln w="6350">
                          <a:noFill/>
                        </a:ln>
                      </wps:spPr>
                      <wps:txbx>
                        <w:txbxContent>
                          <w:tbl>
                            <w:tblPr>
                              <w:tblStyle w:val="27"/>
                              <w:tblW w:w="6050" w:type="dxa"/>
                              <w:tblInd w:w="279" w:type="dxa"/>
                              <w:tblLayout w:type="fixed"/>
                              <w:tblLook w:firstRow="1" w:lastRow="0" w:firstColumn="1" w:lastColumn="0" w:noHBand="0" w:noVBand="1" w:val="04A0"/>
                            </w:tblPr>
                            <w:tblGrid>
                              <w:gridCol w:w="6050"/>
                            </w:tblGrid>
                            <w:tr>
                              <w:trPr/>
                              <w:tc>
                                <w:tcPr>
                                  <w:tcW w:w="6097" w:type="dxa"/>
                                  <w:tcBorders>
                                    <w:top w:val="single" w:color="auto" w:sz="12" w:space="0"/>
                                    <w:left w:val="single" w:color="auto" w:sz="24" w:space="0"/>
                                    <w:bottom w:val="single" w:color="auto" w:sz="24" w:space="0"/>
                                    <w:right w:val="single" w:color="auto" w:sz="24" w:space="0"/>
                                    <w:tl2br w:val="none" w:color="auto" w:sz="0" w:space="0"/>
                                    <w:tr2bl w:val="none" w:color="auto" w:sz="0" w:space="0"/>
                                  </w:tcBorders>
                                  <w:vAlign w:val="top"/>
                                </w:tcPr>
                                <w:p>
                                  <w:pPr>
                                    <w:pStyle w:val="0"/>
                                    <w:jc w:val="right"/>
                                    <w:rPr>
                                      <w:rFonts w:hint="default" w:ascii="BIZ UDPゴシック" w:hAnsi="BIZ UDPゴシック" w:eastAsia="BIZ UDPゴシック"/>
                                    </w:rPr>
                                  </w:pPr>
                                  <w:r>
                                    <w:rPr>
                                      <w:rFonts w:hint="eastAsia" w:ascii="BIZ UDPゴシック" w:hAnsi="BIZ UDPゴシック" w:eastAsia="BIZ UDPゴシック"/>
                                    </w:rPr>
                                    <w:t>令和　　　</w:t>
                                  </w:r>
                                  <w:bookmarkStart w:id="0" w:name="_GoBack"/>
                                  <w:bookmarkEnd w:id="0"/>
                                  <w:r>
                                    <w:rPr>
                                      <w:rFonts w:hint="eastAsia" w:ascii="BIZ UDPゴシック" w:hAnsi="BIZ UDPゴシック" w:eastAsia="BIZ UDPゴシック"/>
                                    </w:rPr>
                                    <w:t>年　　　月　　　日</w:t>
                                  </w:r>
                                </w:p>
                                <w:p>
                                  <w:pPr>
                                    <w:pStyle w:val="0"/>
                                    <w:rPr>
                                      <w:rFonts w:hint="default" w:ascii="BIZ UDPゴシック" w:hAnsi="BIZ UDPゴシック" w:eastAsia="BIZ UDPゴシック"/>
                                    </w:rPr>
                                  </w:pPr>
                                  <w:r>
                                    <w:rPr>
                                      <w:rFonts w:hint="eastAsia" w:ascii="BIZ UDPゴシック" w:hAnsi="BIZ UDPゴシック" w:eastAsia="BIZ UDPゴシック"/>
                                    </w:rPr>
                                    <w:t>作成者（担当者）：　　　　　　　　　　　　　　　　　　　</w:t>
                                  </w:r>
                                </w:p>
                                <w:p>
                                  <w:pPr>
                                    <w:pStyle w:val="0"/>
                                    <w:rPr>
                                      <w:rFonts w:hint="default" w:ascii="BIZ UDPゴシック" w:hAnsi="BIZ UDPゴシック" w:eastAsia="BIZ UDPゴシック"/>
                                    </w:rPr>
                                  </w:pPr>
                                  <w:r>
                                    <w:rPr>
                                      <w:rFonts w:hint="eastAsia" w:ascii="BIZ UDPゴシック" w:hAnsi="BIZ UDPゴシック" w:eastAsia="BIZ UDPゴシック"/>
                                    </w:rPr>
                                    <w:t>連絡先電話番号：</w:t>
                                  </w:r>
                                </w:p>
                                <w:p>
                                  <w:pPr>
                                    <w:pStyle w:val="0"/>
                                    <w:rPr>
                                      <w:rFonts w:hint="default" w:ascii="BIZ UDPゴシック" w:hAnsi="BIZ UDPゴシック" w:eastAsia="BIZ UDPゴシック"/>
                                    </w:rPr>
                                  </w:pPr>
                                  <w:r>
                                    <w:rPr>
                                      <w:rFonts w:hint="eastAsia" w:ascii="BIZ UDPゴシック" w:hAnsi="BIZ UDPゴシック" w:eastAsia="BIZ UDPゴシック"/>
                                      <w:spacing w:val="21"/>
                                      <w:kern w:val="0"/>
                                      <w:fitText w:val="1470" w:id="1"/>
                                    </w:rPr>
                                    <w:t>メールアドレ</w:t>
                                  </w:r>
                                  <w:r>
                                    <w:rPr>
                                      <w:rFonts w:hint="eastAsia" w:ascii="BIZ UDPゴシック" w:hAnsi="BIZ UDPゴシック" w:eastAsia="BIZ UDPゴシック"/>
                                      <w:spacing w:val="2"/>
                                      <w:kern w:val="0"/>
                                      <w:fitText w:val="1470" w:id="1"/>
                                    </w:rPr>
                                    <w:t>ス</w:t>
                                  </w:r>
                                  <w:r>
                                    <w:rPr>
                                      <w:rFonts w:hint="eastAsia" w:ascii="BIZ UDPゴシック" w:hAnsi="BIZ UDPゴシック" w:eastAsia="BIZ UDPゴシック"/>
                                      <w:kern w:val="0"/>
                                    </w:rPr>
                                    <w:t>：</w:t>
                                  </w:r>
                                </w:p>
                              </w:tc>
                            </w:tr>
                          </w:tbl>
                          <w:p>
                            <w:pPr>
                              <w:pStyle w:val="0"/>
                              <w:rPr>
                                <w:rFonts w:hint="default" w:ascii="BIZ UDPゴシック" w:hAnsi="BIZ UDPゴシック" w:eastAsia="BIZ UDPゴシック"/>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86.4pt;mso-wrap-distance-left:9pt;width:333.6pt;mso-wrap-distance-top:0pt;mso-position-horizontal-relative:text;position:absolute;margin-top:-35.65pt;margin-left:145.35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tbl>
                      <w:tblPr>
                        <w:tblStyle w:val="27"/>
                        <w:tblW w:w="6050" w:type="dxa"/>
                        <w:tblInd w:w="279" w:type="dxa"/>
                        <w:tblLayout w:type="fixed"/>
                        <w:tblLook w:firstRow="1" w:lastRow="0" w:firstColumn="1" w:lastColumn="0" w:noHBand="0" w:noVBand="1" w:val="04A0"/>
                      </w:tblPr>
                      <w:tblGrid>
                        <w:gridCol w:w="6050"/>
                      </w:tblGrid>
                      <w:tr>
                        <w:trPr/>
                        <w:tc>
                          <w:tcPr>
                            <w:tcW w:w="6097" w:type="dxa"/>
                            <w:tcBorders>
                              <w:top w:val="single" w:color="auto" w:sz="12" w:space="0"/>
                              <w:left w:val="single" w:color="auto" w:sz="24" w:space="0"/>
                              <w:bottom w:val="single" w:color="auto" w:sz="24" w:space="0"/>
                              <w:right w:val="single" w:color="auto" w:sz="24" w:space="0"/>
                              <w:tl2br w:val="none" w:color="auto" w:sz="0" w:space="0"/>
                              <w:tr2bl w:val="none" w:color="auto" w:sz="0" w:space="0"/>
                            </w:tcBorders>
                            <w:vAlign w:val="top"/>
                          </w:tcPr>
                          <w:p>
                            <w:pPr>
                              <w:pStyle w:val="0"/>
                              <w:jc w:val="right"/>
                              <w:rPr>
                                <w:rFonts w:hint="default" w:ascii="BIZ UDPゴシック" w:hAnsi="BIZ UDPゴシック" w:eastAsia="BIZ UDPゴシック"/>
                              </w:rPr>
                            </w:pPr>
                            <w:r>
                              <w:rPr>
                                <w:rFonts w:hint="eastAsia" w:ascii="BIZ UDPゴシック" w:hAnsi="BIZ UDPゴシック" w:eastAsia="BIZ UDPゴシック"/>
                              </w:rPr>
                              <w:t>令和　　　</w:t>
                            </w:r>
                            <w:bookmarkStart w:id="1" w:name="_GoBack"/>
                            <w:bookmarkEnd w:id="1"/>
                            <w:r>
                              <w:rPr>
                                <w:rFonts w:hint="eastAsia" w:ascii="BIZ UDPゴシック" w:hAnsi="BIZ UDPゴシック" w:eastAsia="BIZ UDPゴシック"/>
                              </w:rPr>
                              <w:t>年　　　月　　　日</w:t>
                            </w:r>
                          </w:p>
                          <w:p>
                            <w:pPr>
                              <w:pStyle w:val="0"/>
                              <w:rPr>
                                <w:rFonts w:hint="default" w:ascii="BIZ UDPゴシック" w:hAnsi="BIZ UDPゴシック" w:eastAsia="BIZ UDPゴシック"/>
                              </w:rPr>
                            </w:pPr>
                            <w:r>
                              <w:rPr>
                                <w:rFonts w:hint="eastAsia" w:ascii="BIZ UDPゴシック" w:hAnsi="BIZ UDPゴシック" w:eastAsia="BIZ UDPゴシック"/>
                              </w:rPr>
                              <w:t>作成者（担当者）：　　　　　　　　　　　　　　　　　　　</w:t>
                            </w:r>
                          </w:p>
                          <w:p>
                            <w:pPr>
                              <w:pStyle w:val="0"/>
                              <w:rPr>
                                <w:rFonts w:hint="default" w:ascii="BIZ UDPゴシック" w:hAnsi="BIZ UDPゴシック" w:eastAsia="BIZ UDPゴシック"/>
                              </w:rPr>
                            </w:pPr>
                            <w:r>
                              <w:rPr>
                                <w:rFonts w:hint="eastAsia" w:ascii="BIZ UDPゴシック" w:hAnsi="BIZ UDPゴシック" w:eastAsia="BIZ UDPゴシック"/>
                              </w:rPr>
                              <w:t>連絡先電話番号：</w:t>
                            </w:r>
                          </w:p>
                          <w:p>
                            <w:pPr>
                              <w:pStyle w:val="0"/>
                              <w:rPr>
                                <w:rFonts w:hint="default" w:ascii="BIZ UDPゴシック" w:hAnsi="BIZ UDPゴシック" w:eastAsia="BIZ UDPゴシック"/>
                              </w:rPr>
                            </w:pPr>
                            <w:r>
                              <w:rPr>
                                <w:rFonts w:hint="eastAsia" w:ascii="BIZ UDPゴシック" w:hAnsi="BIZ UDPゴシック" w:eastAsia="BIZ UDPゴシック"/>
                                <w:spacing w:val="21"/>
                                <w:kern w:val="0"/>
                                <w:fitText w:val="1470" w:id="1"/>
                              </w:rPr>
                              <w:t>メールアドレ</w:t>
                            </w:r>
                            <w:r>
                              <w:rPr>
                                <w:rFonts w:hint="eastAsia" w:ascii="BIZ UDPゴシック" w:hAnsi="BIZ UDPゴシック" w:eastAsia="BIZ UDPゴシック"/>
                                <w:spacing w:val="2"/>
                                <w:kern w:val="0"/>
                                <w:fitText w:val="1470" w:id="1"/>
                              </w:rPr>
                              <w:t>ス</w:t>
                            </w:r>
                            <w:r>
                              <w:rPr>
                                <w:rFonts w:hint="eastAsia" w:ascii="BIZ UDPゴシック" w:hAnsi="BIZ UDPゴシック" w:eastAsia="BIZ UDPゴシック"/>
                                <w:kern w:val="0"/>
                              </w:rPr>
                              <w:t>：</w:t>
                            </w:r>
                          </w:p>
                        </w:tc>
                      </w:tr>
                    </w:tbl>
                    <w:p>
                      <w:pPr>
                        <w:pStyle w:val="0"/>
                        <w:rPr>
                          <w:rFonts w:hint="default" w:ascii="BIZ UDPゴシック" w:hAnsi="BIZ UDPゴシック" w:eastAsia="BIZ UDPゴシック"/>
                        </w:rPr>
                      </w:pPr>
                    </w:p>
                  </w:txbxContent>
                </v:textbox>
                <v:imagedata o:title=""/>
                <w10:wrap type="none" anchorx="text" anchory="text"/>
              </v:shape>
            </w:pict>
          </mc:Fallback>
        </mc:AlternateContent>
      </w:r>
    </w:p>
    <w:p>
      <w:pPr>
        <w:pStyle w:val="0"/>
        <w:jc w:val="center"/>
        <w:rPr>
          <w:rFonts w:hint="default"/>
        </w:rPr>
      </w:pPr>
    </w:p>
    <w:p>
      <w:pPr>
        <w:pStyle w:val="0"/>
        <w:jc w:val="center"/>
        <w:rPr>
          <w:rFonts w:hint="default"/>
        </w:rPr>
      </w:pPr>
    </w:p>
    <w:p>
      <w:pPr>
        <w:pStyle w:val="0"/>
        <w:jc w:val="center"/>
        <w:rPr>
          <w:rFonts w:hint="eastAsia"/>
        </w:rPr>
      </w:pPr>
    </w:p>
    <w:p>
      <w:pPr>
        <w:pStyle w:val="0"/>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32"/>
        </w:rPr>
        <w:t>就労継続支援事業所　事業内容確認書</w:t>
      </w:r>
    </w:p>
    <w:p>
      <w:pPr>
        <w:pStyle w:val="0"/>
        <w:jc w:val="center"/>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　申請者</w:t>
      </w:r>
    </w:p>
    <w:tbl>
      <w:tblPr>
        <w:tblStyle w:val="27"/>
        <w:tblW w:w="8788" w:type="dxa"/>
        <w:tblInd w:w="421" w:type="dxa"/>
        <w:tblLayout w:type="fixed"/>
        <w:tblLook w:firstRow="1" w:lastRow="0" w:firstColumn="1" w:lastColumn="0" w:noHBand="0" w:noVBand="1" w:val="04A0"/>
      </w:tblPr>
      <w:tblGrid>
        <w:gridCol w:w="1701"/>
        <w:gridCol w:w="7087"/>
      </w:tblGrid>
      <w:tr>
        <w:trPr>
          <w:trHeight w:val="308" w:hRule="atLeast"/>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2"/>
              </w:rPr>
              <w:t>法人名</w:t>
            </w:r>
            <w:r>
              <w:rPr>
                <w:rFonts w:hint="eastAsia" w:ascii="BIZ UDPゴシック" w:hAnsi="BIZ UDPゴシック" w:eastAsia="BIZ UDPゴシック"/>
                <w:kern w:val="0"/>
                <w:fitText w:val="1260" w:id="2"/>
              </w:rPr>
              <w:t>称</w:t>
            </w:r>
          </w:p>
        </w:tc>
        <w:tc>
          <w:tcPr>
            <w:tcW w:w="708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215"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3"/>
              </w:rPr>
              <w:t>所在</w:t>
            </w:r>
            <w:r>
              <w:rPr>
                <w:rFonts w:hint="eastAsia" w:ascii="BIZ UDPゴシック" w:hAnsi="BIZ UDPゴシック" w:eastAsia="BIZ UDPゴシック"/>
                <w:spacing w:val="1"/>
                <w:kern w:val="0"/>
                <w:fitText w:val="1260" w:id="3"/>
              </w:rPr>
              <w:t>地</w:t>
            </w:r>
          </w:p>
        </w:tc>
        <w:tc>
          <w:tcPr>
            <w:tcW w:w="70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419" w:hRule="atLeast"/>
        </w:trPr>
        <w:tc>
          <w:tcPr>
            <w:tcW w:w="170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代表者職氏名</w:t>
            </w:r>
          </w:p>
        </w:tc>
        <w:tc>
          <w:tcPr>
            <w:tcW w:w="708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２　事業所</w:t>
      </w:r>
    </w:p>
    <w:tbl>
      <w:tblPr>
        <w:tblStyle w:val="27"/>
        <w:tblW w:w="8788" w:type="dxa"/>
        <w:tblInd w:w="421" w:type="dxa"/>
        <w:tblLayout w:type="fixed"/>
        <w:tblLook w:firstRow="1" w:lastRow="0" w:firstColumn="1" w:lastColumn="0" w:noHBand="0" w:noVBand="1" w:val="04A0"/>
      </w:tblPr>
      <w:tblGrid>
        <w:gridCol w:w="1701"/>
        <w:gridCol w:w="7087"/>
      </w:tblGrid>
      <w:tr>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420"/>
                <w:kern w:val="0"/>
                <w:fitText w:val="1260" w:id="4"/>
              </w:rPr>
              <w:t>名</w:t>
            </w:r>
            <w:r>
              <w:rPr>
                <w:rFonts w:hint="eastAsia" w:ascii="BIZ UDPゴシック" w:hAnsi="BIZ UDPゴシック" w:eastAsia="BIZ UDPゴシック"/>
                <w:kern w:val="0"/>
                <w:fitText w:val="1260" w:id="4"/>
              </w:rPr>
              <w:t>称</w:t>
            </w:r>
          </w:p>
        </w:tc>
        <w:tc>
          <w:tcPr>
            <w:tcW w:w="708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84" w:hRule="atLeast"/>
        </w:trPr>
        <w:tc>
          <w:tcPr>
            <w:tcW w:w="1701"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6"/>
                <w:kern w:val="0"/>
                <w:fitText w:val="1260" w:id="5"/>
              </w:rPr>
              <w:t>サービス種</w:t>
            </w:r>
            <w:r>
              <w:rPr>
                <w:rFonts w:hint="eastAsia" w:ascii="BIZ UDPゴシック" w:hAnsi="BIZ UDPゴシック" w:eastAsia="BIZ UDPゴシック"/>
                <w:spacing w:val="0"/>
                <w:kern w:val="0"/>
                <w:fitText w:val="1260" w:id="5"/>
              </w:rPr>
              <w:t>類</w:t>
            </w:r>
          </w:p>
        </w:tc>
        <w:tc>
          <w:tcPr>
            <w:tcW w:w="7087"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就労継続支援（　　　Ａ型　　　Ｂ型　　　）　　</w:t>
            </w:r>
          </w:p>
        </w:tc>
      </w:tr>
      <w:tr>
        <w:trPr>
          <w:trHeight w:val="372" w:hRule="atLeast"/>
        </w:trPr>
        <w:tc>
          <w:tcPr>
            <w:tcW w:w="1701"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6"/>
              </w:rPr>
              <w:t>所在</w:t>
            </w:r>
            <w:r>
              <w:rPr>
                <w:rFonts w:hint="eastAsia" w:ascii="BIZ UDPゴシック" w:hAnsi="BIZ UDPゴシック" w:eastAsia="BIZ UDPゴシック"/>
                <w:spacing w:val="1"/>
                <w:kern w:val="0"/>
                <w:fitText w:val="1260" w:id="6"/>
              </w:rPr>
              <w:t>地</w:t>
            </w:r>
          </w:p>
        </w:tc>
        <w:tc>
          <w:tcPr>
            <w:tcW w:w="708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1701"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spacing w:val="26"/>
                <w:kern w:val="0"/>
                <w:fitText w:val="1260" w:id="7"/>
              </w:rPr>
              <w:t>開設予定</w:t>
            </w:r>
            <w:r>
              <w:rPr>
                <w:rFonts w:hint="eastAsia" w:ascii="BIZ UDPゴシック" w:hAnsi="BIZ UDPゴシック" w:eastAsia="BIZ UDPゴシック"/>
                <w:spacing w:val="1"/>
                <w:kern w:val="0"/>
                <w:fitText w:val="1260" w:id="7"/>
              </w:rPr>
              <w:t>日</w:t>
            </w:r>
          </w:p>
        </w:tc>
        <w:tc>
          <w:tcPr>
            <w:tcW w:w="7087"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３　法人の理念、就労支援の方針</w:t>
      </w:r>
    </w:p>
    <w:p>
      <w:pPr>
        <w:pStyle w:val="0"/>
        <w:rPr>
          <w:rFonts w:hint="default" w:ascii="BIZ UDPゴシック" w:hAnsi="BIZ UDPゴシック" w:eastAsia="BIZ UDPゴシック"/>
        </w:rPr>
      </w:pPr>
      <w:r>
        <w:rPr>
          <w:rFonts w:hint="eastAsia" w:ascii="BIZ UDPゴシック" w:hAnsi="BIZ UDPゴシック" w:eastAsia="BIZ UDPゴシック"/>
        </w:rPr>
        <w:t>（１）法人の理念（障がい者支援に対する理念や目的）　</w:t>
      </w:r>
    </w:p>
    <w:tbl>
      <w:tblPr>
        <w:tblStyle w:val="27"/>
        <w:tblW w:w="8788" w:type="dxa"/>
        <w:tblInd w:w="421" w:type="dxa"/>
        <w:tblLayout w:type="fixed"/>
        <w:tblLook w:firstRow="1" w:lastRow="0" w:firstColumn="1" w:lastColumn="0" w:noHBand="0" w:noVBand="1" w:val="04A0"/>
      </w:tblPr>
      <w:tblGrid>
        <w:gridCol w:w="8788"/>
      </w:tblGrid>
      <w:tr>
        <w:trPr>
          <w:trHeight w:val="2579"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（２）就労支援の方針</w:t>
      </w:r>
    </w:p>
    <w:tbl>
      <w:tblPr>
        <w:tblStyle w:val="27"/>
        <w:tblW w:w="8788" w:type="dxa"/>
        <w:tblInd w:w="421" w:type="dxa"/>
        <w:tblLayout w:type="fixed"/>
        <w:tblLook w:firstRow="1" w:lastRow="0" w:firstColumn="1" w:lastColumn="0" w:noHBand="0" w:noVBand="1" w:val="04A0"/>
      </w:tblPr>
      <w:tblGrid>
        <w:gridCol w:w="8788"/>
      </w:tblGrid>
      <w:tr>
        <w:trPr>
          <w:trHeight w:val="3239"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b w:val="1"/>
          <w:sz w:val="24"/>
        </w:rPr>
      </w:pPr>
      <w:r>
        <w:rPr>
          <w:rFonts w:hint="eastAsia" w:ascii="BIZ UDPゴシック" w:hAnsi="BIZ UDPゴシック" w:eastAsia="BIZ UDPゴシック"/>
          <w:b w:val="1"/>
          <w:sz w:val="24"/>
        </w:rPr>
        <w:t>４　地域のニーズ及び就労継続支援を選択した理由</w:t>
      </w:r>
    </w:p>
    <w:tbl>
      <w:tblPr>
        <w:tblStyle w:val="27"/>
        <w:tblW w:w="8788" w:type="dxa"/>
        <w:tblInd w:w="421" w:type="dxa"/>
        <w:tblLayout w:type="fixed"/>
        <w:tblLook w:firstRow="1" w:lastRow="0" w:firstColumn="1" w:lastColumn="0" w:noHBand="0" w:noVBand="1" w:val="04A0"/>
      </w:tblPr>
      <w:tblGrid>
        <w:gridCol w:w="8788"/>
      </w:tblGrid>
      <w:tr>
        <w:trPr>
          <w:trHeight w:val="2400"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6" behindDoc="0" locked="0" layoutInCell="1" hidden="0" allowOverlap="1">
                      <wp:simplePos x="0" y="0"/>
                      <wp:positionH relativeFrom="column">
                        <wp:posOffset>302895</wp:posOffset>
                      </wp:positionH>
                      <wp:positionV relativeFrom="paragraph">
                        <wp:posOffset>329565</wp:posOffset>
                      </wp:positionV>
                      <wp:extent cx="4427220" cy="902970"/>
                      <wp:effectExtent l="635" t="83185" r="29845" b="10795"/>
                      <wp:wrapNone/>
                      <wp:docPr id="1027" name="吹き出し: 角を丸めた四角形 7"/>
                      <a:graphic xmlns:a="http://schemas.openxmlformats.org/drawingml/2006/main">
                        <a:graphicData uri="http://schemas.microsoft.com/office/word/2010/wordprocessingShape">
                          <wps:wsp>
                            <wps:cNvPr id="1027" name="吹き出し: 角を丸めた四角形 7"/>
                            <wps:cNvSpPr/>
                            <wps:spPr>
                              <a:xfrm>
                                <a:off x="0" y="0"/>
                                <a:ext cx="4427220" cy="90297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jc w:val="left"/>
                                    <w:rPr>
                                      <w:rFonts w:hint="default"/>
                                      <w:color w:val="0070C0"/>
                                      <w:sz w:val="20"/>
                                    </w:rPr>
                                  </w:pPr>
                                  <w:r>
                                    <w:rPr>
                                      <w:rFonts w:hint="eastAsia"/>
                                      <w:color w:val="0070C0"/>
                                      <w:sz w:val="20"/>
                                    </w:rPr>
                                    <w:t>・就労継続支援事業（Ａ型又はＢ型）を選択した具体的理由</w:t>
                                  </w:r>
                                </w:p>
                                <w:p>
                                  <w:pPr>
                                    <w:pStyle w:val="0"/>
                                    <w:widowControl w:val="1"/>
                                    <w:jc w:val="left"/>
                                    <w:rPr>
                                      <w:rFonts w:hint="default"/>
                                      <w:color w:val="0070C0"/>
                                      <w:sz w:val="20"/>
                                    </w:rPr>
                                  </w:pPr>
                                  <w:r>
                                    <w:rPr>
                                      <w:rFonts w:hint="eastAsia"/>
                                      <w:color w:val="0070C0"/>
                                      <w:sz w:val="20"/>
                                    </w:rPr>
                                    <w:t>・開所予定地の支援ニーズの詳細</w:t>
                                  </w:r>
                                </w:p>
                                <w:p>
                                  <w:pPr>
                                    <w:pStyle w:val="0"/>
                                    <w:widowControl w:val="1"/>
                                    <w:jc w:val="left"/>
                                    <w:rPr>
                                      <w:rFonts w:hint="default"/>
                                      <w:color w:val="0070C0"/>
                                      <w:sz w:val="20"/>
                                    </w:rPr>
                                  </w:pPr>
                                  <w:r>
                                    <w:rPr>
                                      <w:rFonts w:hint="eastAsia"/>
                                      <w:color w:val="0070C0"/>
                                      <w:sz w:val="20"/>
                                    </w:rPr>
                                    <w:t>・予定地周辺に設置されている就労継続支援事業所に関する情報　等</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style="z-index:6;height:71.09pt;mso-wrap-distance-left:9pt;width:348.6pt;mso-wrap-distance-top:0pt;mso-position-horizontal-relative:text;position:absolute;margin-top:25.95pt;margin-left:23.85pt;mso-position-vertical-relative:text;mso-wrap-distance-bottom:0pt;mso-wrap-distance-right:9pt;v-text-anchor:middle;" o:spid="_x0000_s1027"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・就労継続支援事業（Ａ型又はＢ型）を選択した具体的理由</w:t>
                            </w:r>
                          </w:p>
                          <w:p>
                            <w:pPr>
                              <w:pStyle w:val="0"/>
                              <w:widowControl w:val="1"/>
                              <w:jc w:val="left"/>
                              <w:rPr>
                                <w:rFonts w:hint="default"/>
                                <w:color w:val="0070C0"/>
                                <w:sz w:val="20"/>
                              </w:rPr>
                            </w:pPr>
                            <w:r>
                              <w:rPr>
                                <w:rFonts w:hint="eastAsia"/>
                                <w:color w:val="0070C0"/>
                                <w:sz w:val="20"/>
                              </w:rPr>
                              <w:t>・開所予定地の支援ニーズの詳細</w:t>
                            </w:r>
                          </w:p>
                          <w:p>
                            <w:pPr>
                              <w:pStyle w:val="0"/>
                              <w:widowControl w:val="1"/>
                              <w:jc w:val="left"/>
                              <w:rPr>
                                <w:rFonts w:hint="default"/>
                                <w:color w:val="0070C0"/>
                                <w:sz w:val="20"/>
                              </w:rPr>
                            </w:pPr>
                            <w:r>
                              <w:rPr>
                                <w:rFonts w:hint="eastAsia"/>
                                <w:color w:val="0070C0"/>
                                <w:sz w:val="20"/>
                              </w:rPr>
                              <w:t>・予定地周辺に設置されている就労継続支援事業所に関する情報　等</w:t>
                            </w:r>
                          </w:p>
                        </w:txbxContent>
                      </v:textbox>
                      <v:imagedata o:title=""/>
                      <w10:wrap type="none" anchorx="text" anchory="text"/>
                    </v:shape>
                  </w:pict>
                </mc:Fallback>
              </mc:AlternateContent>
            </w:r>
          </w:p>
        </w:tc>
      </w:tr>
    </w:tbl>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b w:val="1"/>
          <w:sz w:val="24"/>
        </w:rPr>
      </w:pPr>
      <w:r>
        <w:rPr>
          <w:rFonts w:hint="eastAsia" w:ascii="BIZ UDPゴシック" w:hAnsi="BIZ UDPゴシック" w:eastAsia="BIZ UDPゴシック"/>
          <w:b w:val="1"/>
          <w:sz w:val="24"/>
        </w:rPr>
        <w:t>５　事業の目的（事業所に求められる責務）</w:t>
      </w:r>
    </w:p>
    <w:tbl>
      <w:tblPr>
        <w:tblStyle w:val="27"/>
        <w:tblW w:w="8788" w:type="dxa"/>
        <w:tblInd w:w="421" w:type="dxa"/>
        <w:tblLayout w:type="fixed"/>
        <w:tblLook w:firstRow="1" w:lastRow="0" w:firstColumn="1" w:lastColumn="0" w:noHBand="0" w:noVBand="1" w:val="04A0"/>
      </w:tblPr>
      <w:tblGrid>
        <w:gridCol w:w="8788"/>
      </w:tblGrid>
      <w:tr>
        <w:trPr>
          <w:trHeight w:val="1740"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６　事業所の組織体制等</w:t>
      </w:r>
    </w:p>
    <w:tbl>
      <w:tblPr>
        <w:tblStyle w:val="27"/>
        <w:tblW w:w="8788" w:type="dxa"/>
        <w:tblInd w:w="421" w:type="dxa"/>
        <w:tblLayout w:type="fixed"/>
        <w:tblLook w:firstRow="1" w:lastRow="0" w:firstColumn="1" w:lastColumn="0" w:noHBand="0" w:noVBand="1" w:val="04A0"/>
      </w:tblPr>
      <w:tblGrid>
        <w:gridCol w:w="8788"/>
      </w:tblGrid>
      <w:tr>
        <w:trPr>
          <w:trHeight w:val="730"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・付表９　就労継続支援事業所の指定等に係る記載事項</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・組織体制図</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・従業者の勤務体制及び勤務形態一覧表　　　　　　　　　　　　に記載のとおり</w:t>
            </w:r>
          </w:p>
          <w:p>
            <w:pPr>
              <w:pStyle w:val="0"/>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b w:val="1"/>
          <w:sz w:val="24"/>
        </w:rPr>
      </w:pPr>
      <w:r>
        <w:rPr>
          <w:rFonts w:hint="eastAsia" w:ascii="BIZ UDPゴシック" w:hAnsi="BIZ UDPゴシック" w:eastAsia="BIZ UDPゴシック"/>
          <w:b w:val="1"/>
          <w:sz w:val="24"/>
        </w:rPr>
        <w:t>７　事業計画等</w:t>
      </w: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（１）利用者（従業者）への具体的な支援の内容</w:t>
      </w:r>
    </w:p>
    <w:tbl>
      <w:tblPr>
        <w:tblStyle w:val="27"/>
        <w:tblW w:w="8788" w:type="dxa"/>
        <w:tblInd w:w="421" w:type="dxa"/>
        <w:tblLayout w:type="fixed"/>
        <w:tblLook w:firstRow="1" w:lastRow="0" w:firstColumn="1" w:lastColumn="0" w:noHBand="0" w:noVBand="1" w:val="04A0"/>
      </w:tblPr>
      <w:tblGrid>
        <w:gridCol w:w="8788"/>
      </w:tblGrid>
      <w:tr>
        <w:trPr>
          <w:trHeight w:val="5143"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（２）生産活動</w:t>
      </w:r>
    </w:p>
    <w:tbl>
      <w:tblPr>
        <w:tblStyle w:val="27"/>
        <w:tblW w:w="8788" w:type="dxa"/>
        <w:tblInd w:w="421" w:type="dxa"/>
        <w:tblLayout w:type="fixed"/>
        <w:tblLook w:firstRow="1" w:lastRow="0" w:firstColumn="1" w:lastColumn="0" w:noHBand="0" w:noVBand="1" w:val="04A0"/>
      </w:tblPr>
      <w:tblGrid>
        <w:gridCol w:w="8788"/>
      </w:tblGrid>
      <w:tr>
        <w:trPr>
          <w:trHeight w:val="13244"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（具体的な生産活動の内容）</w:t>
            </w:r>
          </w:p>
          <w:p>
            <w:pPr>
              <w:pStyle w:val="0"/>
              <w:widowControl w:val="1"/>
              <w:jc w:val="left"/>
              <w:rPr>
                <w:rFonts w:hint="default" w:ascii="BIZ UDPゴシック" w:hAnsi="BIZ UDPゴシック" w:eastAsia="BIZ UDPゴシック"/>
              </w:rPr>
            </w:pPr>
          </w:p>
          <w:p>
            <w:pPr>
              <w:pStyle w:val="0"/>
              <w:widowControl w:val="1"/>
              <w:ind w:left="210" w:hanging="210" w:hangingChars="100"/>
              <w:jc w:val="left"/>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3" behindDoc="0" locked="0" layoutInCell="1" hidden="0" allowOverlap="1">
                      <wp:simplePos x="0" y="0"/>
                      <wp:positionH relativeFrom="column">
                        <wp:posOffset>74295</wp:posOffset>
                      </wp:positionH>
                      <wp:positionV relativeFrom="paragraph">
                        <wp:posOffset>78105</wp:posOffset>
                      </wp:positionV>
                      <wp:extent cx="4846320" cy="2106930"/>
                      <wp:effectExtent l="635" t="193040" r="29845" b="10795"/>
                      <wp:wrapNone/>
                      <wp:docPr id="1028" name="吹き出し: 角を丸めた四角形 4"/>
                      <a:graphic xmlns:a="http://schemas.openxmlformats.org/drawingml/2006/main">
                        <a:graphicData uri="http://schemas.microsoft.com/office/word/2010/wordprocessingShape">
                          <wps:wsp>
                            <wps:cNvPr id="1028" name="吹き出し: 角を丸めた四角形 4"/>
                            <wps:cNvSpPr/>
                            <wps:spPr>
                              <a:xfrm>
                                <a:off x="0" y="0"/>
                                <a:ext cx="4846320" cy="2106930"/>
                              </a:xfrm>
                              <a:prstGeom prst="wedgeRoundRectCallout">
                                <a:avLst>
                                  <a:gd name="adj1" fmla="val -31266"/>
                                  <a:gd name="adj2" fmla="val -59139"/>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pPr>
                                    <w:pStyle w:val="0"/>
                                    <w:widowControl w:val="1"/>
                                    <w:jc w:val="left"/>
                                    <w:rPr>
                                      <w:rFonts w:hint="default"/>
                                      <w:color w:val="0070C0"/>
                                      <w:sz w:val="20"/>
                                    </w:rPr>
                                  </w:pPr>
                                  <w:r>
                                    <w:rPr>
                                      <w:rFonts w:hint="eastAsia"/>
                                      <w:color w:val="0070C0"/>
                                      <w:sz w:val="20"/>
                                    </w:rPr>
                                    <w:t>・具体的な生産活動の場面</w:t>
                                  </w:r>
                                </w:p>
                                <w:p>
                                  <w:pPr>
                                    <w:pStyle w:val="0"/>
                                    <w:widowControl w:val="1"/>
                                    <w:jc w:val="left"/>
                                    <w:rPr>
                                      <w:rFonts w:hint="default"/>
                                      <w:color w:val="0070C0"/>
                                      <w:sz w:val="20"/>
                                    </w:rPr>
                                  </w:pPr>
                                  <w:r>
                                    <w:rPr>
                                      <w:rFonts w:hint="eastAsia"/>
                                      <w:color w:val="0070C0"/>
                                      <w:sz w:val="20"/>
                                    </w:rPr>
                                    <w:t>・生産活動による収入確保の具体的な見通し（取引予定、売上の見込み等）</w:t>
                                  </w:r>
                                </w:p>
                                <w:p>
                                  <w:pPr>
                                    <w:pStyle w:val="0"/>
                                    <w:widowControl w:val="1"/>
                                    <w:ind w:left="200" w:hanging="200" w:hangingChars="100"/>
                                    <w:jc w:val="left"/>
                                    <w:rPr>
                                      <w:rFonts w:hint="default"/>
                                      <w:color w:val="0070C0"/>
                                      <w:sz w:val="20"/>
                                    </w:rPr>
                                  </w:pPr>
                                  <w:r>
                                    <w:rPr>
                                      <w:rFonts w:hint="eastAsia"/>
                                      <w:color w:val="0070C0"/>
                                      <w:sz w:val="20"/>
                                    </w:rPr>
                                    <w:t>・先行事業所との差別化に向けた計画（生産活動による収益に影響を与える要素）</w:t>
                                  </w:r>
                                </w:p>
                                <w:p>
                                  <w:pPr>
                                    <w:pStyle w:val="0"/>
                                    <w:widowControl w:val="1"/>
                                    <w:jc w:val="left"/>
                                    <w:rPr>
                                      <w:rFonts w:hint="default"/>
                                      <w:color w:val="0070C0"/>
                                      <w:sz w:val="20"/>
                                    </w:rPr>
                                  </w:pPr>
                                  <w:r>
                                    <w:rPr>
                                      <w:rFonts w:hint="eastAsia"/>
                                      <w:color w:val="0070C0"/>
                                      <w:sz w:val="20"/>
                                    </w:rPr>
                                    <w:t>・生産活動の継続性</w:t>
                                  </w:r>
                                </w:p>
                                <w:p>
                                  <w:pPr>
                                    <w:pStyle w:val="0"/>
                                    <w:widowControl w:val="1"/>
                                    <w:jc w:val="left"/>
                                    <w:rPr>
                                      <w:rFonts w:hint="default"/>
                                      <w:color w:val="0070C0"/>
                                      <w:sz w:val="20"/>
                                    </w:rPr>
                                  </w:pPr>
                                  <w:r>
                                    <w:rPr>
                                      <w:rFonts w:hint="eastAsia"/>
                                      <w:color w:val="0070C0"/>
                                      <w:sz w:val="20"/>
                                    </w:rPr>
                                    <w:t>・継続的に収益を得られると言える根拠</w:t>
                                  </w:r>
                                </w:p>
                                <w:p>
                                  <w:pPr>
                                    <w:pStyle w:val="0"/>
                                    <w:widowControl w:val="1"/>
                                    <w:jc w:val="left"/>
                                    <w:rPr>
                                      <w:rFonts w:hint="default"/>
                                      <w:color w:val="0070C0"/>
                                      <w:sz w:val="20"/>
                                    </w:rPr>
                                  </w:pPr>
                                  <w:r>
                                    <w:rPr>
                                      <w:rFonts w:hint="eastAsia"/>
                                      <w:color w:val="0070C0"/>
                                      <w:sz w:val="20"/>
                                    </w:rPr>
                                    <w:t>・利用者が当該作業に従事できる時間</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style="z-index:3;height:165.9pt;mso-wrap-distance-left:9pt;width:381.6pt;mso-wrap-distance-top:0pt;mso-position-horizontal-relative:text;position:absolute;margin-top:6.15pt;margin-left:5.85pt;mso-position-vertical-relative:text;mso-wrap-distance-bottom:0pt;mso-wrap-distance-right:9pt;v-text-anchor:middle;" o:spid="_x0000_s1028" o:allowincell="t" o:allowoverlap="t" filled="t" fillcolor="#ffffff [3201]"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・具体的な生産活動の場面</w:t>
                            </w:r>
                          </w:p>
                          <w:p>
                            <w:pPr>
                              <w:pStyle w:val="0"/>
                              <w:widowControl w:val="1"/>
                              <w:jc w:val="left"/>
                              <w:rPr>
                                <w:rFonts w:hint="default"/>
                                <w:color w:val="0070C0"/>
                                <w:sz w:val="20"/>
                              </w:rPr>
                            </w:pPr>
                            <w:r>
                              <w:rPr>
                                <w:rFonts w:hint="eastAsia"/>
                                <w:color w:val="0070C0"/>
                                <w:sz w:val="20"/>
                              </w:rPr>
                              <w:t>・生産活動による収入確保の具体的な見通し（取引予定、売上の見込み等）</w:t>
                            </w:r>
                          </w:p>
                          <w:p>
                            <w:pPr>
                              <w:pStyle w:val="0"/>
                              <w:widowControl w:val="1"/>
                              <w:ind w:left="200" w:hanging="200" w:hangingChars="100"/>
                              <w:jc w:val="left"/>
                              <w:rPr>
                                <w:rFonts w:hint="default"/>
                                <w:color w:val="0070C0"/>
                                <w:sz w:val="20"/>
                              </w:rPr>
                            </w:pPr>
                            <w:r>
                              <w:rPr>
                                <w:rFonts w:hint="eastAsia"/>
                                <w:color w:val="0070C0"/>
                                <w:sz w:val="20"/>
                              </w:rPr>
                              <w:t>・先行事業所との差別化に向けた計画（生産活動による収益に影響を与える要素）</w:t>
                            </w:r>
                          </w:p>
                          <w:p>
                            <w:pPr>
                              <w:pStyle w:val="0"/>
                              <w:widowControl w:val="1"/>
                              <w:jc w:val="left"/>
                              <w:rPr>
                                <w:rFonts w:hint="default"/>
                                <w:color w:val="0070C0"/>
                                <w:sz w:val="20"/>
                              </w:rPr>
                            </w:pPr>
                            <w:r>
                              <w:rPr>
                                <w:rFonts w:hint="eastAsia"/>
                                <w:color w:val="0070C0"/>
                                <w:sz w:val="20"/>
                              </w:rPr>
                              <w:t>・生産活動の継続性</w:t>
                            </w:r>
                          </w:p>
                          <w:p>
                            <w:pPr>
                              <w:pStyle w:val="0"/>
                              <w:widowControl w:val="1"/>
                              <w:jc w:val="left"/>
                              <w:rPr>
                                <w:rFonts w:hint="default"/>
                                <w:color w:val="0070C0"/>
                                <w:sz w:val="20"/>
                              </w:rPr>
                            </w:pPr>
                            <w:r>
                              <w:rPr>
                                <w:rFonts w:hint="eastAsia"/>
                                <w:color w:val="0070C0"/>
                                <w:sz w:val="20"/>
                              </w:rPr>
                              <w:t>・継続的に収益を得られると言える根拠</w:t>
                            </w:r>
                          </w:p>
                          <w:p>
                            <w:pPr>
                              <w:pStyle w:val="0"/>
                              <w:widowControl w:val="1"/>
                              <w:jc w:val="left"/>
                              <w:rPr>
                                <w:rFonts w:hint="default"/>
                                <w:color w:val="0070C0"/>
                                <w:sz w:val="20"/>
                              </w:rPr>
                            </w:pPr>
                            <w:r>
                              <w:rPr>
                                <w:rFonts w:hint="eastAsia"/>
                                <w:color w:val="0070C0"/>
                                <w:sz w:val="20"/>
                              </w:rPr>
                              <w:t>・利用者が当該作業に従事できる時間</w:t>
                            </w:r>
                          </w:p>
                        </w:txbxContent>
                      </v:textbox>
                      <v:imagedata o:title=""/>
                      <w10:wrap type="none" anchorx="text" anchory="text"/>
                    </v:shape>
                  </w:pict>
                </mc:Fallback>
              </mc:AlternateContent>
            </w:r>
          </w:p>
          <w:p>
            <w:pPr>
              <w:pStyle w:val="0"/>
              <w:widowControl w:val="1"/>
              <w:ind w:left="210" w:hanging="210" w:hangingChars="100"/>
              <w:jc w:val="left"/>
              <w:rPr>
                <w:rFonts w:hint="default" w:ascii="BIZ UDPゴシック" w:hAnsi="BIZ UDPゴシック" w:eastAsia="BIZ UDPゴシック"/>
              </w:rPr>
            </w:pPr>
          </w:p>
          <w:p>
            <w:pPr>
              <w:pStyle w:val="0"/>
              <w:widowControl w:val="1"/>
              <w:ind w:left="210" w:hanging="210" w:hangingChars="100"/>
              <w:jc w:val="left"/>
              <w:rPr>
                <w:rFonts w:hint="default" w:ascii="BIZ UDPゴシック" w:hAnsi="BIZ UDPゴシック" w:eastAsia="BIZ UDPゴシック"/>
              </w:rPr>
            </w:pPr>
          </w:p>
          <w:p>
            <w:pPr>
              <w:pStyle w:val="0"/>
              <w:widowControl w:val="1"/>
              <w:ind w:left="210" w:hanging="210" w:hangingChars="100"/>
              <w:jc w:val="left"/>
              <w:rPr>
                <w:rFonts w:hint="default" w:ascii="BIZ UDPゴシック" w:hAnsi="BIZ UDPゴシック" w:eastAsia="BIZ UDPゴシック"/>
              </w:rPr>
            </w:pPr>
          </w:p>
          <w:p>
            <w:pPr>
              <w:pStyle w:val="0"/>
              <w:widowControl w:val="1"/>
              <w:ind w:left="210" w:hanging="210" w:hangingChars="100"/>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（生産活動に係る取引先情報）</w:t>
            </w:r>
          </w:p>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4" behindDoc="0" locked="0" layoutInCell="1" hidden="0" allowOverlap="1">
                      <wp:simplePos x="0" y="0"/>
                      <wp:positionH relativeFrom="column">
                        <wp:posOffset>81915</wp:posOffset>
                      </wp:positionH>
                      <wp:positionV relativeFrom="paragraph">
                        <wp:posOffset>135255</wp:posOffset>
                      </wp:positionV>
                      <wp:extent cx="4747260" cy="2156460"/>
                      <wp:effectExtent l="635" t="197485" r="29845" b="10795"/>
                      <wp:wrapNone/>
                      <wp:docPr id="1029" name="吹き出し: 角を丸めた四角形 5"/>
                      <a:graphic xmlns:a="http://schemas.openxmlformats.org/drawingml/2006/main">
                        <a:graphicData uri="http://schemas.microsoft.com/office/word/2010/wordprocessingShape">
                          <wps:wsp>
                            <wps:cNvPr id="1029" name="吹き出し: 角を丸めた四角形 5"/>
                            <wps:cNvSpPr/>
                            <wps:spPr>
                              <a:xfrm>
                                <a:off x="0" y="0"/>
                                <a:ext cx="4747260" cy="215646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jc w:val="left"/>
                                    <w:rPr>
                                      <w:rFonts w:hint="default"/>
                                      <w:color w:val="0070C0"/>
                                      <w:sz w:val="20"/>
                                    </w:rPr>
                                  </w:pPr>
                                  <w:r>
                                    <w:rPr>
                                      <w:rFonts w:hint="eastAsia"/>
                                      <w:color w:val="0070C0"/>
                                      <w:sz w:val="20"/>
                                    </w:rPr>
                                    <w:t>・企業等の名称、業種、所在地、代表者、連絡先電話番号</w:t>
                                  </w:r>
                                </w:p>
                                <w:p>
                                  <w:pPr>
                                    <w:pStyle w:val="0"/>
                                    <w:widowControl w:val="1"/>
                                    <w:jc w:val="left"/>
                                    <w:rPr>
                                      <w:rFonts w:hint="default"/>
                                      <w:color w:val="0070C0"/>
                                      <w:sz w:val="20"/>
                                    </w:rPr>
                                  </w:pPr>
                                  <w:r>
                                    <w:rPr>
                                      <w:rFonts w:hint="eastAsia"/>
                                      <w:color w:val="0070C0"/>
                                      <w:sz w:val="20"/>
                                    </w:rPr>
                                    <w:t>・どのような契約をする予定か</w:t>
                                  </w:r>
                                </w:p>
                                <w:p>
                                  <w:pPr>
                                    <w:pStyle w:val="0"/>
                                    <w:widowControl w:val="1"/>
                                    <w:jc w:val="left"/>
                                    <w:rPr>
                                      <w:rFonts w:hint="default"/>
                                      <w:color w:val="0070C0"/>
                                      <w:sz w:val="20"/>
                                    </w:rPr>
                                  </w:pPr>
                                  <w:r>
                                    <w:rPr>
                                      <w:rFonts w:hint="eastAsia"/>
                                      <w:color w:val="0070C0"/>
                                      <w:sz w:val="20"/>
                                    </w:rPr>
                                    <w:t>・単一の取引先だけでなく、複数の取引先を確保しているか</w:t>
                                  </w:r>
                                </w:p>
                                <w:p>
                                  <w:pPr>
                                    <w:pStyle w:val="0"/>
                                    <w:widowControl w:val="1"/>
                                    <w:jc w:val="left"/>
                                    <w:rPr>
                                      <w:rFonts w:hint="default"/>
                                      <w:color w:val="0070C0"/>
                                      <w:sz w:val="20"/>
                                    </w:rPr>
                                  </w:pPr>
                                  <w:r>
                                    <w:rPr>
                                      <w:rFonts w:hint="eastAsia"/>
                                      <w:color w:val="0070C0"/>
                                      <w:sz w:val="20"/>
                                    </w:rPr>
                                    <w:t>・単一の取引先の場合は、十分な量の生産活動を確保しているか</w:t>
                                  </w:r>
                                </w:p>
                                <w:p>
                                  <w:pPr>
                                    <w:pStyle w:val="0"/>
                                    <w:widowControl w:val="1"/>
                                    <w:ind w:left="200" w:hanging="200" w:hangingChars="100"/>
                                    <w:jc w:val="left"/>
                                    <w:rPr>
                                      <w:rFonts w:hint="default"/>
                                      <w:color w:val="0070C0"/>
                                      <w:sz w:val="20"/>
                                    </w:rPr>
                                  </w:pPr>
                                  <w:r>
                                    <w:rPr>
                                      <w:rFonts w:hint="eastAsia"/>
                                      <w:color w:val="0070C0"/>
                                      <w:sz w:val="20"/>
                                    </w:rPr>
                                    <w:t>・想定される収入額やその根拠（受注単価や受注数量等）、取引先の情報、利用者が当該作業に従事できる時間等</w:t>
                                  </w:r>
                                </w:p>
                                <w:p>
                                  <w:pPr>
                                    <w:pStyle w:val="0"/>
                                    <w:widowControl w:val="1"/>
                                    <w:ind w:left="200" w:hanging="200" w:hangingChars="100"/>
                                    <w:jc w:val="left"/>
                                    <w:rPr>
                                      <w:rFonts w:hint="default"/>
                                      <w:color w:val="0070C0"/>
                                      <w:sz w:val="20"/>
                                    </w:rPr>
                                  </w:pPr>
                                  <w:r>
                                    <w:rPr>
                                      <w:rFonts w:hint="eastAsia"/>
                                      <w:color w:val="0070C0"/>
                                      <w:sz w:val="20"/>
                                    </w:rPr>
                                    <w:t>・時給制を取る予定の場合、収入の見込みとの差がないか、時給額まで到達しない場合には具体的にどう対応するのか</w:t>
                                  </w:r>
                                </w:p>
                                <w:p>
                                  <w:pPr>
                                    <w:pStyle w:val="0"/>
                                    <w:jc w:val="center"/>
                                    <w:rPr>
                                      <w:rFonts w:hint="default"/>
                                      <w:color w:val="0070C0"/>
                                      <w:sz w:val="2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style="z-index:4;height:169.8pt;mso-wrap-distance-left:9pt;width:373.8pt;mso-wrap-distance-top:0pt;mso-position-horizontal-relative:text;position:absolute;margin-top:10.65pt;margin-left:6.45pt;mso-position-vertical-relative:text;mso-wrap-distance-bottom:0pt;mso-wrap-distance-right:9pt;v-text-anchor:middle;" o:spid="_x0000_s1029"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・企業等の名称、業種、所在地、代表者、連絡先電話番号</w:t>
                            </w:r>
                          </w:p>
                          <w:p>
                            <w:pPr>
                              <w:pStyle w:val="0"/>
                              <w:widowControl w:val="1"/>
                              <w:jc w:val="left"/>
                              <w:rPr>
                                <w:rFonts w:hint="default"/>
                                <w:color w:val="0070C0"/>
                                <w:sz w:val="20"/>
                              </w:rPr>
                            </w:pPr>
                            <w:r>
                              <w:rPr>
                                <w:rFonts w:hint="eastAsia"/>
                                <w:color w:val="0070C0"/>
                                <w:sz w:val="20"/>
                              </w:rPr>
                              <w:t>・どのような契約をする予定か</w:t>
                            </w:r>
                          </w:p>
                          <w:p>
                            <w:pPr>
                              <w:pStyle w:val="0"/>
                              <w:widowControl w:val="1"/>
                              <w:jc w:val="left"/>
                              <w:rPr>
                                <w:rFonts w:hint="default"/>
                                <w:color w:val="0070C0"/>
                                <w:sz w:val="20"/>
                              </w:rPr>
                            </w:pPr>
                            <w:r>
                              <w:rPr>
                                <w:rFonts w:hint="eastAsia"/>
                                <w:color w:val="0070C0"/>
                                <w:sz w:val="20"/>
                              </w:rPr>
                              <w:t>・単一の取引先だけでなく、複数の取引先を確保しているか</w:t>
                            </w:r>
                          </w:p>
                          <w:p>
                            <w:pPr>
                              <w:pStyle w:val="0"/>
                              <w:widowControl w:val="1"/>
                              <w:jc w:val="left"/>
                              <w:rPr>
                                <w:rFonts w:hint="default"/>
                                <w:color w:val="0070C0"/>
                                <w:sz w:val="20"/>
                              </w:rPr>
                            </w:pPr>
                            <w:r>
                              <w:rPr>
                                <w:rFonts w:hint="eastAsia"/>
                                <w:color w:val="0070C0"/>
                                <w:sz w:val="20"/>
                              </w:rPr>
                              <w:t>・単一の取引先の場合は、十分な量の生産活動を確保しているか</w:t>
                            </w:r>
                          </w:p>
                          <w:p>
                            <w:pPr>
                              <w:pStyle w:val="0"/>
                              <w:widowControl w:val="1"/>
                              <w:ind w:left="200" w:hanging="200" w:hangingChars="100"/>
                              <w:jc w:val="left"/>
                              <w:rPr>
                                <w:rFonts w:hint="default"/>
                                <w:color w:val="0070C0"/>
                                <w:sz w:val="20"/>
                              </w:rPr>
                            </w:pPr>
                            <w:r>
                              <w:rPr>
                                <w:rFonts w:hint="eastAsia"/>
                                <w:color w:val="0070C0"/>
                                <w:sz w:val="20"/>
                              </w:rPr>
                              <w:t>・想定される収入額やその根拠（受注単価や受注数量等）、取引先の情報、利用者が当該作業に従事できる時間等</w:t>
                            </w:r>
                          </w:p>
                          <w:p>
                            <w:pPr>
                              <w:pStyle w:val="0"/>
                              <w:widowControl w:val="1"/>
                              <w:ind w:left="200" w:hanging="200" w:hangingChars="100"/>
                              <w:jc w:val="left"/>
                              <w:rPr>
                                <w:rFonts w:hint="default"/>
                                <w:color w:val="0070C0"/>
                                <w:sz w:val="20"/>
                              </w:rPr>
                            </w:pPr>
                            <w:r>
                              <w:rPr>
                                <w:rFonts w:hint="eastAsia"/>
                                <w:color w:val="0070C0"/>
                                <w:sz w:val="20"/>
                              </w:rPr>
                              <w:t>・時給制を取る予定の場合、収入の見込みとの差がないか、時給額まで到達しない場合には具体的にどう対応するのか</w:t>
                            </w:r>
                          </w:p>
                          <w:p>
                            <w:pPr>
                              <w:pStyle w:val="0"/>
                              <w:jc w:val="center"/>
                              <w:rPr>
                                <w:rFonts w:hint="default"/>
                                <w:color w:val="0070C0"/>
                                <w:sz w:val="20"/>
                              </w:rPr>
                            </w:pPr>
                          </w:p>
                        </w:txbxContent>
                      </v:textbox>
                      <v:imagedata o:title=""/>
                      <w10:wrap type="none" anchorx="text" anchory="text"/>
                    </v:shape>
                  </w:pict>
                </mc:Fallback>
              </mc:AlternateContent>
            </w:r>
          </w:p>
          <w:p>
            <w:pPr>
              <w:pStyle w:val="0"/>
              <w:widowControl w:val="1"/>
              <w:jc w:val="left"/>
              <w:rPr>
                <w:rFonts w:hint="default" w:ascii="BIZ UDPゴシック" w:hAnsi="BIZ UDPゴシック" w:eastAsia="BIZ UDPゴシック"/>
              </w:rPr>
            </w:pPr>
          </w:p>
        </w:tc>
      </w:tr>
    </w:tbl>
    <w:p>
      <w:pPr>
        <w:pStyle w:val="0"/>
        <w:widowControl w:val="1"/>
        <w:jc w:val="left"/>
        <w:rPr>
          <w:rFonts w:hint="default" w:ascii="BIZ UDPゴシック" w:hAnsi="BIZ UDPゴシック" w:eastAsia="BIZ UDPゴシック"/>
        </w:rPr>
      </w:pP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（３）在宅において利用する場合の支援</w:t>
      </w:r>
    </w:p>
    <w:tbl>
      <w:tblPr>
        <w:tblStyle w:val="27"/>
        <w:tblW w:w="8788" w:type="dxa"/>
        <w:tblInd w:w="421" w:type="dxa"/>
        <w:tblLayout w:type="fixed"/>
        <w:tblLook w:firstRow="1" w:lastRow="0" w:firstColumn="1" w:lastColumn="0" w:noHBand="0" w:noVBand="1" w:val="04A0"/>
      </w:tblPr>
      <w:tblGrid>
        <w:gridCol w:w="2555"/>
        <w:gridCol w:w="6233"/>
      </w:tblGrid>
      <w:tr>
        <w:trPr>
          <w:trHeight w:val="770" w:hRule="atLeast"/>
        </w:trPr>
        <w:tc>
          <w:tcPr>
            <w:tcW w:w="255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80" w:beforeLines="50" w:beforeAutospacing="0"/>
              <w:jc w:val="center"/>
              <w:rPr>
                <w:rFonts w:hint="eastAsia" w:ascii="BIZ UDPゴシック" w:hAnsi="BIZ UDPゴシック" w:eastAsia="BIZ UDPゴシック"/>
              </w:rPr>
            </w:pPr>
            <w:r>
              <w:rPr>
                <w:rFonts w:hint="eastAsia" w:ascii="BIZ UDPゴシック" w:hAnsi="BIZ UDPゴシック" w:eastAsia="BIZ UDPゴシック"/>
              </w:rPr>
              <w:t>在宅支援の予定</w:t>
            </w:r>
          </w:p>
        </w:tc>
        <w:tc>
          <w:tcPr>
            <w:tcW w:w="623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180" w:beforeLines="50" w:beforeAutospacing="0"/>
              <w:ind w:firstLine="720" w:firstLineChars="300"/>
              <w:rPr>
                <w:rFonts w:hint="default" w:ascii="BIZ UDPゴシック" w:hAnsi="BIZ UDPゴシック" w:eastAsia="BIZ UDPゴシック"/>
                <w:sz w:val="24"/>
              </w:rPr>
            </w:pPr>
            <w:r>
              <w:rPr>
                <w:rFonts w:hint="eastAsia" w:ascii="BIZ UDPゴシック" w:hAnsi="BIZ UDPゴシック" w:eastAsia="BIZ UDPゴシック"/>
                <w:sz w:val="24"/>
              </w:rPr>
              <w:t>有　　　　　無</w:t>
            </w:r>
          </w:p>
        </w:tc>
      </w:tr>
      <w:tr>
        <w:trPr>
          <w:trHeight w:val="12744" w:hRule="atLeast"/>
        </w:trPr>
        <w:tc>
          <w:tcPr>
            <w:tcW w:w="878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（提供される生産活動の内容等）</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8" behindDoc="0" locked="0" layoutInCell="1" hidden="0" allowOverlap="1">
                      <wp:simplePos x="0" y="0"/>
                      <wp:positionH relativeFrom="column">
                        <wp:posOffset>74295</wp:posOffset>
                      </wp:positionH>
                      <wp:positionV relativeFrom="paragraph">
                        <wp:posOffset>208280</wp:posOffset>
                      </wp:positionV>
                      <wp:extent cx="4747260" cy="1619250"/>
                      <wp:effectExtent l="635" t="148590" r="29845" b="10795"/>
                      <wp:wrapNone/>
                      <wp:docPr id="1030" name="吹き出し: 角を丸めた四角形 2"/>
                      <a:graphic xmlns:a="http://schemas.openxmlformats.org/drawingml/2006/main">
                        <a:graphicData uri="http://schemas.microsoft.com/office/word/2010/wordprocessingShape">
                          <wps:wsp>
                            <wps:cNvPr id="1030" name="吹き出し: 角を丸めた四角形 2"/>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jc w:val="left"/>
                                    <w:rPr>
                                      <w:rFonts w:hint="default"/>
                                      <w:color w:val="0070C0"/>
                                      <w:sz w:val="20"/>
                                    </w:rPr>
                                  </w:pPr>
                                  <w:r>
                                    <w:rPr>
                                      <w:rFonts w:hint="eastAsia"/>
                                      <w:color w:val="0070C0"/>
                                      <w:sz w:val="20"/>
                                    </w:rPr>
                                    <w:t>・提供される生産活動の内容（具体的に）</w:t>
                                  </w:r>
                                </w:p>
                                <w:p>
                                  <w:pPr>
                                    <w:pStyle w:val="0"/>
                                    <w:widowControl w:val="1"/>
                                    <w:jc w:val="left"/>
                                    <w:rPr>
                                      <w:rFonts w:hint="eastAsia"/>
                                      <w:color w:val="0070C0"/>
                                      <w:sz w:val="20"/>
                                    </w:rPr>
                                  </w:pPr>
                                  <w:r>
                                    <w:rPr>
                                      <w:rFonts w:hint="eastAsia"/>
                                      <w:color w:val="0070C0"/>
                                      <w:sz w:val="20"/>
                                    </w:rPr>
                                    <w:t>・作業に伴う指導や相談の体制</w:t>
                                  </w:r>
                                </w:p>
                                <w:p>
                                  <w:pPr>
                                    <w:pStyle w:val="0"/>
                                    <w:widowControl w:val="1"/>
                                    <w:jc w:val="left"/>
                                    <w:rPr>
                                      <w:rFonts w:hint="default"/>
                                      <w:color w:val="0070C0"/>
                                      <w:sz w:val="20"/>
                                    </w:rPr>
                                  </w:pPr>
                                  <w:r>
                                    <w:rPr>
                                      <w:rFonts w:hint="eastAsia"/>
                                      <w:color w:val="0070C0"/>
                                      <w:sz w:val="20"/>
                                    </w:rPr>
                                    <w:t>・在宅支援の要件を満たした運営が実施できる事業計画になっているか</w:t>
                                  </w:r>
                                </w:p>
                                <w:p>
                                  <w:pPr>
                                    <w:pStyle w:val="0"/>
                                    <w:widowControl w:val="1"/>
                                    <w:jc w:val="left"/>
                                    <w:rPr>
                                      <w:rFonts w:hint="default"/>
                                      <w:color w:val="0070C0"/>
                                      <w:sz w:val="20"/>
                                    </w:rPr>
                                  </w:pPr>
                                  <w:r>
                                    <w:rPr>
                                      <w:rFonts w:hint="eastAsia"/>
                                      <w:color w:val="0070C0"/>
                                      <w:sz w:val="20"/>
                                    </w:rPr>
                                    <w:t>・運営規程に在宅での訓練内容及び支援内容が明記されているか</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8;height:127.5pt;mso-wrap-distance-left:9pt;width:373.8pt;mso-wrap-distance-top:0pt;mso-position-horizontal-relative:text;position:absolute;margin-top:16.39pt;margin-left:5.85pt;mso-position-vertical-relative:text;mso-wrap-distance-bottom:0pt;mso-wrap-distance-right:9pt;v-text-anchor:middle;" o:spid="_x0000_s1030"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・提供される生産活動の内容（具体的に）</w:t>
                            </w:r>
                          </w:p>
                          <w:p>
                            <w:pPr>
                              <w:pStyle w:val="0"/>
                              <w:widowControl w:val="1"/>
                              <w:jc w:val="left"/>
                              <w:rPr>
                                <w:rFonts w:hint="eastAsia"/>
                                <w:color w:val="0070C0"/>
                                <w:sz w:val="20"/>
                              </w:rPr>
                            </w:pPr>
                            <w:r>
                              <w:rPr>
                                <w:rFonts w:hint="eastAsia"/>
                                <w:color w:val="0070C0"/>
                                <w:sz w:val="20"/>
                              </w:rPr>
                              <w:t>・作業に伴う指導や相談の体制</w:t>
                            </w:r>
                          </w:p>
                          <w:p>
                            <w:pPr>
                              <w:pStyle w:val="0"/>
                              <w:widowControl w:val="1"/>
                              <w:jc w:val="left"/>
                              <w:rPr>
                                <w:rFonts w:hint="default"/>
                                <w:color w:val="0070C0"/>
                                <w:sz w:val="20"/>
                              </w:rPr>
                            </w:pPr>
                            <w:r>
                              <w:rPr>
                                <w:rFonts w:hint="eastAsia"/>
                                <w:color w:val="0070C0"/>
                                <w:sz w:val="20"/>
                              </w:rPr>
                              <w:t>・在宅支援の要件を満たした運営が実施できる事業計画になっているか</w:t>
                            </w:r>
                          </w:p>
                          <w:p>
                            <w:pPr>
                              <w:pStyle w:val="0"/>
                              <w:widowControl w:val="1"/>
                              <w:jc w:val="left"/>
                              <w:rPr>
                                <w:rFonts w:hint="default"/>
                                <w:color w:val="0070C0"/>
                                <w:sz w:val="20"/>
                              </w:rPr>
                            </w:pPr>
                            <w:r>
                              <w:rPr>
                                <w:rFonts w:hint="eastAsia"/>
                                <w:color w:val="0070C0"/>
                                <w:sz w:val="20"/>
                              </w:rPr>
                              <w:t>・運営規程に在宅での訓練内容及び支援内容が明記されているか</w:t>
                            </w:r>
                          </w:p>
                        </w:txbxContent>
                      </v:textbox>
                      <v:imagedata o:title=""/>
                      <w10:wrap type="none" anchorx="text" anchory="text"/>
                    </v:shape>
                  </w:pict>
                </mc:Fallback>
              </mc:AlternateConten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（緊急時対応の具体的な実施方法）</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10" behindDoc="0" locked="0" layoutInCell="1" hidden="0" allowOverlap="1">
                      <wp:simplePos x="0" y="0"/>
                      <wp:positionH relativeFrom="column">
                        <wp:posOffset>31115</wp:posOffset>
                      </wp:positionH>
                      <wp:positionV relativeFrom="paragraph">
                        <wp:posOffset>164465</wp:posOffset>
                      </wp:positionV>
                      <wp:extent cx="4747260" cy="1619250"/>
                      <wp:effectExtent l="635" t="148590" r="29845" b="10795"/>
                      <wp:wrapNone/>
                      <wp:docPr id="1031" name="吹き出し: 角を丸めた四角形 3"/>
                      <a:graphic xmlns:a="http://schemas.openxmlformats.org/drawingml/2006/main">
                        <a:graphicData uri="http://schemas.microsoft.com/office/word/2010/wordprocessingShape">
                          <wps:wsp>
                            <wps:cNvPr id="1031" name="吹き出し: 角を丸めた四角形 3"/>
                            <wps:cNvSpPr/>
                            <wps:spPr>
                              <a:xfrm>
                                <a:off x="0" y="0"/>
                                <a:ext cx="4747260" cy="16192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ind w:left="200" w:hanging="200" w:hangingChars="100"/>
                                    <w:jc w:val="left"/>
                                    <w:rPr>
                                      <w:rFonts w:hint="default"/>
                                      <w:color w:val="0070C0"/>
                                      <w:sz w:val="20"/>
                                    </w:rPr>
                                  </w:pPr>
                                  <w:r>
                                    <w:rPr>
                                      <w:rFonts w:hint="eastAsia"/>
                                      <w:color w:val="0070C0"/>
                                      <w:sz w:val="20"/>
                                    </w:rPr>
                                    <w:t>・緊急時対応の具体的な実施方法</w:t>
                                  </w:r>
                                </w:p>
                                <w:p>
                                  <w:pPr>
                                    <w:pStyle w:val="0"/>
                                    <w:widowControl w:val="1"/>
                                    <w:ind w:left="210" w:leftChars="100"/>
                                    <w:jc w:val="left"/>
                                    <w:rPr>
                                      <w:rFonts w:hint="default"/>
                                      <w:color w:val="0070C0"/>
                                      <w:sz w:val="20"/>
                                    </w:rPr>
                                  </w:pPr>
                                  <w:r>
                                    <w:rPr>
                                      <w:rFonts w:hint="eastAsia"/>
                                      <w:color w:val="0070C0"/>
                                      <w:sz w:val="20"/>
                                    </w:rPr>
                                    <w:t>（事業所の職員が速やかに利用者の元へ駆けつけ、緊急時の対応が実施できるか）</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z-index:10;height:127.5pt;mso-wrap-distance-left:9pt;width:373.8pt;mso-wrap-distance-top:0pt;mso-position-horizontal-relative:text;position:absolute;margin-top:12.95pt;margin-left:2.4500000000000002pt;mso-position-vertical-relative:text;mso-wrap-distance-bottom:0pt;mso-wrap-distance-right:9pt;v-text-anchor:middle;" o:spid="_x0000_s1031"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ind w:left="200" w:hanging="200" w:hangingChars="100"/>
                              <w:jc w:val="left"/>
                              <w:rPr>
                                <w:rFonts w:hint="default"/>
                                <w:color w:val="0070C0"/>
                                <w:sz w:val="20"/>
                              </w:rPr>
                            </w:pPr>
                            <w:r>
                              <w:rPr>
                                <w:rFonts w:hint="eastAsia"/>
                                <w:color w:val="0070C0"/>
                                <w:sz w:val="20"/>
                              </w:rPr>
                              <w:t>・緊急時対応の具体的な実施方法</w:t>
                            </w:r>
                          </w:p>
                          <w:p>
                            <w:pPr>
                              <w:pStyle w:val="0"/>
                              <w:widowControl w:val="1"/>
                              <w:ind w:left="210" w:leftChars="100"/>
                              <w:jc w:val="left"/>
                              <w:rPr>
                                <w:rFonts w:hint="default"/>
                                <w:color w:val="0070C0"/>
                                <w:sz w:val="20"/>
                              </w:rPr>
                            </w:pPr>
                            <w:r>
                              <w:rPr>
                                <w:rFonts w:hint="eastAsia"/>
                                <w:color w:val="0070C0"/>
                                <w:sz w:val="20"/>
                              </w:rPr>
                              <w:t>（事業所の職員が速やかに利用者の元へ駆けつけ、緊急時の対応が実施できるか）</w:t>
                            </w:r>
                          </w:p>
                        </w:txbxContent>
                      </v:textbox>
                      <v:imagedata o:title=""/>
                      <w10:wrap type="none" anchorx="text" anchory="text"/>
                    </v:shape>
                  </w:pict>
                </mc:Fallback>
              </mc:AlternateConten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（４）職員の研修計画</w:t>
      </w:r>
    </w:p>
    <w:tbl>
      <w:tblPr>
        <w:tblStyle w:val="27"/>
        <w:tblW w:w="8788" w:type="dxa"/>
        <w:tblInd w:w="421" w:type="dxa"/>
        <w:tblLayout w:type="fixed"/>
        <w:tblLook w:firstRow="1" w:lastRow="0" w:firstColumn="1" w:lastColumn="0" w:noHBand="0" w:noVBand="1" w:val="04A0"/>
      </w:tblPr>
      <w:tblGrid>
        <w:gridCol w:w="8788"/>
      </w:tblGrid>
      <w:tr>
        <w:trPr>
          <w:trHeight w:val="5737"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（研修体系）</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（研修の実績・実施予定）</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（５）地域の関係機関との連携</w:t>
      </w:r>
    </w:p>
    <w:tbl>
      <w:tblPr>
        <w:tblStyle w:val="27"/>
        <w:tblW w:w="8788" w:type="dxa"/>
        <w:tblInd w:w="421" w:type="dxa"/>
        <w:tblLayout w:type="fixed"/>
        <w:tblLook w:firstRow="1" w:lastRow="0" w:firstColumn="1" w:lastColumn="0" w:noHBand="0" w:noVBand="1" w:val="04A0"/>
      </w:tblPr>
      <w:tblGrid>
        <w:gridCol w:w="8788"/>
      </w:tblGrid>
      <w:tr>
        <w:trPr>
          <w:trHeight w:val="3645" w:hRule="atLeast"/>
        </w:trPr>
        <w:tc>
          <w:tcPr>
            <w:tcW w:w="878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5" behindDoc="0" locked="0" layoutInCell="1" hidden="0" allowOverlap="1">
                      <wp:simplePos x="0" y="0"/>
                      <wp:positionH relativeFrom="column">
                        <wp:posOffset>211455</wp:posOffset>
                      </wp:positionH>
                      <wp:positionV relativeFrom="paragraph">
                        <wp:posOffset>76200</wp:posOffset>
                      </wp:positionV>
                      <wp:extent cx="4274820" cy="1162050"/>
                      <wp:effectExtent l="635" t="106680" r="29845" b="10795"/>
                      <wp:wrapNone/>
                      <wp:docPr id="1032" name="吹き出し: 角を丸めた四角形 6"/>
                      <a:graphic xmlns:a="http://schemas.openxmlformats.org/drawingml/2006/main">
                        <a:graphicData uri="http://schemas.microsoft.com/office/word/2010/wordprocessingShape">
                          <wps:wsp>
                            <wps:cNvPr id="1032" name="吹き出し: 角を丸めた四角形 6"/>
                            <wps:cNvSpPr/>
                            <wps:spPr>
                              <a:xfrm>
                                <a:off x="0" y="0"/>
                                <a:ext cx="4274820" cy="116205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jc w:val="left"/>
                                    <w:rPr>
                                      <w:rFonts w:hint="default"/>
                                      <w:color w:val="0070C0"/>
                                      <w:sz w:val="20"/>
                                    </w:rPr>
                                  </w:pPr>
                                  <w:r>
                                    <w:rPr>
                                      <w:rFonts w:hint="eastAsia"/>
                                      <w:color w:val="0070C0"/>
                                      <w:sz w:val="20"/>
                                    </w:rPr>
                                    <w:t>指定特定相談支援事業所や就労支援機関、特別支援学校等の関係機関を通じて、開所する意向のある地域の支援ニーズや先行する就労継続支援事業所の状況を把握しているか。</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style="z-index:5;height:91.5pt;mso-wrap-distance-left:9pt;width:336.6pt;mso-wrap-distance-top:0pt;mso-position-horizontal-relative:text;position:absolute;margin-top:6pt;margin-left:16.64pt;mso-position-vertical-relative:text;mso-wrap-distance-bottom:0pt;mso-wrap-distance-right:9pt;v-text-anchor:middle;" o:spid="_x0000_s1032"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指定特定相談支援事業所や就労支援機関、特別支援学校等の関係機関を通じて、開所する意向のある地域の支援ニーズや先行する就労継続支援事業所の状況を把握しているか。</w:t>
                            </w:r>
                          </w:p>
                        </w:txbxContent>
                      </v:textbox>
                      <v:imagedata o:title=""/>
                      <w10:wrap type="none" anchorx="text" anchory="text"/>
                    </v:shape>
                  </w:pict>
                </mc:Fallback>
              </mc:AlternateConten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（６）利用者の募集方法（募集条件）</w:t>
      </w:r>
    </w:p>
    <w:tbl>
      <w:tblPr>
        <w:tblStyle w:val="27"/>
        <w:tblW w:w="8778" w:type="dxa"/>
        <w:tblInd w:w="421" w:type="dxa"/>
        <w:tblLayout w:type="fixed"/>
        <w:tblLook w:firstRow="1" w:lastRow="0" w:firstColumn="1" w:lastColumn="0" w:noHBand="0" w:noVBand="1" w:val="04A0"/>
      </w:tblPr>
      <w:tblGrid>
        <w:gridCol w:w="8778"/>
      </w:tblGrid>
      <w:tr>
        <w:trPr>
          <w:trHeight w:val="2421" w:hRule="atLeast"/>
        </w:trPr>
        <w:tc>
          <w:tcPr>
            <w:tcW w:w="87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＊パンフレットやチラシ、ホームページ等を作成している場合は、添付してください。　</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８　障がい福祉サービスの実績（指定を受けている障がい福祉サービス事業所等）</w:t>
      </w:r>
    </w:p>
    <w:p>
      <w:pPr>
        <w:pStyle w:val="0"/>
        <w:rPr>
          <w:rFonts w:hint="default" w:ascii="BIZ UDPゴシック" w:hAnsi="BIZ UDPゴシック" w:eastAsia="BIZ UDPゴシック"/>
          <w:b w:val="1"/>
        </w:rPr>
      </w:pPr>
    </w:p>
    <w:tbl>
      <w:tblPr>
        <w:tblStyle w:val="27"/>
        <w:tblW w:w="8636" w:type="dxa"/>
        <w:tblInd w:w="421" w:type="dxa"/>
        <w:tblLayout w:type="fixed"/>
        <w:tblLook w:firstRow="1" w:lastRow="0" w:firstColumn="1" w:lastColumn="0" w:noHBand="0" w:noVBand="1" w:val="04A0"/>
      </w:tblPr>
      <w:tblGrid>
        <w:gridCol w:w="2551"/>
        <w:gridCol w:w="6085"/>
      </w:tblGrid>
      <w:tr>
        <w:trPr/>
        <w:tc>
          <w:tcPr>
            <w:tcW w:w="2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bookmarkStart w:id="2" w:name="_Hlk222222156"/>
            <w:r>
              <w:rPr>
                <w:rFonts w:hint="eastAsia" w:ascii="BIZ UDPゴシック" w:hAnsi="BIZ UDPゴシック" w:eastAsia="BIZ UDPゴシック"/>
                <w:spacing w:val="26"/>
                <w:kern w:val="0"/>
                <w:fitText w:val="1260" w:id="8"/>
              </w:rPr>
              <w:t>事業所番</w:t>
            </w:r>
            <w:r>
              <w:rPr>
                <w:rFonts w:hint="eastAsia" w:ascii="BIZ UDPゴシック" w:hAnsi="BIZ UDPゴシック" w:eastAsia="BIZ UDPゴシック"/>
                <w:spacing w:val="1"/>
                <w:kern w:val="0"/>
                <w:fitText w:val="1260" w:id="8"/>
              </w:rPr>
              <w:t>号</w:t>
            </w:r>
            <w:bookmarkEnd w:id="2"/>
          </w:p>
        </w:tc>
        <w:tc>
          <w:tcPr>
            <w:tcW w:w="60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9"/>
              </w:rPr>
              <w:t>事業所</w:t>
            </w:r>
            <w:r>
              <w:rPr>
                <w:rFonts w:hint="eastAsia" w:ascii="BIZ UDPゴシック" w:hAnsi="BIZ UDPゴシック" w:eastAsia="BIZ UDPゴシック"/>
                <w:kern w:val="0"/>
                <w:fitText w:val="1260" w:id="9"/>
              </w:rPr>
              <w:t>名</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72"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サービス種類</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10"/>
              </w:rPr>
              <w:t>所在</w:t>
            </w:r>
            <w:r>
              <w:rPr>
                <w:rFonts w:hint="eastAsia" w:ascii="BIZ UDPゴシック" w:hAnsi="BIZ UDPゴシック" w:eastAsia="BIZ UDPゴシック"/>
                <w:spacing w:val="1"/>
                <w:kern w:val="0"/>
                <w:fitText w:val="1260" w:id="10"/>
              </w:rPr>
              <w:t>地</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ホームページ（</w:t>
            </w:r>
            <w:r>
              <w:rPr>
                <w:rFonts w:hint="eastAsia" w:ascii="BIZ UDPゴシック" w:hAnsi="BIZ UDPゴシック" w:eastAsia="BIZ UDPゴシック"/>
              </w:rPr>
              <w:t>URL</w:t>
            </w:r>
            <w:r>
              <w:rPr>
                <w:rFonts w:hint="eastAsia" w:ascii="BIZ UDPゴシック" w:hAnsi="BIZ UDPゴシック" w:eastAsia="BIZ UDPゴシック"/>
              </w:rPr>
              <w:t>）</w:t>
            </w:r>
          </w:p>
        </w:tc>
        <w:tc>
          <w:tcPr>
            <w:tcW w:w="60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tbl>
      <w:tblPr>
        <w:tblStyle w:val="27"/>
        <w:tblW w:w="8636" w:type="dxa"/>
        <w:tblInd w:w="421" w:type="dxa"/>
        <w:tblLayout w:type="fixed"/>
        <w:tblLook w:firstRow="1" w:lastRow="0" w:firstColumn="1" w:lastColumn="0" w:noHBand="0" w:noVBand="1" w:val="04A0"/>
      </w:tblPr>
      <w:tblGrid>
        <w:gridCol w:w="2551"/>
        <w:gridCol w:w="6085"/>
      </w:tblGrid>
      <w:tr>
        <w:trPr/>
        <w:tc>
          <w:tcPr>
            <w:tcW w:w="2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6"/>
                <w:kern w:val="0"/>
                <w:fitText w:val="1260" w:id="11"/>
              </w:rPr>
              <w:t>事業所番</w:t>
            </w:r>
            <w:r>
              <w:rPr>
                <w:rFonts w:hint="eastAsia" w:ascii="BIZ UDPゴシック" w:hAnsi="BIZ UDPゴシック" w:eastAsia="BIZ UDPゴシック"/>
                <w:spacing w:val="1"/>
                <w:kern w:val="0"/>
                <w:fitText w:val="1260" w:id="11"/>
              </w:rPr>
              <w:t>号</w:t>
            </w:r>
          </w:p>
        </w:tc>
        <w:tc>
          <w:tcPr>
            <w:tcW w:w="60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12"/>
              </w:rPr>
              <w:t>事業所</w:t>
            </w:r>
            <w:r>
              <w:rPr>
                <w:rFonts w:hint="eastAsia" w:ascii="BIZ UDPゴシック" w:hAnsi="BIZ UDPゴシック" w:eastAsia="BIZ UDPゴシック"/>
                <w:kern w:val="0"/>
                <w:fitText w:val="1260" w:id="12"/>
              </w:rPr>
              <w:t>名</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72"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サービス種類</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13"/>
              </w:rPr>
              <w:t>所在</w:t>
            </w:r>
            <w:r>
              <w:rPr>
                <w:rFonts w:hint="eastAsia" w:ascii="BIZ UDPゴシック" w:hAnsi="BIZ UDPゴシック" w:eastAsia="BIZ UDPゴシック"/>
                <w:spacing w:val="1"/>
                <w:kern w:val="0"/>
                <w:fitText w:val="1260" w:id="13"/>
              </w:rPr>
              <w:t>地</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ホームページ（</w:t>
            </w:r>
            <w:r>
              <w:rPr>
                <w:rFonts w:hint="eastAsia" w:ascii="BIZ UDPゴシック" w:hAnsi="BIZ UDPゴシック" w:eastAsia="BIZ UDPゴシック"/>
              </w:rPr>
              <w:t>URL</w:t>
            </w:r>
            <w:r>
              <w:rPr>
                <w:rFonts w:hint="eastAsia" w:ascii="BIZ UDPゴシック" w:hAnsi="BIZ UDPゴシック" w:eastAsia="BIZ UDPゴシック"/>
              </w:rPr>
              <w:t>）</w:t>
            </w:r>
          </w:p>
        </w:tc>
        <w:tc>
          <w:tcPr>
            <w:tcW w:w="60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tbl>
      <w:tblPr>
        <w:tblStyle w:val="27"/>
        <w:tblW w:w="8636" w:type="dxa"/>
        <w:tblInd w:w="421" w:type="dxa"/>
        <w:tblLayout w:type="fixed"/>
        <w:tblLook w:firstRow="1" w:lastRow="0" w:firstColumn="1" w:lastColumn="0" w:noHBand="0" w:noVBand="1" w:val="04A0"/>
      </w:tblPr>
      <w:tblGrid>
        <w:gridCol w:w="2551"/>
        <w:gridCol w:w="6085"/>
      </w:tblGrid>
      <w:tr>
        <w:trPr/>
        <w:tc>
          <w:tcPr>
            <w:tcW w:w="2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6"/>
                <w:kern w:val="0"/>
                <w:fitText w:val="1260" w:id="14"/>
              </w:rPr>
              <w:t>事業所番</w:t>
            </w:r>
            <w:r>
              <w:rPr>
                <w:rFonts w:hint="eastAsia" w:ascii="BIZ UDPゴシック" w:hAnsi="BIZ UDPゴシック" w:eastAsia="BIZ UDPゴシック"/>
                <w:spacing w:val="1"/>
                <w:kern w:val="0"/>
                <w:fitText w:val="1260" w:id="14"/>
              </w:rPr>
              <w:t>号</w:t>
            </w:r>
          </w:p>
        </w:tc>
        <w:tc>
          <w:tcPr>
            <w:tcW w:w="60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15"/>
              </w:rPr>
              <w:t>事業所</w:t>
            </w:r>
            <w:r>
              <w:rPr>
                <w:rFonts w:hint="eastAsia" w:ascii="BIZ UDPゴシック" w:hAnsi="BIZ UDPゴシック" w:eastAsia="BIZ UDPゴシック"/>
                <w:kern w:val="0"/>
                <w:fitText w:val="1260" w:id="15"/>
              </w:rPr>
              <w:t>名</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72"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サービス種類</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16"/>
              </w:rPr>
              <w:t>所在</w:t>
            </w:r>
            <w:r>
              <w:rPr>
                <w:rFonts w:hint="eastAsia" w:ascii="BIZ UDPゴシック" w:hAnsi="BIZ UDPゴシック" w:eastAsia="BIZ UDPゴシック"/>
                <w:spacing w:val="1"/>
                <w:kern w:val="0"/>
                <w:fitText w:val="1260" w:id="16"/>
              </w:rPr>
              <w:t>地</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ホームページ（</w:t>
            </w:r>
            <w:r>
              <w:rPr>
                <w:rFonts w:hint="eastAsia" w:ascii="BIZ UDPゴシック" w:hAnsi="BIZ UDPゴシック" w:eastAsia="BIZ UDPゴシック"/>
              </w:rPr>
              <w:t>URL</w:t>
            </w:r>
            <w:r>
              <w:rPr>
                <w:rFonts w:hint="eastAsia" w:ascii="BIZ UDPゴシック" w:hAnsi="BIZ UDPゴシック" w:eastAsia="BIZ UDPゴシック"/>
              </w:rPr>
              <w:t>）</w:t>
            </w:r>
          </w:p>
        </w:tc>
        <w:tc>
          <w:tcPr>
            <w:tcW w:w="60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tbl>
      <w:tblPr>
        <w:tblStyle w:val="27"/>
        <w:tblW w:w="8636" w:type="dxa"/>
        <w:tblInd w:w="421" w:type="dxa"/>
        <w:tblLayout w:type="fixed"/>
        <w:tblLook w:firstRow="1" w:lastRow="0" w:firstColumn="1" w:lastColumn="0" w:noHBand="0" w:noVBand="1" w:val="04A0"/>
      </w:tblPr>
      <w:tblGrid>
        <w:gridCol w:w="2551"/>
        <w:gridCol w:w="6085"/>
      </w:tblGrid>
      <w:tr>
        <w:trPr/>
        <w:tc>
          <w:tcPr>
            <w:tcW w:w="2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6"/>
                <w:kern w:val="0"/>
                <w:fitText w:val="1260" w:id="17"/>
              </w:rPr>
              <w:t>事業所番</w:t>
            </w:r>
            <w:r>
              <w:rPr>
                <w:rFonts w:hint="eastAsia" w:ascii="BIZ UDPゴシック" w:hAnsi="BIZ UDPゴシック" w:eastAsia="BIZ UDPゴシック"/>
                <w:spacing w:val="1"/>
                <w:kern w:val="0"/>
                <w:fitText w:val="1260" w:id="17"/>
              </w:rPr>
              <w:t>号</w:t>
            </w:r>
          </w:p>
        </w:tc>
        <w:tc>
          <w:tcPr>
            <w:tcW w:w="60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18"/>
              </w:rPr>
              <w:t>事業所</w:t>
            </w:r>
            <w:r>
              <w:rPr>
                <w:rFonts w:hint="eastAsia" w:ascii="BIZ UDPゴシック" w:hAnsi="BIZ UDPゴシック" w:eastAsia="BIZ UDPゴシック"/>
                <w:kern w:val="0"/>
                <w:fitText w:val="1260" w:id="18"/>
              </w:rPr>
              <w:t>名</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72"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サービス種類</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19"/>
              </w:rPr>
              <w:t>所在</w:t>
            </w:r>
            <w:r>
              <w:rPr>
                <w:rFonts w:hint="eastAsia" w:ascii="BIZ UDPゴシック" w:hAnsi="BIZ UDPゴシック" w:eastAsia="BIZ UDPゴシック"/>
                <w:spacing w:val="1"/>
                <w:kern w:val="0"/>
                <w:fitText w:val="1260" w:id="19"/>
              </w:rPr>
              <w:t>地</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ホームページ（</w:t>
            </w:r>
            <w:r>
              <w:rPr>
                <w:rFonts w:hint="eastAsia" w:ascii="BIZ UDPゴシック" w:hAnsi="BIZ UDPゴシック" w:eastAsia="BIZ UDPゴシック"/>
              </w:rPr>
              <w:t>URL</w:t>
            </w:r>
            <w:r>
              <w:rPr>
                <w:rFonts w:hint="eastAsia" w:ascii="BIZ UDPゴシック" w:hAnsi="BIZ UDPゴシック" w:eastAsia="BIZ UDPゴシック"/>
              </w:rPr>
              <w:t>）</w:t>
            </w:r>
          </w:p>
        </w:tc>
        <w:tc>
          <w:tcPr>
            <w:tcW w:w="60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tbl>
      <w:tblPr>
        <w:tblStyle w:val="27"/>
        <w:tblW w:w="8636" w:type="dxa"/>
        <w:tblInd w:w="421" w:type="dxa"/>
        <w:tblLayout w:type="fixed"/>
        <w:tblLook w:firstRow="1" w:lastRow="0" w:firstColumn="1" w:lastColumn="0" w:noHBand="0" w:noVBand="1" w:val="04A0"/>
      </w:tblPr>
      <w:tblGrid>
        <w:gridCol w:w="2551"/>
        <w:gridCol w:w="6085"/>
      </w:tblGrid>
      <w:tr>
        <w:trPr/>
        <w:tc>
          <w:tcPr>
            <w:tcW w:w="2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26"/>
                <w:kern w:val="0"/>
                <w:fitText w:val="1260" w:id="20"/>
              </w:rPr>
              <w:t>事業所番</w:t>
            </w:r>
            <w:r>
              <w:rPr>
                <w:rFonts w:hint="eastAsia" w:ascii="BIZ UDPゴシック" w:hAnsi="BIZ UDPゴシック" w:eastAsia="BIZ UDPゴシック"/>
                <w:spacing w:val="1"/>
                <w:kern w:val="0"/>
                <w:fitText w:val="1260" w:id="20"/>
              </w:rPr>
              <w:t>号</w:t>
            </w:r>
          </w:p>
        </w:tc>
        <w:tc>
          <w:tcPr>
            <w:tcW w:w="60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36"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0"/>
                <w:kern w:val="0"/>
                <w:fitText w:val="1260" w:id="21"/>
              </w:rPr>
              <w:t>事業所</w:t>
            </w:r>
            <w:r>
              <w:rPr>
                <w:rFonts w:hint="eastAsia" w:ascii="BIZ UDPゴシック" w:hAnsi="BIZ UDPゴシック" w:eastAsia="BIZ UDPゴシック"/>
                <w:kern w:val="0"/>
                <w:fitText w:val="1260" w:id="21"/>
              </w:rPr>
              <w:t>名</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72"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サービス種類</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57"/>
                <w:kern w:val="0"/>
                <w:fitText w:val="1260" w:id="22"/>
              </w:rPr>
              <w:t>所在</w:t>
            </w:r>
            <w:r>
              <w:rPr>
                <w:rFonts w:hint="eastAsia" w:ascii="BIZ UDPゴシック" w:hAnsi="BIZ UDPゴシック" w:eastAsia="BIZ UDPゴシック"/>
                <w:spacing w:val="1"/>
                <w:kern w:val="0"/>
                <w:fitText w:val="1260" w:id="22"/>
              </w:rPr>
              <w:t>地</w:t>
            </w:r>
          </w:p>
        </w:tc>
        <w:tc>
          <w:tcPr>
            <w:tcW w:w="60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67" w:hRule="atLeast"/>
        </w:trPr>
        <w:tc>
          <w:tcPr>
            <w:tcW w:w="2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ホームページ（</w:t>
            </w:r>
            <w:r>
              <w:rPr>
                <w:rFonts w:hint="eastAsia" w:ascii="BIZ UDPゴシック" w:hAnsi="BIZ UDPゴシック" w:eastAsia="BIZ UDPゴシック"/>
              </w:rPr>
              <w:t>URL</w:t>
            </w:r>
            <w:r>
              <w:rPr>
                <w:rFonts w:hint="eastAsia" w:ascii="BIZ UDPゴシック" w:hAnsi="BIZ UDPゴシック" w:eastAsia="BIZ UDPゴシック"/>
              </w:rPr>
              <w:t>）</w:t>
            </w:r>
          </w:p>
        </w:tc>
        <w:tc>
          <w:tcPr>
            <w:tcW w:w="60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r>
        <w:rPr>
          <w:rFonts w:hint="eastAsia" w:ascii="BIZ UDPゴシック" w:hAnsi="BIZ UDPゴシック" w:eastAsia="BIZ UDPゴシック"/>
        </w:rPr>
        <w:t>　</w:t>
      </w:r>
    </w:p>
    <w:p>
      <w:pPr>
        <w:pStyle w:val="0"/>
        <w:widowControl w:val="1"/>
        <w:jc w:val="left"/>
        <w:rPr>
          <w:rFonts w:hint="default" w:ascii="BIZ UDPゴシック" w:hAnsi="BIZ UDPゴシック" w:eastAsia="BIZ UDPゴシック"/>
        </w:rPr>
      </w:pPr>
      <w:r>
        <w:rPr>
          <w:rFonts w:hint="default" w:ascii="BIZ UDPゴシック" w:hAnsi="BIZ UDPゴシック" w:eastAsia="BIZ UDPゴシック"/>
        </w:rPr>
        <w:br w:type="page"/>
      </w:r>
    </w:p>
    <w:p>
      <w:pPr>
        <w:pStyle w:val="0"/>
        <w:rPr>
          <w:rFonts w:hint="default" w:ascii="BIZ UDPゴシック" w:hAnsi="BIZ UDPゴシック" w:eastAsia="BIZ UDPゴシック"/>
        </w:rPr>
      </w:pPr>
      <w:r>
        <w:rPr>
          <w:rFonts w:hint="eastAsia" w:ascii="BIZ UDPゴシック" w:hAnsi="BIZ UDPゴシック" w:eastAsia="BIZ UDPゴシック"/>
        </w:rPr>
        <w:t>９　開設予定地がある市町村への説明</w:t>
      </w: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9" behindDoc="0" locked="0" layoutInCell="1" hidden="0" allowOverlap="1">
                <wp:simplePos x="0" y="0"/>
                <wp:positionH relativeFrom="column">
                  <wp:posOffset>402590</wp:posOffset>
                </wp:positionH>
                <wp:positionV relativeFrom="paragraph">
                  <wp:posOffset>8114030</wp:posOffset>
                </wp:positionV>
                <wp:extent cx="3726180" cy="373380"/>
                <wp:effectExtent l="0" t="0" r="635" b="635"/>
                <wp:wrapNone/>
                <wp:docPr id="1033" name="テキスト ボックス 9"/>
                <a:graphic xmlns:a="http://schemas.openxmlformats.org/drawingml/2006/main">
                  <a:graphicData uri="http://schemas.microsoft.com/office/word/2010/wordprocessingShape">
                    <wps:wsp>
                      <wps:cNvPr id="1033" name="テキスト ボックス 9"/>
                      <wps:cNvSpPr txBox="1"/>
                      <wps:spPr>
                        <a:xfrm>
                          <a:off x="0" y="0"/>
                          <a:ext cx="3726180" cy="373380"/>
                        </a:xfrm>
                        <a:prstGeom prst="rect">
                          <a:avLst/>
                        </a:prstGeom>
                        <a:solidFill>
                          <a:schemeClr val="lt1"/>
                        </a:solidFill>
                        <a:ln w="6350">
                          <a:noFill/>
                        </a:ln>
                      </wps:spPr>
                      <wps:txbx>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＊別途、議事録（任意様式）を添付してください。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z-index:9;height:29.4pt;mso-wrap-distance-left:9pt;width:293.39pt;mso-wrap-distance-top:0pt;mso-position-horizontal-relative:text;position:absolute;margin-top:638.9pt;margin-left:31.7pt;mso-position-vertical-relative:text;mso-wrap-distance-bottom:0pt;mso-wrap-distance-right:9pt;v-text-anchor:top;" o:spid="_x0000_s1033"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＊別途、議事録（任意様式）を添付してください。</w:t>
                      </w:r>
                    </w:p>
                  </w:txbxContent>
                </v:textbox>
                <v:imagedata o:title=""/>
                <w10:wrap type="none" anchorx="text" anchory="text"/>
              </v:shape>
            </w:pict>
          </mc:Fallback>
        </mc:AlternateContent>
      </w:r>
    </w:p>
    <w:tbl>
      <w:tblPr>
        <w:tblStyle w:val="27"/>
        <w:tblW w:w="8778" w:type="dxa"/>
        <w:tblInd w:w="421" w:type="dxa"/>
        <w:tblLayout w:type="fixed"/>
        <w:tblLook w:firstRow="1" w:lastRow="0" w:firstColumn="1" w:lastColumn="0" w:noHBand="0" w:noVBand="1" w:val="04A0"/>
      </w:tblPr>
      <w:tblGrid>
        <w:gridCol w:w="8778"/>
      </w:tblGrid>
      <w:tr>
        <w:trPr>
          <w:trHeight w:val="13143" w:hRule="atLeast"/>
        </w:trPr>
        <w:tc>
          <w:tcPr>
            <w:tcW w:w="87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bookmarkStart w:id="3" w:name="_Hlk222153406"/>
            <w:r>
              <w:rPr>
                <w:rFonts w:hint="default" w:ascii="BIZ UDPゴシック" w:hAnsi="BIZ UDPゴシック" w:eastAsia="BIZ UDPゴシック"/>
              </w:rPr>
              <mc:AlternateContent>
                <mc:Choice Requires="wps">
                  <w:drawing>
                    <wp:anchor distT="0" distB="0" distL="114300" distR="114300" simplePos="0" relativeHeight="7" behindDoc="0" locked="0" layoutInCell="1" hidden="0" allowOverlap="1">
                      <wp:simplePos x="0" y="0"/>
                      <wp:positionH relativeFrom="column">
                        <wp:posOffset>135255</wp:posOffset>
                      </wp:positionH>
                      <wp:positionV relativeFrom="paragraph">
                        <wp:posOffset>340995</wp:posOffset>
                      </wp:positionV>
                      <wp:extent cx="4427220" cy="1714500"/>
                      <wp:effectExtent l="635" t="157480" r="29845" b="10795"/>
                      <wp:wrapNone/>
                      <wp:docPr id="1034" name="吹き出し: 角を丸めた四角形 8"/>
                      <a:graphic xmlns:a="http://schemas.openxmlformats.org/drawingml/2006/main">
                        <a:graphicData uri="http://schemas.microsoft.com/office/word/2010/wordprocessingShape">
                          <wps:wsp>
                            <wps:cNvPr id="1034" name="吹き出し: 角を丸めた四角形 8"/>
                            <wps:cNvSpPr/>
                            <wps:spPr>
                              <a:xfrm>
                                <a:off x="0" y="0"/>
                                <a:ext cx="4427220" cy="1714500"/>
                              </a:xfrm>
                              <a:prstGeom prst="wedgeRoundRectCallout">
                                <a:avLst>
                                  <a:gd name="adj1" fmla="val -31266"/>
                                  <a:gd name="adj2" fmla="val -59139"/>
                                  <a:gd name="adj3" fmla="val 16667"/>
                                </a:avLst>
                              </a:prstGeom>
                              <a:solidFill>
                                <a:sysClr val="window" lastClr="FFFFFF"/>
                              </a:solidFill>
                              <a:ln w="12700" cap="flat" cmpd="sng" algn="ctr">
                                <a:solidFill>
                                  <a:srgbClr val="00B0F0"/>
                                </a:solidFill>
                                <a:prstDash val="solid"/>
                                <a:miter lim="800000"/>
                              </a:ln>
                              <a:effectLst/>
                            </wps:spPr>
                            <wps:txbx>
                              <w:txbxContent>
                                <w:p>
                                  <w:pPr>
                                    <w:pStyle w:val="0"/>
                                    <w:widowControl w:val="1"/>
                                    <w:jc w:val="left"/>
                                    <w:rPr>
                                      <w:rFonts w:hint="default"/>
                                      <w:color w:val="0070C0"/>
                                      <w:sz w:val="20"/>
                                    </w:rPr>
                                  </w:pPr>
                                  <w:r>
                                    <w:rPr>
                                      <w:rFonts w:hint="eastAsia"/>
                                      <w:color w:val="0070C0"/>
                                      <w:sz w:val="20"/>
                                    </w:rPr>
                                    <w:t>・説明日時</w:t>
                                  </w:r>
                                </w:p>
                                <w:p>
                                  <w:pPr>
                                    <w:pStyle w:val="0"/>
                                    <w:widowControl w:val="1"/>
                                    <w:jc w:val="left"/>
                                    <w:rPr>
                                      <w:rFonts w:hint="default"/>
                                      <w:color w:val="0070C0"/>
                                      <w:sz w:val="20"/>
                                    </w:rPr>
                                  </w:pPr>
                                  <w:r>
                                    <w:rPr>
                                      <w:rFonts w:hint="eastAsia"/>
                                      <w:color w:val="0070C0"/>
                                      <w:sz w:val="20"/>
                                    </w:rPr>
                                    <w:t>・説明した市町村（市町村名、担当部局、担当者氏名、電話番号）</w:t>
                                  </w:r>
                                </w:p>
                                <w:p>
                                  <w:pPr>
                                    <w:pStyle w:val="0"/>
                                    <w:widowControl w:val="1"/>
                                    <w:jc w:val="left"/>
                                    <w:rPr>
                                      <w:rFonts w:hint="default"/>
                                      <w:color w:val="0070C0"/>
                                      <w:sz w:val="20"/>
                                    </w:rPr>
                                  </w:pPr>
                                  <w:r>
                                    <w:rPr>
                                      <w:rFonts w:hint="eastAsia"/>
                                      <w:color w:val="0070C0"/>
                                      <w:sz w:val="20"/>
                                    </w:rPr>
                                    <w:t>・具体的な説明内容</w:t>
                                  </w:r>
                                </w:p>
                                <w:p>
                                  <w:pPr>
                                    <w:pStyle w:val="0"/>
                                    <w:widowControl w:val="1"/>
                                    <w:jc w:val="left"/>
                                    <w:rPr>
                                      <w:rFonts w:hint="default"/>
                                      <w:color w:val="0070C0"/>
                                      <w:sz w:val="20"/>
                                    </w:rPr>
                                  </w:pPr>
                                  <w:r>
                                    <w:rPr>
                                      <w:rFonts w:hint="eastAsia"/>
                                      <w:color w:val="0070C0"/>
                                      <w:sz w:val="20"/>
                                    </w:rPr>
                                    <w:t>・市町村の意見や指摘事項</w:t>
                                  </w:r>
                                </w:p>
                                <w:p>
                                  <w:pPr>
                                    <w:pStyle w:val="0"/>
                                    <w:widowControl w:val="1"/>
                                    <w:jc w:val="left"/>
                                    <w:rPr>
                                      <w:rFonts w:hint="default"/>
                                      <w:color w:val="0070C0"/>
                                      <w:sz w:val="20"/>
                                    </w:rPr>
                                  </w:pPr>
                                  <w:r>
                                    <w:rPr>
                                      <w:rFonts w:hint="eastAsia"/>
                                      <w:color w:val="0070C0"/>
                                      <w:sz w:val="20"/>
                                    </w:rPr>
                                    <w:t>・市町村の意見や指摘事項を踏まえた改善の内容</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style="z-index:7;height:135pt;mso-wrap-distance-left:9pt;width:348.6pt;mso-wrap-distance-top:0pt;mso-position-horizontal-relative:text;position:absolute;margin-top:26.85pt;margin-left:10.65pt;mso-position-vertical-relative:text;mso-wrap-distance-bottom:0pt;mso-wrap-distance-right:9pt;v-text-anchor:middle;" o:spid="_x0000_s1034" o:allowincell="t" o:allowoverlap="t" filled="t" fillcolor="#ffffff" stroked="t" strokecolor="#00b0f0" strokeweight="1pt" o:spt="62" type="#_x0000_t62" adj="4047,-1974">
                      <v:fill/>
                      <v:stroke linestyle="single" miterlimit="8" endcap="flat" dashstyle="solid" filltype="solid"/>
                      <v:textbox style="layout-flow:horizontal;" inset="2.5399999999999996mm,1.2699999999999998mm,2.5399999999999996mm,1.2699999999999998mm">
                        <w:txbxContent>
                          <w:p>
                            <w:pPr>
                              <w:pStyle w:val="0"/>
                              <w:widowControl w:val="1"/>
                              <w:jc w:val="left"/>
                              <w:rPr>
                                <w:rFonts w:hint="default"/>
                                <w:color w:val="0070C0"/>
                                <w:sz w:val="20"/>
                              </w:rPr>
                            </w:pPr>
                            <w:r>
                              <w:rPr>
                                <w:rFonts w:hint="eastAsia"/>
                                <w:color w:val="0070C0"/>
                                <w:sz w:val="20"/>
                              </w:rPr>
                              <w:t>・説明日時</w:t>
                            </w:r>
                          </w:p>
                          <w:p>
                            <w:pPr>
                              <w:pStyle w:val="0"/>
                              <w:widowControl w:val="1"/>
                              <w:jc w:val="left"/>
                              <w:rPr>
                                <w:rFonts w:hint="default"/>
                                <w:color w:val="0070C0"/>
                                <w:sz w:val="20"/>
                              </w:rPr>
                            </w:pPr>
                            <w:r>
                              <w:rPr>
                                <w:rFonts w:hint="eastAsia"/>
                                <w:color w:val="0070C0"/>
                                <w:sz w:val="20"/>
                              </w:rPr>
                              <w:t>・説明した市町村（市町村名、担当部局、担当者氏名、電話番号）</w:t>
                            </w:r>
                          </w:p>
                          <w:p>
                            <w:pPr>
                              <w:pStyle w:val="0"/>
                              <w:widowControl w:val="1"/>
                              <w:jc w:val="left"/>
                              <w:rPr>
                                <w:rFonts w:hint="default"/>
                                <w:color w:val="0070C0"/>
                                <w:sz w:val="20"/>
                              </w:rPr>
                            </w:pPr>
                            <w:r>
                              <w:rPr>
                                <w:rFonts w:hint="eastAsia"/>
                                <w:color w:val="0070C0"/>
                                <w:sz w:val="20"/>
                              </w:rPr>
                              <w:t>・具体的な説明内容</w:t>
                            </w:r>
                          </w:p>
                          <w:p>
                            <w:pPr>
                              <w:pStyle w:val="0"/>
                              <w:widowControl w:val="1"/>
                              <w:jc w:val="left"/>
                              <w:rPr>
                                <w:rFonts w:hint="default"/>
                                <w:color w:val="0070C0"/>
                                <w:sz w:val="20"/>
                              </w:rPr>
                            </w:pPr>
                            <w:r>
                              <w:rPr>
                                <w:rFonts w:hint="eastAsia"/>
                                <w:color w:val="0070C0"/>
                                <w:sz w:val="20"/>
                              </w:rPr>
                              <w:t>・市町村の意見や指摘事項</w:t>
                            </w:r>
                          </w:p>
                          <w:p>
                            <w:pPr>
                              <w:pStyle w:val="0"/>
                              <w:widowControl w:val="1"/>
                              <w:jc w:val="left"/>
                              <w:rPr>
                                <w:rFonts w:hint="default"/>
                                <w:color w:val="0070C0"/>
                                <w:sz w:val="20"/>
                              </w:rPr>
                            </w:pPr>
                            <w:r>
                              <w:rPr>
                                <w:rFonts w:hint="eastAsia"/>
                                <w:color w:val="0070C0"/>
                                <w:sz w:val="20"/>
                              </w:rPr>
                              <w:t>・市町村の意見や指摘事項を踏まえた改善の内容</w:t>
                            </w:r>
                          </w:p>
                        </w:txbxContent>
                      </v:textbox>
                      <v:imagedata o:title=""/>
                      <w10:wrap type="none" anchorx="text" anchory="text"/>
                    </v:shape>
                  </w:pict>
                </mc:Fallback>
              </mc:AlternateContent>
            </w:r>
            <w:bookmarkEnd w:id="3"/>
          </w:p>
        </w:tc>
      </w:tr>
    </w:tbl>
    <w:p>
      <w:pPr>
        <w:pStyle w:val="0"/>
        <w:rPr>
          <w:rFonts w:hint="default" w:ascii="BIZ UDPゴシック" w:hAnsi="BIZ UDPゴシック" w:eastAsia="BIZ UDPゴシック"/>
        </w:rPr>
      </w:pPr>
    </w:p>
    <w:sectPr>
      <w:pgSz w:w="11906" w:h="16838"/>
      <w:pgMar w:top="1418" w:right="130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668</TotalTime>
  <Pages>7</Pages>
  <Words>5</Words>
  <Characters>1383</Characters>
  <Application>JUST Note</Application>
  <Lines>230</Lines>
  <Paragraphs>96</Paragraphs>
  <CharactersWithSpaces>1458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鍋割　治</dc:creator>
  <cp:lastModifiedBy>広域事業者指導課</cp:lastModifiedBy>
  <cp:lastPrinted>2026-04-16T07:18:38Z</cp:lastPrinted>
  <dcterms:created xsi:type="dcterms:W3CDTF">2026-01-21T05:10:00Z</dcterms:created>
  <dcterms:modified xsi:type="dcterms:W3CDTF">2026-04-16T09:08:34Z</dcterms:modified>
  <cp:revision>13</cp:revision>
</cp:coreProperties>
</file>