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（様式５）</w:t>
      </w: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kern w:val="0"/>
          <w:sz w:val="24"/>
        </w:rPr>
        <w:t>質　問　票</w:t>
      </w:r>
    </w:p>
    <w:p>
      <w:pPr>
        <w:pStyle w:val="0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令和</w:t>
      </w:r>
      <w:r>
        <w:rPr>
          <w:rFonts w:hint="eastAsia" w:ascii="游ゴシック" w:hAnsi="游ゴシック" w:eastAsia="游ゴシック"/>
        </w:rPr>
        <w:t>8</w:t>
      </w:r>
      <w:r>
        <w:rPr>
          <w:rFonts w:hint="eastAsia" w:ascii="游ゴシック" w:hAnsi="游ゴシック" w:eastAsia="游ゴシック"/>
        </w:rPr>
        <w:t>年　　月　　日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令和</w:t>
      </w:r>
      <w:r>
        <w:rPr>
          <w:rFonts w:hint="eastAsia" w:ascii="游ゴシック" w:hAnsi="游ゴシック" w:eastAsia="游ゴシック"/>
        </w:rPr>
        <w:t>8</w:t>
      </w:r>
      <w:r>
        <w:rPr>
          <w:rFonts w:hint="eastAsia" w:ascii="游ゴシック" w:hAnsi="游ゴシック" w:eastAsia="游ゴシック"/>
        </w:rPr>
        <w:t>年度</w:t>
      </w:r>
      <w:r>
        <w:rPr>
          <w:rFonts w:hint="eastAsia" w:ascii="游ゴシック" w:hAnsi="游ゴシック" w:eastAsia="游ゴシック"/>
        </w:rPr>
        <w:t xml:space="preserve"> </w:t>
      </w:r>
      <w:r>
        <w:rPr>
          <w:rFonts w:hint="eastAsia" w:ascii="游ゴシック" w:hAnsi="游ゴシック" w:eastAsia="游ゴシック"/>
        </w:rPr>
        <w:t>岸和田市地域ポイント・プレミアム付商品券プラットフォーム構築・運用業務委託事業者選定に係る公募型プロポーザルに関し、以下のとおり質問します。</w:t>
      </w:r>
    </w:p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27"/>
        <w:tblW w:w="855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66"/>
        <w:gridCol w:w="6884"/>
      </w:tblGrid>
      <w:tr>
        <w:trPr>
          <w:trHeight w:val="400" w:hRule="exac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所在地</w:t>
            </w:r>
          </w:p>
        </w:tc>
        <w:tc>
          <w:tcPr>
            <w:tcW w:w="696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00" w:hRule="exact"/>
        </w:trPr>
        <w:tc>
          <w:tcPr>
            <w:tcW w:w="168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商号又は名称</w:t>
            </w:r>
          </w:p>
        </w:tc>
        <w:tc>
          <w:tcPr>
            <w:tcW w:w="6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00" w:hRule="exact"/>
        </w:trPr>
        <w:tc>
          <w:tcPr>
            <w:tcW w:w="168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代表者名</w:t>
            </w:r>
          </w:p>
        </w:tc>
        <w:tc>
          <w:tcPr>
            <w:tcW w:w="6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00" w:hRule="exact"/>
        </w:trPr>
        <w:tc>
          <w:tcPr>
            <w:tcW w:w="168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担当者名</w:t>
            </w:r>
          </w:p>
        </w:tc>
        <w:tc>
          <w:tcPr>
            <w:tcW w:w="6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00" w:hRule="exact"/>
        </w:trPr>
        <w:tc>
          <w:tcPr>
            <w:tcW w:w="168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</w:tc>
        <w:tc>
          <w:tcPr>
            <w:tcW w:w="6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00" w:hRule="exact"/>
        </w:trPr>
        <w:tc>
          <w:tcPr>
            <w:tcW w:w="168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ｅ－ｍａｉｌ</w:t>
            </w:r>
          </w:p>
        </w:tc>
        <w:tc>
          <w:tcPr>
            <w:tcW w:w="696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27"/>
        <w:tblW w:w="855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17"/>
        <w:gridCol w:w="7833"/>
      </w:tblGrid>
      <w:tr>
        <w:trPr/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№</w:t>
            </w:r>
          </w:p>
        </w:tc>
        <w:tc>
          <w:tcPr>
            <w:tcW w:w="7920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質問事項</w:t>
            </w:r>
          </w:p>
        </w:tc>
      </w:tr>
      <w:tr>
        <w:trPr>
          <w:trHeight w:val="2116" w:hRule="atLeast"/>
        </w:trPr>
        <w:tc>
          <w:tcPr>
            <w:tcW w:w="72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7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2116" w:hRule="atLeast"/>
        </w:trPr>
        <w:tc>
          <w:tcPr>
            <w:tcW w:w="72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7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2116" w:hRule="atLeast"/>
        </w:trPr>
        <w:tc>
          <w:tcPr>
            <w:tcW w:w="720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792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spacing w:line="200" w:lineRule="exact"/>
        <w:rPr>
          <w:rFonts w:hint="eastAsia" w:ascii="游ゴシック" w:hAnsi="游ゴシック" w:eastAsia="游ゴシック"/>
        </w:rPr>
      </w:pPr>
    </w:p>
    <w:p>
      <w:pPr>
        <w:pStyle w:val="0"/>
        <w:spacing w:line="280" w:lineRule="exact"/>
        <w:rPr>
          <w:rFonts w:hint="eastAsia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※当様式により電子</w:t>
      </w:r>
      <w:bookmarkStart w:id="0" w:name="_GoBack"/>
      <w:bookmarkEnd w:id="0"/>
      <w:r>
        <w:rPr>
          <w:rFonts w:hint="eastAsia" w:ascii="游ゴシック" w:hAnsi="游ゴシック" w:eastAsia="游ゴシック"/>
          <w:sz w:val="20"/>
        </w:rPr>
        <w:t>メールにて送信してください。</w:t>
      </w:r>
    </w:p>
    <w:p>
      <w:pPr>
        <w:pStyle w:val="0"/>
        <w:spacing w:line="280" w:lineRule="exact"/>
        <w:rPr>
          <w:rFonts w:hint="eastAsia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※電話による着信確認を必ず行ってください。</w:t>
      </w:r>
    </w:p>
    <w:p>
      <w:pPr>
        <w:pStyle w:val="0"/>
        <w:spacing w:line="280" w:lineRule="exact"/>
        <w:rPr>
          <w:rFonts w:hint="eastAsia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※送付先：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"mailto:kikaku@city.kishiwada.osaka.jp"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游ゴシック" w:hAnsi="游ゴシック" w:eastAsia="游ゴシック"/>
          <w:sz w:val="20"/>
          <w:u w:val="none" w:color="auto"/>
        </w:rPr>
        <w:t>seichou@city.kishiwada.lg.jp</w:t>
      </w:r>
      <w:r>
        <w:rPr>
          <w:rFonts w:hint="eastAsia"/>
        </w:rPr>
        <w:fldChar w:fldCharType="end"/>
      </w:r>
    </w:p>
    <w:p>
      <w:pPr>
        <w:pStyle w:val="0"/>
        <w:spacing w:line="280" w:lineRule="exact"/>
        <w:rPr>
          <w:rFonts w:hint="eastAsia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※質問受付期限：令和</w:t>
      </w:r>
      <w:r>
        <w:rPr>
          <w:rFonts w:hint="eastAsia" w:ascii="游ゴシック" w:hAnsi="游ゴシック" w:eastAsia="游ゴシック"/>
          <w:sz w:val="20"/>
        </w:rPr>
        <w:t>8</w:t>
      </w:r>
      <w:r>
        <w:rPr>
          <w:rFonts w:hint="eastAsia" w:ascii="游ゴシック" w:hAnsi="游ゴシック" w:eastAsia="游ゴシック"/>
          <w:sz w:val="20"/>
        </w:rPr>
        <w:t>年</w:t>
      </w:r>
      <w:r>
        <w:rPr>
          <w:rFonts w:hint="eastAsia" w:ascii="游ゴシック" w:hAnsi="游ゴシック" w:eastAsia="游ゴシック"/>
          <w:sz w:val="20"/>
        </w:rPr>
        <w:t>5</w:t>
      </w:r>
      <w:r>
        <w:rPr>
          <w:rFonts w:hint="eastAsia" w:ascii="游ゴシック" w:hAnsi="游ゴシック" w:eastAsia="游ゴシック"/>
          <w:sz w:val="20"/>
        </w:rPr>
        <w:t>月</w:t>
      </w:r>
      <w:r>
        <w:rPr>
          <w:rFonts w:hint="eastAsia" w:ascii="游ゴシック" w:hAnsi="游ゴシック" w:eastAsia="游ゴシック"/>
          <w:sz w:val="20"/>
        </w:rPr>
        <w:t>7</w:t>
      </w:r>
      <w:r>
        <w:rPr>
          <w:rFonts w:hint="eastAsia" w:ascii="游ゴシック" w:hAnsi="游ゴシック" w:eastAsia="游ゴシック"/>
          <w:sz w:val="20"/>
        </w:rPr>
        <w:t>日（木）</w:t>
      </w:r>
    </w:p>
    <w:sectPr>
      <w:pgSz w:w="11906" w:h="16838"/>
      <w:pgMar w:top="1134" w:right="1588" w:bottom="1134" w:left="1644" w:header="851" w:footer="992" w:gutter="0"/>
      <w:pgNumType w:start="1"/>
      <w:cols w:space="720"/>
      <w:textDirection w:val="lrTb"/>
      <w:docGrid w:type="linesAndChars" w:linePitch="40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Plain Text"/>
    <w:basedOn w:val="0"/>
    <w:next w:val="21"/>
    <w:link w:val="0"/>
    <w:uiPriority w:val="0"/>
    <w:rPr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11</Words>
  <Characters>222</Characters>
  <Application>JUST Note</Application>
  <Lines>34</Lines>
  <Paragraphs>16</Paragraphs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2021-06-10T02:57:00Z</dcterms:created>
  <dcterms:modified xsi:type="dcterms:W3CDTF">2026-04-27T02:57:29Z</dcterms:modified>
  <cp:revision>1</cp:revision>
</cp:coreProperties>
</file>