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様式第省設－３号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省エネ設備導入関係</w:t>
      </w:r>
      <w:r>
        <w:rPr>
          <w:rFonts w:hint="eastAsia" w:ascii="ＭＳ 明朝" w:hAnsi="ＭＳ 明朝" w:eastAsia="ＭＳ 明朝"/>
        </w:rPr>
        <w:t>)</w:t>
      </w:r>
    </w:p>
    <w:p>
      <w:pPr>
        <w:pStyle w:val="15"/>
        <w:spacing w:line="320" w:lineRule="exact"/>
        <w:ind w:firstLine="222" w:firstLineChars="10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z w:val="24"/>
        </w:rPr>
        <w:t>太陽光発電設備等補助対象経費計算書</w:t>
      </w:r>
    </w:p>
    <w:p>
      <w:pPr>
        <w:pStyle w:val="15"/>
        <w:spacing w:line="320" w:lineRule="exact"/>
        <w:rPr>
          <w:rFonts w:hint="default" w:ascii="ＭＳ 明朝" w:hAnsi="ＭＳ 明朝" w:eastAsia="ＭＳ 明朝"/>
          <w:b w:val="1"/>
        </w:rPr>
      </w:pPr>
    </w:p>
    <w:p>
      <w:pPr>
        <w:pStyle w:val="15"/>
        <w:spacing w:line="320" w:lineRule="exac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１　太陽光発電設備等導入経費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651"/>
        <w:gridCol w:w="3317"/>
        <w:gridCol w:w="503"/>
        <w:gridCol w:w="1910"/>
        <w:gridCol w:w="3257"/>
      </w:tblGrid>
      <w:tr>
        <w:trPr>
          <w:trHeight w:val="340" w:hRule="atLeast"/>
        </w:trPr>
        <w:tc>
          <w:tcPr>
            <w:tcW w:w="65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項目</w:t>
            </w:r>
          </w:p>
        </w:tc>
        <w:tc>
          <w:tcPr>
            <w:tcW w:w="331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補助対象区分</w:t>
            </w:r>
          </w:p>
        </w:tc>
        <w:tc>
          <w:tcPr>
            <w:tcW w:w="2413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税抜金額</w:t>
            </w:r>
          </w:p>
        </w:tc>
        <w:tc>
          <w:tcPr>
            <w:tcW w:w="32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>
          <w:trHeight w:val="567" w:hRule="atLeast"/>
        </w:trPr>
        <w:tc>
          <w:tcPr>
            <w:tcW w:w="65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え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太陽光発電設備等の購入費、設計費、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設置工事費</w:t>
            </w:r>
          </w:p>
        </w:tc>
        <w:tc>
          <w:tcPr>
            <w:tcW w:w="5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(A)</w:t>
            </w:r>
          </w:p>
        </w:tc>
        <w:tc>
          <w:tcPr>
            <w:tcW w:w="191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ind w:right="0" w:right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3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20" w:hRule="atLeast"/>
        </w:trPr>
        <w:tc>
          <w:tcPr>
            <w:tcW w:w="65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消費税除く補助対象外経費</w:t>
            </w:r>
          </w:p>
        </w:tc>
        <w:tc>
          <w:tcPr>
            <w:tcW w:w="241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3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23" w:hRule="atLeast"/>
        </w:trPr>
        <w:tc>
          <w:tcPr>
            <w:tcW w:w="39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小計</w:t>
            </w:r>
          </w:p>
        </w:tc>
        <w:tc>
          <w:tcPr>
            <w:tcW w:w="241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3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25" w:hRule="atLeast"/>
        </w:trPr>
        <w:tc>
          <w:tcPr>
            <w:tcW w:w="39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消費税及び地方消費税</w:t>
            </w:r>
          </w:p>
        </w:tc>
        <w:tc>
          <w:tcPr>
            <w:tcW w:w="241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3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5" w:hRule="atLeast"/>
        </w:trPr>
        <w:tc>
          <w:tcPr>
            <w:tcW w:w="39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241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円</w:t>
            </w:r>
          </w:p>
        </w:tc>
        <w:tc>
          <w:tcPr>
            <w:tcW w:w="3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15"/>
        <w:spacing w:line="320" w:lineRule="exact"/>
        <w:rPr>
          <w:rFonts w:hint="default" w:ascii="ＭＳ 明朝" w:hAnsi="ＭＳ 明朝" w:eastAsia="ＭＳ 明朝"/>
        </w:rPr>
      </w:pPr>
    </w:p>
    <w:p>
      <w:pPr>
        <w:pStyle w:val="15"/>
        <w:spacing w:line="320" w:lineRule="exac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２　事業所の年間使用電力量（</w:t>
      </w:r>
      <w:r>
        <w:rPr>
          <w:rFonts w:hint="eastAsia" w:ascii="ＭＳ 明朝" w:hAnsi="ＭＳ 明朝" w:eastAsia="ＭＳ 明朝"/>
          <w:b w:val="1"/>
        </w:rPr>
        <w:t>k</w:t>
      </w:r>
      <w:r>
        <w:rPr>
          <w:rFonts w:hint="default" w:ascii="ＭＳ 明朝" w:hAnsi="ＭＳ 明朝" w:eastAsia="ＭＳ 明朝"/>
          <w:b w:val="1"/>
        </w:rPr>
        <w:t>Wh</w:t>
      </w:r>
      <w:r>
        <w:rPr>
          <w:rFonts w:hint="eastAsia" w:ascii="ＭＳ 明朝" w:hAnsi="ＭＳ 明朝" w:eastAsia="ＭＳ 明朝"/>
          <w:b w:val="1"/>
        </w:rPr>
        <w:t>）</w:t>
      </w:r>
    </w:p>
    <w:tbl>
      <w:tblPr>
        <w:tblStyle w:val="11"/>
        <w:tblW w:w="9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1928"/>
        <w:gridCol w:w="1927"/>
        <w:gridCol w:w="1927"/>
        <w:gridCol w:w="1927"/>
        <w:gridCol w:w="401"/>
        <w:gridCol w:w="1530"/>
      </w:tblGrid>
      <w:tr>
        <w:trPr>
          <w:trHeight w:val="340" w:hRule="atLeast"/>
        </w:trPr>
        <w:tc>
          <w:tcPr>
            <w:tcW w:w="192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</w:t>
            </w:r>
          </w:p>
        </w:tc>
        <w:tc>
          <w:tcPr>
            <w:tcW w:w="192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</w:t>
            </w:r>
          </w:p>
        </w:tc>
        <w:tc>
          <w:tcPr>
            <w:tcW w:w="192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</w:t>
            </w:r>
          </w:p>
        </w:tc>
        <w:tc>
          <w:tcPr>
            <w:tcW w:w="192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</w:t>
            </w:r>
          </w:p>
        </w:tc>
        <w:tc>
          <w:tcPr>
            <w:tcW w:w="1928" w:type="dxa"/>
            <w:gridSpan w:val="2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年間電力使用量（</w:t>
            </w:r>
            <w:r>
              <w:rPr>
                <w:rFonts w:hint="eastAsia" w:ascii="ＭＳ 明朝" w:hAnsi="ＭＳ 明朝" w:eastAsia="ＭＳ 明朝"/>
              </w:rPr>
              <w:t>k</w:t>
            </w:r>
            <w:r>
              <w:rPr>
                <w:rFonts w:hint="default" w:ascii="ＭＳ 明朝" w:hAnsi="ＭＳ 明朝" w:eastAsia="ＭＳ 明朝"/>
              </w:rPr>
              <w:t>Wh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</w:tr>
      <w:tr>
        <w:trPr>
          <w:trHeight w:val="567" w:hRule="atLeast"/>
        </w:trPr>
        <w:tc>
          <w:tcPr>
            <w:tcW w:w="192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kWh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kWh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kWh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kWh</w:t>
            </w:r>
          </w:p>
        </w:tc>
        <w:tc>
          <w:tcPr>
            <w:tcW w:w="1928" w:type="dxa"/>
            <w:gridSpan w:val="2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40" w:hRule="atLeast"/>
        </w:trPr>
        <w:tc>
          <w:tcPr>
            <w:tcW w:w="192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</w:t>
            </w:r>
          </w:p>
        </w:tc>
        <w:tc>
          <w:tcPr>
            <w:tcW w:w="192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</w:t>
            </w:r>
          </w:p>
        </w:tc>
        <w:tc>
          <w:tcPr>
            <w:tcW w:w="192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</w:t>
            </w:r>
          </w:p>
        </w:tc>
        <w:tc>
          <w:tcPr>
            <w:tcW w:w="192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</w:t>
            </w:r>
          </w:p>
        </w:tc>
        <w:tc>
          <w:tcPr>
            <w:tcW w:w="39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default" w:ascii="ＭＳ 明朝" w:hAnsi="ＭＳ 明朝" w:eastAsia="ＭＳ 明朝"/>
              </w:rPr>
              <w:t>B)</w:t>
            </w:r>
          </w:p>
        </w:tc>
        <w:tc>
          <w:tcPr>
            <w:tcW w:w="1531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kWh</w:t>
            </w:r>
          </w:p>
        </w:tc>
      </w:tr>
      <w:tr>
        <w:trPr>
          <w:trHeight w:val="567" w:hRule="atLeast"/>
        </w:trPr>
        <w:tc>
          <w:tcPr>
            <w:tcW w:w="192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kWh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kWh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kWh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kWh</w:t>
            </w: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31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40" w:hRule="atLeast"/>
        </w:trPr>
        <w:tc>
          <w:tcPr>
            <w:tcW w:w="192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</w:t>
            </w:r>
          </w:p>
        </w:tc>
        <w:tc>
          <w:tcPr>
            <w:tcW w:w="192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</w:t>
            </w:r>
          </w:p>
        </w:tc>
        <w:tc>
          <w:tcPr>
            <w:tcW w:w="192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　　月</w:t>
            </w:r>
          </w:p>
        </w:tc>
        <w:tc>
          <w:tcPr>
            <w:tcW w:w="192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</w:t>
            </w: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31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92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kWh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kWh</w:t>
            </w: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</w:rPr>
              <w:t>kWh</w:t>
            </w: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</w:rPr>
              <w:t>kWh</w:t>
            </w: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31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</w:tr>
    </w:tbl>
    <w:p>
      <w:pPr>
        <w:pStyle w:val="15"/>
        <w:spacing w:line="32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※過去３年以内の連続する</w:t>
      </w:r>
      <w:r>
        <w:rPr>
          <w:rFonts w:hint="eastAsia" w:ascii="ＭＳ 明朝" w:hAnsi="ＭＳ 明朝" w:eastAsia="ＭＳ 明朝"/>
        </w:rPr>
        <w:t>12</w:t>
      </w:r>
      <w:r>
        <w:rPr>
          <w:rFonts w:hint="eastAsia" w:ascii="ＭＳ 明朝" w:hAnsi="ＭＳ 明朝" w:eastAsia="ＭＳ 明朝"/>
        </w:rPr>
        <w:t>ヵ月の使用電力量を記載する。</w:t>
      </w:r>
    </w:p>
    <w:p>
      <w:pPr>
        <w:pStyle w:val="15"/>
        <w:spacing w:line="320" w:lineRule="exact"/>
        <w:rPr>
          <w:rFonts w:hint="default" w:ascii="ＭＳ 明朝" w:hAnsi="ＭＳ 明朝" w:eastAsia="ＭＳ 明朝"/>
        </w:rPr>
      </w:pPr>
    </w:p>
    <w:p>
      <w:pPr>
        <w:pStyle w:val="15"/>
        <w:spacing w:line="320" w:lineRule="exac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３　導入機器の年間見込発電量（</w:t>
      </w:r>
      <w:r>
        <w:rPr>
          <w:rFonts w:hint="eastAsia" w:ascii="ＭＳ 明朝" w:hAnsi="ＭＳ 明朝" w:eastAsia="ＭＳ 明朝"/>
          <w:b w:val="1"/>
        </w:rPr>
        <w:t>k</w:t>
      </w:r>
      <w:r>
        <w:rPr>
          <w:rFonts w:hint="default" w:ascii="ＭＳ 明朝" w:hAnsi="ＭＳ 明朝" w:eastAsia="ＭＳ 明朝"/>
          <w:b w:val="1"/>
        </w:rPr>
        <w:t>Wh</w:t>
      </w:r>
      <w:r>
        <w:rPr>
          <w:rFonts w:hint="eastAsia" w:ascii="ＭＳ 明朝" w:hAnsi="ＭＳ 明朝" w:eastAsia="ＭＳ 明朝"/>
          <w:b w:val="1"/>
        </w:rPr>
        <w:t>）</w:t>
      </w:r>
    </w:p>
    <w:tbl>
      <w:tblPr>
        <w:tblStyle w:val="11"/>
        <w:tblW w:w="38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96"/>
        <w:gridCol w:w="3260"/>
      </w:tblGrid>
      <w:tr>
        <w:trPr>
          <w:trHeight w:val="567" w:hRule="atLeast"/>
        </w:trPr>
        <w:tc>
          <w:tcPr>
            <w:tcW w:w="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default" w:ascii="ＭＳ 明朝" w:hAnsi="ＭＳ 明朝" w:eastAsia="ＭＳ 明朝"/>
              </w:rPr>
              <w:t>C)</w:t>
            </w:r>
          </w:p>
        </w:tc>
        <w:tc>
          <w:tcPr>
            <w:tcW w:w="326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k</w:t>
            </w:r>
            <w:r>
              <w:rPr>
                <w:rFonts w:hint="default" w:ascii="ＭＳ 明朝" w:hAnsi="ＭＳ 明朝" w:eastAsia="ＭＳ 明朝"/>
              </w:rPr>
              <w:t>Wh</w:t>
            </w:r>
          </w:p>
        </w:tc>
      </w:tr>
    </w:tbl>
    <w:p>
      <w:pPr>
        <w:pStyle w:val="15"/>
        <w:spacing w:line="320" w:lineRule="exact"/>
        <w:rPr>
          <w:rFonts w:hint="default" w:ascii="ＭＳ 明朝" w:hAnsi="ＭＳ 明朝" w:eastAsia="ＭＳ 明朝"/>
        </w:rPr>
      </w:pPr>
    </w:p>
    <w:p>
      <w:pPr>
        <w:pStyle w:val="15"/>
        <w:spacing w:line="320" w:lineRule="exac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４　太陽光発電設備等補助対象経費の計算</w:t>
      </w: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454"/>
        <w:gridCol w:w="1814"/>
        <w:gridCol w:w="454"/>
        <w:gridCol w:w="1814"/>
        <w:gridCol w:w="454"/>
        <w:gridCol w:w="1814"/>
        <w:gridCol w:w="454"/>
        <w:gridCol w:w="2381"/>
      </w:tblGrid>
      <w:tr>
        <w:trPr>
          <w:trHeight w:val="850" w:hRule="atLeast"/>
        </w:trPr>
        <w:tc>
          <w:tcPr>
            <w:tcW w:w="2268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太陽光発電設備等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導入経費（円）</w:t>
            </w:r>
          </w:p>
        </w:tc>
        <w:tc>
          <w:tcPr>
            <w:tcW w:w="2268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事業所の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年間使用電力量（</w:t>
            </w:r>
            <w:r>
              <w:rPr>
                <w:rFonts w:hint="default" w:ascii="ＭＳ 明朝" w:hAnsi="ＭＳ 明朝" w:eastAsia="ＭＳ 明朝"/>
              </w:rPr>
              <w:t>kWh</w:t>
            </w:r>
            <w:r>
              <w:rPr>
                <w:rFonts w:hint="default" w:ascii="ＭＳ 明朝" w:hAnsi="ＭＳ 明朝" w:eastAsia="ＭＳ 明朝"/>
              </w:rPr>
              <w:t>）</w:t>
            </w:r>
          </w:p>
        </w:tc>
        <w:tc>
          <w:tcPr>
            <w:tcW w:w="2268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導入機器の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年間見込発電量（</w:t>
            </w:r>
            <w:r>
              <w:rPr>
                <w:rFonts w:hint="default" w:ascii="ＭＳ 明朝" w:hAnsi="ＭＳ 明朝" w:eastAsia="ＭＳ 明朝"/>
              </w:rPr>
              <w:t>kWh</w:t>
            </w:r>
            <w:r>
              <w:rPr>
                <w:rFonts w:hint="default" w:ascii="ＭＳ 明朝" w:hAnsi="ＭＳ 明朝" w:eastAsia="ＭＳ 明朝"/>
              </w:rPr>
              <w:t>）</w:t>
            </w:r>
          </w:p>
        </w:tc>
        <w:tc>
          <w:tcPr>
            <w:tcW w:w="283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太陽光発電設備等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補助対象経費（円）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</w:t>
            </w:r>
            <w:r>
              <w:rPr>
                <w:rFonts w:hint="eastAsia" w:ascii="ＭＳ 明朝" w:hAnsi="ＭＳ 明朝" w:eastAsia="ＭＳ 明朝"/>
              </w:rPr>
              <w:t>(A</w:t>
            </w:r>
            <w:r>
              <w:rPr>
                <w:rFonts w:hint="default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default" w:ascii="ＭＳ 明朝" w:hAnsi="ＭＳ 明朝" w:eastAsia="ＭＳ 明朝"/>
              </w:rPr>
              <w:t>B)</w:t>
            </w:r>
            <w:r>
              <w:rPr>
                <w:rFonts w:hint="eastAsia" w:ascii="ＭＳ 明朝" w:hAnsi="ＭＳ 明朝" w:eastAsia="ＭＳ 明朝"/>
              </w:rPr>
              <w:t>÷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default" w:ascii="ＭＳ 明朝" w:hAnsi="ＭＳ 明朝" w:eastAsia="ＭＳ 明朝"/>
              </w:rPr>
              <w:t>C)</w:t>
            </w:r>
            <w:r>
              <w:rPr>
                <w:rFonts w:hint="eastAsia" w:ascii="ＭＳ 明朝" w:hAnsi="ＭＳ 明朝" w:eastAsia="ＭＳ 明朝"/>
              </w:rPr>
              <w:t>】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</w:t>
            </w:r>
            <w:r>
              <w:rPr>
                <w:rFonts w:hint="eastAsia" w:ascii="ＭＳ 明朝" w:hAnsi="ＭＳ 明朝" w:eastAsia="ＭＳ 明朝"/>
              </w:rPr>
              <w:t>(A</w:t>
            </w:r>
            <w:r>
              <w:rPr>
                <w:rFonts w:hint="default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の金額を上限とする。</w:t>
            </w:r>
          </w:p>
        </w:tc>
      </w:tr>
      <w:tr>
        <w:trPr>
          <w:trHeight w:val="85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default" w:ascii="ＭＳ 明朝" w:hAnsi="ＭＳ 明朝" w:eastAsia="ＭＳ 明朝"/>
              </w:rPr>
              <w:t>A)</w:t>
            </w:r>
          </w:p>
        </w:tc>
        <w:tc>
          <w:tcPr>
            <w:tcW w:w="181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default" w:ascii="ＭＳ 明朝" w:hAnsi="ＭＳ 明朝" w:eastAsia="ＭＳ 明朝"/>
              </w:rPr>
              <w:t>B)</w:t>
            </w:r>
          </w:p>
        </w:tc>
        <w:tc>
          <w:tcPr>
            <w:tcW w:w="181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k</w:t>
            </w:r>
            <w:r>
              <w:rPr>
                <w:rFonts w:hint="default" w:ascii="ＭＳ 明朝" w:hAnsi="ＭＳ 明朝" w:eastAsia="ＭＳ 明朝"/>
              </w:rPr>
              <w:t>Wh</w:t>
            </w:r>
          </w:p>
        </w:tc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default" w:ascii="ＭＳ 明朝" w:hAnsi="ＭＳ 明朝" w:eastAsia="ＭＳ 明朝"/>
              </w:rPr>
              <w:t>C)</w:t>
            </w:r>
          </w:p>
        </w:tc>
        <w:tc>
          <w:tcPr>
            <w:tcW w:w="1814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k</w:t>
            </w:r>
            <w:r>
              <w:rPr>
                <w:rFonts w:hint="default" w:ascii="ＭＳ 明朝" w:hAnsi="ＭＳ 明朝" w:eastAsia="ＭＳ 明朝"/>
              </w:rPr>
              <w:t>Wh</w:t>
            </w:r>
          </w:p>
        </w:tc>
        <w:tc>
          <w:tcPr>
            <w:tcW w:w="45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default" w:ascii="ＭＳ 明朝" w:hAnsi="ＭＳ 明朝" w:eastAsia="ＭＳ 明朝"/>
              </w:rPr>
              <w:t>D)</w:t>
            </w:r>
          </w:p>
        </w:tc>
        <w:tc>
          <w:tcPr>
            <w:tcW w:w="2381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15"/>
        <w:spacing w:line="320" w:lineRule="exact"/>
        <w:ind w:firstLine="191" w:firstLineChars="10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計算は</w:t>
      </w: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円未満切捨てで行う。</w:t>
      </w:r>
    </w:p>
    <w:p>
      <w:pPr>
        <w:pStyle w:val="15"/>
        <w:spacing w:line="320" w:lineRule="exact"/>
        <w:ind w:firstLine="191" w:firstLineChars="100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4690745</wp:posOffset>
                </wp:positionH>
                <wp:positionV relativeFrom="paragraph">
                  <wp:posOffset>23495</wp:posOffset>
                </wp:positionV>
                <wp:extent cx="1247775" cy="238125"/>
                <wp:effectExtent l="0" t="0" r="635" b="635"/>
                <wp:wrapNone/>
                <wp:docPr id="1026" name="二等辺三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二等辺三角形 1"/>
                      <wps:cNvSpPr/>
                      <wps:spPr>
                        <a:xfrm rot="10800000">
                          <a:off x="0" y="0"/>
                          <a:ext cx="1247775" cy="238125"/>
                        </a:xfrm>
                        <a:prstGeom prst="triangl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" style="rotation:180;z-index:2;height:18.75pt;mso-wrap-distance-left:9pt;width:98.25pt;mso-wrap-distance-top:0pt;mso-position-horizontal-relative:text;position:absolute;margin-left:369.35pt;mso-position-vertical-relative:text;margin-top:1.85pt;mso-wrap-distance-bottom:0pt;mso-wrap-distance-right:9pt;" o:spid="_x0000_s1026" o:allowincell="t" o:allowoverlap="t" filled="t" fillcolor="#5b9bd5 [3204]" stroked="f" strokecolor="#42709c" strokeweight="1pt" o:spt="5" type="#_x0000_t5" adj="10800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320" w:lineRule="exact"/>
        <w:ind w:firstLine="191" w:firstLineChars="100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376555</wp:posOffset>
                </wp:positionV>
                <wp:extent cx="882650" cy="238125"/>
                <wp:effectExtent l="0" t="0" r="635" b="635"/>
                <wp:wrapNone/>
                <wp:docPr id="1027" name="二等辺三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二等辺三角形 1"/>
                      <wps:cNvSpPr/>
                      <wps:spPr>
                        <a:xfrm rot="16200000">
                          <a:off x="0" y="0"/>
                          <a:ext cx="882650" cy="238125"/>
                        </a:xfrm>
                        <a:prstGeom prst="triangl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" style="rotation:270;z-index:7;height:18.75pt;mso-wrap-distance-left:9pt;width:69.5pt;mso-wrap-distance-top:0pt;mso-position-horizontal-relative:text;position:absolute;margin-left:289.35000000000002pt;mso-position-vertical-relative:text;margin-top:29.65pt;mso-wrap-distance-bottom:0pt;mso-wrap-distance-right:9pt;" o:spid="_x0000_s1027" o:allowincell="t" o:allowoverlap="t" filled="t" fillcolor="#5b9bd5 [3204]" stroked="f" strokecolor="#42709c" strokeweight="1pt" o:spt="5" type="#_x0000_t5" adj="10800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585470</wp:posOffset>
                </wp:positionH>
                <wp:positionV relativeFrom="paragraph">
                  <wp:posOffset>112395</wp:posOffset>
                </wp:positionV>
                <wp:extent cx="3246755" cy="752475"/>
                <wp:effectExtent l="19685" t="19685" r="29845" b="20320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/>
                      <wps:spPr>
                        <a:xfrm>
                          <a:off x="0" y="0"/>
                          <a:ext cx="324675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事業経費内訳書（様式第省設－２号）の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３　補助申請金額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②合計の「太陽光発電設備等補助申請金額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(H)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」に数値を転記する。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3;height:59.25pt;mso-wrap-distance-left:9pt;width:255.65pt;mso-wrap-distance-top:0pt;mso-position-horizontal-relative:text;position:absolute;margin-top:8.85pt;margin-left:46.1pt;mso-position-vertical-relative:text;mso-wrap-distance-bottom:0pt;mso-wrap-distance-right:9pt;v-text-anchor:top;" o:spid="_x0000_s1028" o:allowincell="t" o:allowoverlap="t" filled="t" fillcolor="#ffffff [3201]" stroked="t" strokecolor="#000000" strokeweight="2.2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事業経費内訳書（様式第省設－２号）の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３　補助申請金額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②合計の「太陽光発電設備等補助申請金額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(H)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」に数値を転記する。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4399280</wp:posOffset>
                </wp:positionH>
                <wp:positionV relativeFrom="paragraph">
                  <wp:posOffset>112395</wp:posOffset>
                </wp:positionV>
                <wp:extent cx="1799590" cy="89154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891540"/>
                          <a:chOff x="8049" y="13620"/>
                          <a:chExt cx="2834" cy="1404"/>
                        </a:xfrm>
                      </wpg:grpSpPr>
                      <wps:wsp>
                        <wps:cNvPr id="1030" name="オブジェクト 0"/>
                        <wps:cNvSpPr/>
                        <wps:spPr>
                          <a:xfrm>
                            <a:off x="8049" y="13620"/>
                            <a:ext cx="2834" cy="70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eastAsia" w:ascii="ＭＳ 明朝" w:hAnsi="ＭＳ 明朝" w:eastAsia="ＭＳ 明朝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 w:ascii="ＭＳ 明朝" w:hAnsi="ＭＳ 明朝" w:eastAsia="ＭＳ 明朝"/>
                                  <w:color w:val="000000" w:themeColor="text1"/>
                                  <w14:textOutline w14:w="9525">
                                    <w14:noFill/>
                                  </w14:textOutline>
                                </w:rPr>
                                <w:t>太陽光関連補助申請金額</w:t>
                              </w:r>
                            </w:p>
                            <w:p>
                              <w:pPr>
                                <w:pStyle w:val="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ＭＳ 明朝" w:hAnsi="ＭＳ 明朝" w:eastAsia="ＭＳ 明朝"/>
                                  <w:color w:val="000000" w:themeColor="text1"/>
                                </w:rPr>
                                <w:t>(D)</w:t>
                              </w:r>
                              <w:r>
                                <w:rPr>
                                  <w:rFonts w:hint="eastAsia" w:ascii="ＭＳ 明朝" w:hAnsi="ＭＳ 明朝" w:eastAsia="ＭＳ 明朝"/>
                                  <w:color w:val="000000" w:themeColor="text1"/>
                                </w:rPr>
                                <w:t>×</w:t>
                              </w:r>
                              <w:r>
                                <w:rPr>
                                  <w:rFonts w:hint="eastAsia" w:ascii="ＭＳ 明朝" w:hAnsi="ＭＳ 明朝" w:eastAsia="ＭＳ 明朝"/>
                                  <w:color w:val="000000" w:themeColor="text1"/>
                                </w:rPr>
                                <w:t>1/2</w:t>
                              </w:r>
                              <w:r>
                                <w:rPr>
                                  <w:rFonts w:hint="eastAsia" w:ascii="ＭＳ 明朝" w:hAnsi="ＭＳ 明朝" w:eastAsia="ＭＳ 明朝"/>
                                  <w:color w:val="000000" w:themeColor="text1"/>
                                </w:rPr>
                                <w:t>（補助率）</w:t>
                              </w:r>
                            </w:p>
                          </w:txbxContent>
                        </wps:txbx>
                        <wps:bodyPr vertOverflow="overflow" horzOverflow="overflow" wrap="square" lIns="36000" tIns="36000" rIns="36000" bIns="36000" anchor="ctr"/>
                      </wps:wsp>
                      <wps:wsp>
                        <wps:cNvPr id="1031" name="オブジェクト 0"/>
                        <wps:cNvSpPr/>
                        <wps:spPr>
                          <a:xfrm>
                            <a:off x="8049" y="14324"/>
                            <a:ext cx="2834" cy="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jc w:val="righ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ＭＳ 明朝" w:hAnsi="ＭＳ 明朝" w:eastAsia="ＭＳ 明朝"/>
                                  <w:color w:val="000000" w:themeColor="text1"/>
                                </w:rPr>
                                <w:t>円</w:t>
                              </w:r>
                            </w:p>
                          </w:txbxContent>
                        </wps:txbx>
                        <wps:bodyPr vertOverflow="overflow" horzOverflow="overflow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z-index:4;height:70.2pt;width:141.69pt;mso-position-horizontal-relative:text;position:absolute;margin-top:8.85pt;margin-left:346.4pt;mso-position-vertical-relative:text;" coordsize="2834,1404" coordorigin="8049,13620" o:spid="_x0000_s1029" o:allowincell="t" o:allowoverlap="t">
                <v:rect id="オブジェクト 0" style="position:absolute;left:8049;top:13620;height:700;width:2834;v-text-anchor:middle;" o:spid="_x0000_s1030" filled="t" fillcolor="#e7e6e6 [3214]" stroked="t" strokecolor="#000000 [3213]" strokeweight="1pt" o:spt="1">
                  <v:fill/>
                  <v:stroke linestyle="single" miterlimit="8" endcap="flat" dashstyle="solid" filltype="solid"/>
                  <v:textbox style="layout-flow:horizontal;" inset="0.99999999999999978mm,0.99999999999999978mm,0.99999999999999978mm,0.99999999999999978mm">
                    <w:txbxContent>
                      <w:p>
                        <w:pPr>
                          <w:pStyle w:val="0"/>
                          <w:jc w:val="center"/>
                          <w:rPr>
                            <w:rFonts w:hint="eastAsia" w:ascii="ＭＳ 明朝" w:hAnsi="ＭＳ 明朝" w:eastAsia="ＭＳ 明朝"/>
                            <w:color w:val="000000" w:themeColor="text1"/>
                          </w:rPr>
                        </w:pPr>
                        <w:r>
                          <w:rPr>
                            <w:rFonts w:hint="eastAsia" w:ascii="ＭＳ 明朝" w:hAnsi="ＭＳ 明朝" w:eastAsia="ＭＳ 明朝"/>
                            <w:color w:val="000000" w:themeColor="text1"/>
                            <w14:textOutline w14:w="9525">
                              <w14:noFill/>
                            </w14:textOutline>
                          </w:rPr>
                          <w:t>太陽光関連補助申請金額</w:t>
                        </w:r>
                      </w:p>
                      <w:p>
                        <w:pPr>
                          <w:pStyle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ＭＳ 明朝" w:hAnsi="ＭＳ 明朝" w:eastAsia="ＭＳ 明朝"/>
                            <w:color w:val="000000" w:themeColor="text1"/>
                          </w:rPr>
                          <w:t>(D)</w:t>
                        </w:r>
                        <w:r>
                          <w:rPr>
                            <w:rFonts w:hint="eastAsia" w:ascii="ＭＳ 明朝" w:hAnsi="ＭＳ 明朝" w:eastAsia="ＭＳ 明朝"/>
                            <w:color w:val="000000" w:themeColor="text1"/>
                          </w:rPr>
                          <w:t>×</w:t>
                        </w:r>
                        <w:r>
                          <w:rPr>
                            <w:rFonts w:hint="eastAsia" w:ascii="ＭＳ 明朝" w:hAnsi="ＭＳ 明朝" w:eastAsia="ＭＳ 明朝"/>
                            <w:color w:val="000000" w:themeColor="text1"/>
                          </w:rPr>
                          <w:t>1/2</w:t>
                        </w:r>
                        <w:r>
                          <w:rPr>
                            <w:rFonts w:hint="eastAsia" w:ascii="ＭＳ 明朝" w:hAnsi="ＭＳ 明朝" w:eastAsia="ＭＳ 明朝"/>
                            <w:color w:val="000000" w:themeColor="text1"/>
                          </w:rPr>
                          <w:t>（補助率）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v:rect id="オブジェクト 0" style="position:absolute;left:8049;top:14324;height:700;width:2834;v-text-anchor:middle;" o:spid="_x0000_s1031" filled="f" stroked="t" strokecolor="#000000 [3213]" strokeweight="1pt" o:spt="1">
                  <v:fill/>
                  <v:stroke linestyle="single" miterlimit="8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jc w:val="righ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ＭＳ 明朝" w:hAnsi="ＭＳ 明朝" w:eastAsia="ＭＳ 明朝"/>
                            <w:color w:val="000000" w:themeColor="text1"/>
                          </w:rPr>
                          <w:t>円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w10:wrap type="none" anchorx="text" anchory="text"/>
              </v:group>
            </w:pict>
          </mc:Fallback>
        </mc:AlternateContent>
      </w:r>
    </w:p>
    <w:p>
      <w:pPr>
        <w:pStyle w:val="15"/>
        <w:spacing w:line="320" w:lineRule="exact"/>
        <w:ind w:firstLine="191" w:firstLineChars="100"/>
        <w:rPr>
          <w:rFonts w:hint="eastAsia" w:ascii="ＭＳ 明朝" w:hAnsi="ＭＳ 明朝" w:eastAsia="ＭＳ 明朝"/>
        </w:rPr>
      </w:pPr>
    </w:p>
    <w:p>
      <w:pPr>
        <w:pStyle w:val="15"/>
        <w:spacing w:line="320" w:lineRule="exact"/>
        <w:ind w:firstLine="191" w:firstLineChars="100"/>
        <w:rPr>
          <w:rFonts w:hint="eastAsia" w:ascii="ＭＳ 明朝" w:hAnsi="ＭＳ 明朝" w:eastAsia="ＭＳ 明朝"/>
        </w:rPr>
      </w:pPr>
    </w:p>
    <w:p>
      <w:pPr>
        <w:pStyle w:val="15"/>
        <w:spacing w:line="320" w:lineRule="exact"/>
        <w:ind w:firstLine="191" w:firstLineChars="100"/>
        <w:rPr>
          <w:rFonts w:hint="default" w:ascii="ＭＳ 明朝" w:hAnsi="ＭＳ 明朝" w:eastAsia="ＭＳ 明朝"/>
        </w:rPr>
      </w:pPr>
    </w:p>
    <w:p>
      <w:pPr>
        <w:pStyle w:val="15"/>
        <w:spacing w:line="320" w:lineRule="exact"/>
        <w:ind w:leftChars="0" w:firstLine="0" w:firstLineChars="0"/>
        <w:rPr>
          <w:rFonts w:hint="default" w:ascii="ＭＳ 明朝" w:hAnsi="ＭＳ 明朝" w:eastAsia="ＭＳ 明朝"/>
        </w:rPr>
      </w:pPr>
    </w:p>
    <w:p>
      <w:pPr>
        <w:pStyle w:val="15"/>
        <w:spacing w:line="320" w:lineRule="exact"/>
        <w:ind w:leftChars="0" w:firstLine="0" w:firstLineChars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※省エネ機器等補助申請金額が上限となります。　※補助申請額は千円未満切捨て</w:t>
      </w:r>
    </w:p>
    <w:p>
      <w:pPr>
        <w:pStyle w:val="15"/>
        <w:spacing w:line="320" w:lineRule="exact"/>
        <w:ind w:leftChars="0" w:firstLine="0" w:firstLineChars="0"/>
        <w:rPr>
          <w:rFonts w:hint="default" w:ascii="ＭＳ 明朝" w:hAnsi="ＭＳ 明朝" w:eastAsia="ＭＳ 明朝"/>
        </w:rPr>
      </w:pPr>
    </w:p>
    <w:p>
      <w:pPr>
        <w:pStyle w:val="15"/>
        <w:spacing w:line="320" w:lineRule="exact"/>
        <w:ind w:firstLine="191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【添付書類】</w:t>
      </w:r>
    </w:p>
    <w:p>
      <w:pPr>
        <w:pStyle w:val="15"/>
        <w:spacing w:line="320" w:lineRule="exact"/>
        <w:ind w:left="573" w:leftChars="100" w:hanging="382" w:hanging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●　電力会社が発行する検針票等、事業所の年間使用電力量（</w:t>
      </w:r>
      <w:r>
        <w:rPr>
          <w:rFonts w:hint="default" w:ascii="ＭＳ 明朝" w:hAnsi="ＭＳ 明朝" w:eastAsia="ＭＳ 明朝"/>
        </w:rPr>
        <w:t>kWh</w:t>
      </w:r>
      <w:r>
        <w:rPr>
          <w:rFonts w:hint="default" w:ascii="ＭＳ 明朝" w:hAnsi="ＭＳ 明朝" w:eastAsia="ＭＳ 明朝"/>
        </w:rPr>
        <w:t>）</w:t>
      </w:r>
      <w:r>
        <w:rPr>
          <w:rFonts w:hint="eastAsia" w:ascii="ＭＳ 明朝" w:hAnsi="ＭＳ 明朝" w:eastAsia="ＭＳ 明朝"/>
        </w:rPr>
        <w:t>が分かる書類（事業経費内訳報告書への添付にあたっては不要。）</w:t>
      </w:r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AndChars" w:linePitch="290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2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4">
    <w:name w:val="heading 4"/>
    <w:basedOn w:val="0"/>
    <w:next w:val="0"/>
    <w:link w:val="23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Strong"/>
    <w:basedOn w:val="10"/>
    <w:next w:val="22"/>
    <w:link w:val="0"/>
    <w:uiPriority w:val="0"/>
    <w:qFormat/>
    <w:rPr>
      <w:b w:val="1"/>
    </w:rPr>
  </w:style>
  <w:style w:type="character" w:styleId="23" w:customStyle="1">
    <w:name w:val="見出し 4 (文字)"/>
    <w:basedOn w:val="10"/>
    <w:next w:val="23"/>
    <w:link w:val="4"/>
    <w:uiPriority w:val="0"/>
    <w:rPr>
      <w:b w:val="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246</TotalTime>
  <Pages>1</Pages>
  <Words>39</Words>
  <Characters>622</Characters>
  <Application>JUST Note</Application>
  <Lines>262</Lines>
  <Paragraphs>80</Paragraphs>
  <CharactersWithSpaces>680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林　奈々美</cp:lastModifiedBy>
  <cp:lastPrinted>2026-04-28T08:46:50Z</cp:lastPrinted>
  <dcterms:created xsi:type="dcterms:W3CDTF">2025-04-14T02:43:00Z</dcterms:created>
  <dcterms:modified xsi:type="dcterms:W3CDTF">2026-04-28T08:46:32Z</dcterms:modified>
  <cp:revision>14</cp:revision>
</cp:coreProperties>
</file>