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Meiryo UI" w:hAnsi="Meiryo UI" w:eastAsia="Meiryo UI"/>
        </w:rPr>
      </w:pPr>
      <w:bookmarkStart w:id="0" w:name="_GoBack"/>
      <w:bookmarkEnd w:id="0"/>
    </w:p>
    <w:p>
      <w:pPr>
        <w:pStyle w:val="0"/>
        <w:jc w:val="center"/>
        <w:rPr>
          <w:rFonts w:hint="default" w:ascii="Meiryo UI" w:hAnsi="Meiryo UI" w:eastAsia="Meiryo UI"/>
          <w:color w:val="auto"/>
          <w:sz w:val="24"/>
        </w:rPr>
      </w:pPr>
      <w:r>
        <w:rPr>
          <w:rFonts w:hint="eastAsia" w:ascii="Meiryo UI" w:hAnsi="Meiryo UI" w:eastAsia="Meiryo UI"/>
          <w:color w:val="auto"/>
          <w:kern w:val="0"/>
          <w:sz w:val="24"/>
        </w:rPr>
        <w:t>計画策定実績報告書及び業務実施体制提案書</w:t>
      </w:r>
    </w:p>
    <w:p>
      <w:pPr>
        <w:pStyle w:val="0"/>
        <w:jc w:val="left"/>
        <w:rPr>
          <w:rFonts w:hint="default" w:ascii="Meiryo UI" w:hAnsi="Meiryo UI" w:eastAsia="Meiryo UI"/>
          <w:sz w:val="18"/>
        </w:rPr>
      </w:pPr>
    </w:p>
    <w:p>
      <w:pPr>
        <w:pStyle w:val="0"/>
        <w:spacing w:line="500" w:lineRule="exact"/>
        <w:ind w:left="3360" w:firstLine="84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（〒</w:t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）</w:t>
      </w:r>
    </w:p>
    <w:p>
      <w:pPr>
        <w:pStyle w:val="0"/>
        <w:spacing w:line="500" w:lineRule="exact"/>
        <w:ind w:left="3360" w:right="240" w:firstLine="84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spacing w:val="6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5610225</wp:posOffset>
                </wp:positionH>
                <wp:positionV relativeFrom="paragraph">
                  <wp:posOffset>100965</wp:posOffset>
                </wp:positionV>
                <wp:extent cx="791845" cy="791845"/>
                <wp:effectExtent l="635" t="635" r="29845" b="10795"/>
                <wp:wrapNone/>
                <wp:docPr id="1026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楕円 1"/>
                      <wps:cNvSpPr/>
                      <wps:spPr>
                        <a:xfrm>
                          <a:off x="0" y="0"/>
                          <a:ext cx="791845" cy="7918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color w:val="3C3939" w:themeColor="background2" w:themeShade="40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3C3939" w:themeColor="background2" w:themeShade="40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楕円 1" style="z-index:2;height:62.35pt;mso-wrap-distance-left:9pt;width:62.35pt;mso-wrap-distance-top:0pt;mso-position-horizontal-relative:margin;position:absolute;margin-top:7.95pt;margin-left:441.75pt;mso-position-vertical-relative:text;mso-wrap-distance-bottom:0pt;mso-wrap-distance-right:9pt;v-text-anchor:middle;" o:spid="_x0000_s1026" o:allowincell="t" o:allowoverlap="t" filled="f" stroked="t" strokecolor="#000000 [3213]" strokeweight="1pt" o:spt="3">
                <v:fill/>
                <v:stroke linestyle="single" miterlimit="8" endcap="flat" dashstyle="dash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Meiryo UI" w:hAnsi="Meiryo UI" w:eastAsia="Meiryo UI"/>
                          <w:color w:val="3C3939" w:themeColor="background2" w:themeShade="40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3C3939" w:themeColor="background2" w:themeShade="40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margin" anchory="text"/>
              </v:oval>
            </w:pict>
          </mc:Fallback>
        </mc:AlternateConten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>所　</w: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 xml:space="preserve"> </w: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>在　</w: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 xml:space="preserve"> </w:t>
      </w:r>
      <w:r>
        <w:rPr>
          <w:rFonts w:hint="eastAsia" w:ascii="Meiryo UI" w:hAnsi="Meiryo UI" w:eastAsia="Meiryo UI"/>
          <w:spacing w:val="0"/>
          <w:kern w:val="0"/>
          <w:fitText w:val="1260" w:id="1"/>
        </w:rPr>
        <w:t>地</w:t>
      </w:r>
    </w:p>
    <w:p>
      <w:pPr>
        <w:pStyle w:val="0"/>
        <w:spacing w:line="500" w:lineRule="exact"/>
        <w:ind w:left="3360" w:right="240" w:firstLine="84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spacing w:val="3"/>
          <w:kern w:val="0"/>
          <w:fitText w:val="1260" w:id="2"/>
        </w:rPr>
        <w:t>商号又は名</w:t>
      </w:r>
      <w:r>
        <w:rPr>
          <w:rFonts w:hint="eastAsia" w:ascii="Meiryo UI" w:hAnsi="Meiryo UI" w:eastAsia="Meiryo UI"/>
          <w:spacing w:val="1"/>
          <w:kern w:val="0"/>
          <w:fitText w:val="1260" w:id="2"/>
        </w:rPr>
        <w:t>称</w:t>
      </w:r>
    </w:p>
    <w:p>
      <w:pPr>
        <w:pStyle w:val="0"/>
        <w:spacing w:line="500" w:lineRule="exact"/>
        <w:ind w:left="3360" w:right="240" w:firstLine="840"/>
        <w:jc w:val="left"/>
        <w:rPr>
          <w:rFonts w:hint="default" w:ascii="Meiryo UI" w:hAnsi="Meiryo UI" w:eastAsia="Meiryo UI"/>
          <w:sz w:val="24"/>
        </w:rPr>
      </w:pPr>
      <w:r>
        <w:rPr>
          <w:rFonts w:hint="eastAsia" w:ascii="Meiryo UI" w:hAnsi="Meiryo UI" w:eastAsia="Meiryo UI"/>
          <w:kern w:val="0"/>
          <w:fitText w:val="1260" w:id="3"/>
        </w:rPr>
        <w:t>代表者職氏名</w:t>
      </w:r>
      <w:r>
        <w:rPr>
          <w:rFonts w:hint="eastAsia" w:ascii="Meiryo UI" w:hAnsi="Meiryo UI" w:eastAsia="Meiryo UI"/>
        </w:rPr>
        <w:t>　　　</w:t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　　　　　　　　　　</w:t>
      </w:r>
    </w:p>
    <w:p>
      <w:pPr>
        <w:pStyle w:val="32"/>
        <w:ind w:left="0" w:leftChars="0"/>
        <w:jc w:val="left"/>
        <w:rPr>
          <w:rFonts w:hint="default" w:ascii="Meiryo UI" w:hAnsi="Meiryo UI" w:eastAsia="Meiryo UI"/>
          <w:sz w:val="24"/>
        </w:rPr>
      </w:pPr>
    </w:p>
    <w:p>
      <w:pPr>
        <w:pStyle w:val="0"/>
        <w:spacing w:line="320" w:lineRule="exact"/>
        <w:ind w:firstLine="210" w:firstLineChars="100"/>
        <w:jc w:val="left"/>
        <w:rPr>
          <w:rFonts w:hint="default" w:ascii="Meiryo UI" w:hAnsi="Meiryo UI" w:eastAsia="Meiryo UI"/>
          <w:sz w:val="24"/>
        </w:rPr>
      </w:pPr>
      <w:r>
        <w:rPr>
          <w:rFonts w:hint="eastAsia" w:ascii="Meiryo UI" w:hAnsi="Meiryo UI" w:eastAsia="Meiryo UI"/>
        </w:rPr>
        <w:t>岸和田市こども計画策定業務委託公募型プロポーザルの参加に係る計画策定実績、業務実施体制は下記の通りです。</w:t>
      </w:r>
    </w:p>
    <w:p>
      <w:pPr>
        <w:pStyle w:val="0"/>
        <w:spacing w:line="320" w:lineRule="exact"/>
        <w:ind w:leftChars="0" w:firstLine="0" w:firstLineChars="0"/>
        <w:jc w:val="left"/>
        <w:rPr>
          <w:rFonts w:hint="default" w:ascii="Meiryo UI" w:hAnsi="Meiryo UI" w:eastAsia="Meiryo UI"/>
          <w:sz w:val="24"/>
        </w:rPr>
      </w:pPr>
    </w:p>
    <w:p>
      <w:pPr>
        <w:pStyle w:val="0"/>
        <w:spacing w:line="320" w:lineRule="exact"/>
        <w:ind w:leftChars="0" w:firstLine="0" w:firstLineChars="0"/>
        <w:jc w:val="center"/>
        <w:rPr>
          <w:rFonts w:hint="default" w:ascii="Meiryo UI" w:hAnsi="Meiryo UI" w:eastAsia="Meiryo UI"/>
          <w:sz w:val="24"/>
        </w:rPr>
      </w:pPr>
      <w:r>
        <w:rPr>
          <w:rFonts w:hint="eastAsia" w:ascii="Meiryo UI" w:hAnsi="Meiryo UI" w:eastAsia="Meiryo UI"/>
          <w:sz w:val="24"/>
        </w:rPr>
        <w:t>記</w:t>
      </w:r>
    </w:p>
    <w:p>
      <w:pPr>
        <w:pStyle w:val="0"/>
        <w:spacing w:line="320" w:lineRule="exact"/>
        <w:ind w:leftChars="0" w:firstLine="0" w:firstLineChars="0"/>
        <w:jc w:val="left"/>
        <w:rPr>
          <w:rFonts w:hint="default" w:ascii="Meiryo UI" w:hAnsi="Meiryo UI" w:eastAsia="Meiryo UI"/>
          <w:sz w:val="24"/>
        </w:rPr>
      </w:pPr>
    </w:p>
    <w:p>
      <w:pPr>
        <w:pStyle w:val="0"/>
        <w:spacing w:line="320" w:lineRule="exact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１　計画策定実績</w:t>
      </w:r>
    </w:p>
    <w:p>
      <w:pPr>
        <w:pStyle w:val="0"/>
        <w:spacing w:line="320" w:lineRule="exact"/>
        <w:jc w:val="left"/>
        <w:rPr>
          <w:rFonts w:hint="default" w:ascii="Meiryo UI" w:hAnsi="Meiryo UI" w:eastAsia="Meiryo UI"/>
          <w:color w:val="auto"/>
        </w:rPr>
      </w:pPr>
      <w:r>
        <w:rPr>
          <w:rFonts w:hint="eastAsia" w:ascii="Meiryo UI" w:hAnsi="Meiryo UI" w:eastAsia="Meiryo UI"/>
        </w:rPr>
        <w:t>（１</w:t>
      </w:r>
      <w:r>
        <w:rPr>
          <w:rFonts w:hint="eastAsia" w:ascii="Meiryo UI" w:hAnsi="Meiryo UI" w:eastAsia="Meiryo UI"/>
          <w:color w:val="auto"/>
        </w:rPr>
        <w:t>）過去２年間のうち、大阪府内での市町村こども計画</w:t>
      </w:r>
      <w:r>
        <w:rPr>
          <w:rFonts w:hint="eastAsia" w:ascii="BIZ UDゴシック" w:hAnsi="BIZ UDゴシック" w:eastAsia="BIZ UDゴシック"/>
          <w:color w:val="auto"/>
          <w:sz w:val="20"/>
        </w:rPr>
        <w:t>及び</w:t>
      </w:r>
      <w:r>
        <w:rPr>
          <w:rFonts w:hint="eastAsia" w:ascii="Meiryo UI" w:hAnsi="Meiryo UI" w:eastAsia="Meiryo UI"/>
          <w:color w:val="auto"/>
        </w:rPr>
        <w:t>第３期子ども・子育て支援事業計画の実績</w:t>
      </w:r>
    </w:p>
    <w:p>
      <w:pPr>
        <w:pStyle w:val="0"/>
        <w:spacing w:line="340" w:lineRule="exact"/>
        <w:ind w:left="210" w:leftChars="100"/>
        <w:rPr>
          <w:rFonts w:hint="default" w:ascii="Meiryo UI" w:hAnsi="Meiryo UI" w:eastAsia="Meiryo UI"/>
          <w:color w:val="auto"/>
        </w:rPr>
      </w:pPr>
      <w:r>
        <w:rPr>
          <w:rFonts w:hint="eastAsia" w:ascii="Meiryo UI" w:hAnsi="Meiryo UI" w:eastAsia="Meiryo UI"/>
          <w:color w:val="auto"/>
        </w:rPr>
        <w:t>　　　※「令和６年４月１日から令和８年３月</w:t>
      </w:r>
      <w:r>
        <w:rPr>
          <w:rFonts w:hint="eastAsia" w:ascii="Meiryo UI" w:hAnsi="Meiryo UI" w:eastAsia="Meiryo UI"/>
          <w:color w:val="auto"/>
        </w:rPr>
        <w:t>31</w:t>
      </w:r>
      <w:r>
        <w:rPr>
          <w:rFonts w:hint="eastAsia" w:ascii="Meiryo UI" w:hAnsi="Meiryo UI" w:eastAsia="Meiryo UI"/>
          <w:color w:val="auto"/>
        </w:rPr>
        <w:t>日までの間に計画を納品した実績」をいう。</w:t>
      </w:r>
    </w:p>
    <w:p>
      <w:pPr>
        <w:pStyle w:val="0"/>
        <w:spacing w:line="340" w:lineRule="exact"/>
        <w:ind w:left="210" w:leftChars="100"/>
        <w:rPr>
          <w:rFonts w:hint="default" w:ascii="Meiryo UI" w:hAnsi="Meiryo UI" w:eastAsia="Meiryo UI"/>
          <w:color w:val="auto"/>
        </w:rPr>
      </w:pPr>
      <w:r>
        <w:rPr>
          <w:rFonts w:hint="eastAsia" w:ascii="Meiryo UI" w:hAnsi="Meiryo UI" w:eastAsia="Meiryo UI"/>
          <w:color w:val="auto"/>
        </w:rPr>
        <w:t>　　　※実績が確認できる資料を添付すること。</w:t>
      </w:r>
    </w:p>
    <w:tbl>
      <w:tblPr>
        <w:tblStyle w:val="11"/>
        <w:tblW w:w="9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19"/>
        <w:gridCol w:w="2297"/>
        <w:gridCol w:w="2297"/>
        <w:gridCol w:w="2297"/>
        <w:gridCol w:w="2300"/>
      </w:tblGrid>
      <w:tr>
        <w:trPr>
          <w:trHeight w:val="969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契約名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契約自治体名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計画の名称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Meiryo UI" w:hAnsi="Meiryo UI" w:eastAsia="Meiryo UI"/>
                <w:color w:val="FF0000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計画の納品年月日</w:t>
            </w:r>
          </w:p>
        </w:tc>
      </w:tr>
      <w:tr>
        <w:trPr>
          <w:trHeight w:val="1256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1256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2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1256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3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1256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4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1256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5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1256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6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</w:tr>
    </w:tbl>
    <w:p>
      <w:pPr>
        <w:pStyle w:val="0"/>
        <w:spacing w:line="340" w:lineRule="exact"/>
        <w:ind w:left="210" w:leftChars="100"/>
        <w:rPr>
          <w:rFonts w:hint="default" w:ascii="Meiryo UI" w:hAnsi="Meiryo UI" w:eastAsia="Meiryo UI"/>
          <w:color w:val="FF0000"/>
        </w:rPr>
      </w:pPr>
    </w:p>
    <w:p>
      <w:pPr>
        <w:pStyle w:val="0"/>
        <w:spacing w:line="340" w:lineRule="exact"/>
        <w:ind w:leftChars="0" w:firstLineChars="0"/>
        <w:rPr>
          <w:rFonts w:hint="default" w:ascii="Meiryo UI" w:hAnsi="Meiryo UI" w:eastAsia="Meiryo UI"/>
          <w:color w:val="FF0000"/>
        </w:rPr>
      </w:pPr>
    </w:p>
    <w:p>
      <w:pPr>
        <w:pStyle w:val="0"/>
        <w:spacing w:line="320" w:lineRule="exact"/>
        <w:jc w:val="left"/>
        <w:rPr>
          <w:rFonts w:hint="default" w:ascii="Meiryo UI" w:hAnsi="Meiryo UI" w:eastAsia="Meiryo UI"/>
          <w:color w:val="FF0000"/>
        </w:rPr>
      </w:pPr>
      <w:r>
        <w:rPr>
          <w:rFonts w:hint="eastAsia" w:ascii="Meiryo UI" w:hAnsi="Meiryo UI" w:eastAsia="Meiryo UI"/>
        </w:rPr>
        <w:t>（１）（続き）</w:t>
      </w:r>
    </w:p>
    <w:p>
      <w:pPr>
        <w:pStyle w:val="0"/>
        <w:spacing w:line="320" w:lineRule="exact"/>
        <w:jc w:val="left"/>
        <w:rPr>
          <w:rFonts w:hint="default" w:ascii="Meiryo UI" w:hAnsi="Meiryo UI" w:eastAsia="Meiryo UI"/>
          <w:color w:val="FF0000"/>
        </w:rPr>
      </w:pPr>
    </w:p>
    <w:p>
      <w:pPr>
        <w:pStyle w:val="0"/>
        <w:spacing w:line="320" w:lineRule="exact"/>
        <w:jc w:val="left"/>
        <w:rPr>
          <w:rFonts w:hint="default" w:ascii="Meiryo UI" w:hAnsi="Meiryo UI" w:eastAsia="Meiryo UI"/>
          <w:color w:val="FF0000"/>
        </w:rPr>
      </w:pPr>
    </w:p>
    <w:p>
      <w:pPr>
        <w:pStyle w:val="0"/>
        <w:spacing w:line="320" w:lineRule="exact"/>
        <w:jc w:val="left"/>
        <w:rPr>
          <w:rFonts w:hint="default" w:ascii="Meiryo UI" w:hAnsi="Meiryo UI" w:eastAsia="Meiryo UI"/>
          <w:color w:val="FF0000"/>
        </w:rPr>
      </w:pPr>
    </w:p>
    <w:tbl>
      <w:tblPr>
        <w:tblStyle w:val="11"/>
        <w:tblW w:w="9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19"/>
        <w:gridCol w:w="2297"/>
        <w:gridCol w:w="2297"/>
        <w:gridCol w:w="2297"/>
        <w:gridCol w:w="2300"/>
      </w:tblGrid>
      <w:tr>
        <w:trPr>
          <w:trHeight w:val="969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契約名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契約自治体名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計画の名称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Meiryo UI" w:hAnsi="Meiryo UI" w:eastAsia="Meiryo UI"/>
                <w:color w:val="FF0000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計画の納品年月日</w:t>
            </w:r>
          </w:p>
        </w:tc>
      </w:tr>
      <w:tr>
        <w:trPr>
          <w:trHeight w:val="1256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7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1256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8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1256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9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1256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10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1256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11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1256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12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1256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13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1256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14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1256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15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1256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16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0"/>
              </w:rPr>
            </w:pPr>
          </w:p>
        </w:tc>
      </w:tr>
    </w:tbl>
    <w:p>
      <w:pPr>
        <w:pStyle w:val="0"/>
        <w:spacing w:line="340" w:lineRule="exact"/>
        <w:ind w:leftChars="0" w:firstLineChars="0"/>
        <w:rPr>
          <w:rFonts w:hint="default" w:ascii="Meiryo UI" w:hAnsi="Meiryo UI" w:eastAsia="Meiryo UI"/>
          <w:color w:val="FF0000"/>
        </w:rPr>
      </w:pPr>
    </w:p>
    <w:p>
      <w:pPr>
        <w:pStyle w:val="0"/>
        <w:spacing w:line="340" w:lineRule="exact"/>
        <w:ind w:leftChars="0" w:firstLineChars="0"/>
        <w:rPr>
          <w:rFonts w:hint="default" w:ascii="Meiryo UI" w:hAnsi="Meiryo UI" w:eastAsia="Meiryo UI"/>
          <w:color w:val="FF0000"/>
        </w:rPr>
      </w:pPr>
    </w:p>
    <w:p>
      <w:pPr>
        <w:pStyle w:val="0"/>
        <w:spacing w:line="320" w:lineRule="exact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（２）主担当者の市町村こども計画実績数</w:t>
      </w:r>
    </w:p>
    <w:p>
      <w:pPr>
        <w:pStyle w:val="0"/>
        <w:spacing w:line="340" w:lineRule="exact"/>
        <w:ind w:left="945" w:leftChars="100" w:hanging="735" w:hangingChars="350"/>
        <w:rPr>
          <w:rFonts w:hint="default" w:ascii="Meiryo UI" w:hAnsi="Meiryo UI" w:eastAsia="Meiryo UI"/>
          <w:color w:val="auto"/>
        </w:rPr>
      </w:pPr>
      <w:r>
        <w:rPr>
          <w:rFonts w:hint="eastAsia" w:ascii="Meiryo UI" w:hAnsi="Meiryo UI" w:eastAsia="Meiryo UI"/>
        </w:rPr>
        <w:t>　　　</w:t>
      </w:r>
      <w:r>
        <w:rPr>
          <w:rFonts w:hint="eastAsia" w:ascii="Meiryo UI" w:hAnsi="Meiryo UI" w:eastAsia="Meiryo UI"/>
          <w:color w:val="auto"/>
        </w:rPr>
        <w:t>※「主担当予定者が、令和８年３月</w:t>
      </w:r>
      <w:r>
        <w:rPr>
          <w:rFonts w:hint="eastAsia" w:ascii="Meiryo UI" w:hAnsi="Meiryo UI" w:eastAsia="Meiryo UI"/>
          <w:color w:val="auto"/>
        </w:rPr>
        <w:t>31</w:t>
      </w:r>
      <w:r>
        <w:rPr>
          <w:rFonts w:hint="eastAsia" w:ascii="Meiryo UI" w:hAnsi="Meiryo UI" w:eastAsia="Meiryo UI"/>
          <w:color w:val="auto"/>
        </w:rPr>
        <w:t>日以前において市町村こども計画の主担当者として従事した</w:t>
      </w:r>
    </w:p>
    <w:p>
      <w:pPr>
        <w:pStyle w:val="0"/>
        <w:spacing w:line="340" w:lineRule="exact"/>
        <w:ind w:left="0" w:leftChars="0" w:firstLine="840" w:firstLineChars="400"/>
        <w:rPr>
          <w:rFonts w:hint="default" w:ascii="Meiryo UI" w:hAnsi="Meiryo UI" w:eastAsia="Meiryo UI"/>
          <w:color w:val="auto"/>
        </w:rPr>
      </w:pPr>
      <w:r>
        <w:rPr>
          <w:rFonts w:hint="eastAsia" w:ascii="Meiryo UI" w:hAnsi="Meiryo UI" w:eastAsia="Meiryo UI"/>
          <w:color w:val="auto"/>
        </w:rPr>
        <w:t>計画の実績数」とし、下請けとしての実績を含まない。</w:t>
      </w:r>
    </w:p>
    <w:tbl>
      <w:tblPr>
        <w:tblStyle w:val="11"/>
        <w:tblW w:w="9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239"/>
        <w:gridCol w:w="4571"/>
      </w:tblGrid>
      <w:tr>
        <w:trPr>
          <w:trHeight w:val="1207" w:hRule="atLeast"/>
        </w:trPr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主担当者の市町村こども計画実績数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 w:ascii="Meiryo UI" w:hAnsi="Meiryo UI" w:eastAsia="Meiryo UI"/>
                <w:color w:val="FF0000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　　　　　　　　　　　　　　　　　　　　　　　　　　　　件</w:t>
            </w:r>
          </w:p>
        </w:tc>
      </w:tr>
    </w:tbl>
    <w:p>
      <w:pPr>
        <w:pStyle w:val="0"/>
        <w:spacing w:line="340" w:lineRule="exact"/>
        <w:ind w:leftChars="0" w:firstLineChars="0"/>
        <w:rPr>
          <w:rFonts w:hint="default" w:ascii="Meiryo UI" w:hAnsi="Meiryo UI" w:eastAsia="Meiryo UI"/>
          <w:color w:val="FF0000"/>
        </w:rPr>
      </w:pPr>
    </w:p>
    <w:p>
      <w:pPr>
        <w:pStyle w:val="0"/>
        <w:spacing w:line="340" w:lineRule="exact"/>
        <w:ind w:leftChars="0" w:firstLineChars="0"/>
        <w:rPr>
          <w:rFonts w:hint="default" w:ascii="Meiryo UI" w:hAnsi="Meiryo UI" w:eastAsia="Meiryo UI"/>
          <w:color w:val="FF0000"/>
        </w:rPr>
      </w:pPr>
    </w:p>
    <w:p>
      <w:pPr>
        <w:pStyle w:val="0"/>
        <w:spacing w:line="320" w:lineRule="exact"/>
        <w:jc w:val="left"/>
        <w:rPr>
          <w:rFonts w:hint="default" w:ascii="Meiryo UI" w:hAnsi="Meiryo UI" w:eastAsia="Meiryo UI"/>
          <w:color w:val="FF0000"/>
        </w:rPr>
      </w:pPr>
      <w:r>
        <w:rPr>
          <w:rFonts w:hint="eastAsia" w:ascii="Meiryo UI" w:hAnsi="Meiryo UI" w:eastAsia="Meiryo UI"/>
        </w:rPr>
        <w:t>２　業務実施体制</w:t>
      </w:r>
    </w:p>
    <w:p>
      <w:pPr>
        <w:pStyle w:val="0"/>
        <w:spacing w:line="320" w:lineRule="exact"/>
        <w:jc w:val="left"/>
        <w:rPr>
          <w:rFonts w:hint="default" w:ascii="Meiryo UI" w:hAnsi="Meiryo UI" w:eastAsia="Meiryo UI"/>
          <w:color w:val="FF0000"/>
        </w:rPr>
      </w:pPr>
    </w:p>
    <w:tbl>
      <w:tblPr>
        <w:tblStyle w:val="11"/>
        <w:tblW w:w="9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239"/>
        <w:gridCol w:w="4571"/>
      </w:tblGrid>
      <w:tr>
        <w:trPr>
          <w:trHeight w:val="1207" w:hRule="atLeast"/>
        </w:trPr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業務従事者の人数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 w:ascii="Meiryo UI" w:hAnsi="Meiryo UI" w:eastAsia="Meiryo UI"/>
                <w:color w:val="FF0000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　　　　　　　　　　　　　　　　　　　　　　　　　　　　人</w:t>
            </w:r>
          </w:p>
        </w:tc>
      </w:tr>
      <w:tr>
        <w:trPr>
          <w:trHeight w:val="1207" w:hRule="atLeast"/>
        </w:trPr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業務従事者の平均実務経験年数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 w:ascii="Meiryo UI" w:hAnsi="Meiryo UI" w:eastAsia="Meiryo UI"/>
                <w:color w:val="FF0000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　　　　　　　　　　　　　　　　　　　　　　　　　　　　年</w:t>
            </w:r>
          </w:p>
        </w:tc>
      </w:tr>
      <w:tr>
        <w:trPr>
          <w:trHeight w:val="1207" w:hRule="atLeast"/>
        </w:trPr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業務従事者の平均</w:t>
            </w:r>
            <w:r>
              <w:rPr>
                <w:rFonts w:hint="eastAsia" w:ascii="Meiryo UI" w:hAnsi="Meiryo UI" w:eastAsia="Meiryo UI"/>
                <w:strike w:val="0"/>
                <w:dstrike w:val="0"/>
                <w:color w:val="auto"/>
                <w:sz w:val="21"/>
              </w:rPr>
              <w:t>行政計画関与</w:t>
            </w:r>
            <w:r>
              <w:rPr>
                <w:rFonts w:hint="eastAsia" w:ascii="Meiryo UI" w:hAnsi="Meiryo UI" w:eastAsia="Meiryo UI"/>
                <w:strike w:val="0"/>
                <w:dstrike w:val="0"/>
                <w:sz w:val="21"/>
              </w:rPr>
              <w:t>件数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 w:ascii="Meiryo UI" w:hAnsi="Meiryo UI" w:eastAsia="Meiryo UI"/>
                <w:color w:val="FF0000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　　　　　　　　　　　　　　　　　　　　　　　　　　　　件</w:t>
            </w:r>
          </w:p>
        </w:tc>
      </w:tr>
    </w:tbl>
    <w:p>
      <w:pPr>
        <w:pStyle w:val="0"/>
        <w:spacing w:line="340" w:lineRule="exact"/>
        <w:ind w:leftChars="0" w:firstLineChars="0"/>
        <w:rPr>
          <w:rFonts w:hint="default" w:ascii="Meiryo UI" w:hAnsi="Meiryo UI" w:eastAsia="Meiryo UI"/>
          <w:color w:val="auto"/>
        </w:rPr>
      </w:pPr>
      <w:r>
        <w:rPr>
          <w:rFonts w:hint="eastAsia" w:ascii="Meiryo UI" w:hAnsi="Meiryo UI" w:eastAsia="Meiryo UI"/>
          <w:color w:val="auto"/>
        </w:rPr>
        <w:t>※「</w:t>
      </w:r>
      <w:r>
        <w:rPr>
          <w:rFonts w:hint="eastAsia" w:ascii="Meiryo UI" w:hAnsi="Meiryo UI" w:eastAsia="Meiryo UI"/>
          <w:color w:val="auto"/>
          <w:sz w:val="21"/>
        </w:rPr>
        <w:t>業務従事者の平均実務経験年数</w:t>
      </w:r>
      <w:r>
        <w:rPr>
          <w:rFonts w:hint="eastAsia" w:ascii="Meiryo UI" w:hAnsi="Meiryo UI" w:eastAsia="Meiryo UI"/>
          <w:color w:val="auto"/>
        </w:rPr>
        <w:t>」とは、令和８年３月</w:t>
      </w:r>
      <w:r>
        <w:rPr>
          <w:rFonts w:hint="eastAsia" w:ascii="Meiryo UI" w:hAnsi="Meiryo UI" w:eastAsia="Meiryo UI"/>
          <w:color w:val="auto"/>
        </w:rPr>
        <w:t>31</w:t>
      </w:r>
      <w:r>
        <w:rPr>
          <w:rFonts w:hint="eastAsia" w:ascii="Meiryo UI" w:hAnsi="Meiryo UI" w:eastAsia="Meiryo UI"/>
          <w:color w:val="auto"/>
        </w:rPr>
        <w:t>日以前において</w:t>
      </w:r>
      <w:r>
        <w:rPr>
          <w:rFonts w:hint="eastAsia" w:ascii="Meiryo UI" w:hAnsi="Meiryo UI" w:eastAsia="Meiryo UI"/>
          <w:strike w:val="0"/>
          <w:dstrike w:val="0"/>
          <w:color w:val="auto"/>
          <w:sz w:val="21"/>
        </w:rPr>
        <w:t>行政計画（市町村こども計画</w:t>
      </w:r>
    </w:p>
    <w:p>
      <w:pPr>
        <w:pStyle w:val="0"/>
        <w:spacing w:line="340" w:lineRule="exact"/>
        <w:ind w:left="0" w:leftChars="0" w:firstLine="210" w:firstLineChars="100"/>
        <w:rPr>
          <w:rFonts w:hint="default" w:ascii="Meiryo UI" w:hAnsi="Meiryo UI" w:eastAsia="Meiryo UI"/>
          <w:color w:val="auto"/>
        </w:rPr>
      </w:pPr>
      <w:r>
        <w:rPr>
          <w:rFonts w:hint="eastAsia" w:ascii="Meiryo UI" w:hAnsi="Meiryo UI" w:eastAsia="Meiryo UI"/>
          <w:strike w:val="0"/>
          <w:dstrike w:val="0"/>
          <w:color w:val="auto"/>
          <w:sz w:val="21"/>
        </w:rPr>
        <w:t>に限らない）策定</w:t>
      </w:r>
      <w:r>
        <w:rPr>
          <w:rFonts w:hint="eastAsia" w:ascii="Meiryo UI" w:hAnsi="Meiryo UI" w:eastAsia="Meiryo UI"/>
          <w:color w:val="auto"/>
        </w:rPr>
        <w:t>に従事した</w:t>
      </w:r>
      <w:r>
        <w:rPr>
          <w:rFonts w:hint="eastAsia" w:ascii="Meiryo UI" w:hAnsi="Meiryo UI" w:eastAsia="Meiryo UI"/>
          <w:color w:val="auto"/>
          <w:sz w:val="21"/>
        </w:rPr>
        <w:t>平均実務経験年数</w:t>
      </w:r>
      <w:r>
        <w:rPr>
          <w:rFonts w:hint="eastAsia" w:ascii="Meiryo UI" w:hAnsi="Meiryo UI" w:eastAsia="Meiryo UI"/>
          <w:color w:val="auto"/>
        </w:rPr>
        <w:t>とし、下請けとしての実績を含まない。</w:t>
      </w:r>
    </w:p>
    <w:p>
      <w:pPr>
        <w:pStyle w:val="0"/>
        <w:spacing w:line="340" w:lineRule="exact"/>
        <w:ind w:leftChars="0" w:firstLineChars="0"/>
        <w:rPr>
          <w:rFonts w:hint="default" w:ascii="Meiryo UI" w:hAnsi="Meiryo UI" w:eastAsia="Meiryo UI"/>
          <w:color w:val="auto"/>
        </w:rPr>
      </w:pPr>
      <w:r>
        <w:rPr>
          <w:rFonts w:hint="eastAsia" w:ascii="Meiryo UI" w:hAnsi="Meiryo UI" w:eastAsia="Meiryo UI"/>
          <w:color w:val="auto"/>
        </w:rPr>
        <w:t>※「</w:t>
      </w:r>
      <w:r>
        <w:rPr>
          <w:rFonts w:hint="eastAsia" w:ascii="Meiryo UI" w:hAnsi="Meiryo UI" w:eastAsia="Meiryo UI"/>
          <w:color w:val="auto"/>
          <w:sz w:val="21"/>
        </w:rPr>
        <w:t>業務従事者の平均</w:t>
      </w:r>
      <w:r>
        <w:rPr>
          <w:rFonts w:hint="eastAsia" w:ascii="Meiryo UI" w:hAnsi="Meiryo UI" w:eastAsia="Meiryo UI"/>
          <w:strike w:val="0"/>
          <w:dstrike w:val="0"/>
          <w:color w:val="auto"/>
          <w:sz w:val="21"/>
        </w:rPr>
        <w:t>行政計画関与件数」とは、</w:t>
      </w:r>
      <w:r>
        <w:rPr>
          <w:rFonts w:hint="eastAsia" w:ascii="Meiryo UI" w:hAnsi="Meiryo UI" w:eastAsia="Meiryo UI"/>
          <w:color w:val="auto"/>
        </w:rPr>
        <w:t>令和８年３月</w:t>
      </w:r>
      <w:r>
        <w:rPr>
          <w:rFonts w:hint="eastAsia" w:ascii="Meiryo UI" w:hAnsi="Meiryo UI" w:eastAsia="Meiryo UI"/>
          <w:color w:val="auto"/>
        </w:rPr>
        <w:t>31</w:t>
      </w:r>
      <w:r>
        <w:rPr>
          <w:rFonts w:hint="eastAsia" w:ascii="Meiryo UI" w:hAnsi="Meiryo UI" w:eastAsia="Meiryo UI"/>
          <w:color w:val="auto"/>
        </w:rPr>
        <w:t>日以前において</w:t>
      </w:r>
      <w:r>
        <w:rPr>
          <w:rFonts w:hint="eastAsia" w:ascii="Meiryo UI" w:hAnsi="Meiryo UI" w:eastAsia="Meiryo UI"/>
          <w:strike w:val="0"/>
          <w:dstrike w:val="0"/>
          <w:color w:val="auto"/>
          <w:sz w:val="21"/>
        </w:rPr>
        <w:t>行政計画（市町村こども</w:t>
      </w:r>
    </w:p>
    <w:p>
      <w:pPr>
        <w:pStyle w:val="0"/>
        <w:spacing w:line="340" w:lineRule="exact"/>
        <w:ind w:left="0" w:leftChars="0" w:firstLine="210" w:firstLineChars="100"/>
        <w:rPr>
          <w:rFonts w:hint="default" w:ascii="Meiryo UI" w:hAnsi="Meiryo UI" w:eastAsia="Meiryo UI"/>
          <w:color w:val="auto"/>
        </w:rPr>
      </w:pPr>
      <w:r>
        <w:rPr>
          <w:rFonts w:hint="eastAsia" w:ascii="Meiryo UI" w:hAnsi="Meiryo UI" w:eastAsia="Meiryo UI"/>
          <w:strike w:val="0"/>
          <w:dstrike w:val="0"/>
          <w:color w:val="auto"/>
          <w:sz w:val="21"/>
        </w:rPr>
        <w:t>計画に限らない）策定</w:t>
      </w:r>
      <w:r>
        <w:rPr>
          <w:rFonts w:hint="eastAsia" w:ascii="Meiryo UI" w:hAnsi="Meiryo UI" w:eastAsia="Meiryo UI"/>
          <w:color w:val="auto"/>
        </w:rPr>
        <w:t>に従事した</w:t>
      </w:r>
      <w:r>
        <w:rPr>
          <w:rFonts w:hint="eastAsia" w:ascii="Meiryo UI" w:hAnsi="Meiryo UI" w:eastAsia="Meiryo UI"/>
          <w:color w:val="auto"/>
          <w:sz w:val="21"/>
        </w:rPr>
        <w:t>平均</w:t>
      </w:r>
      <w:r>
        <w:rPr>
          <w:rFonts w:hint="eastAsia" w:ascii="Meiryo UI" w:hAnsi="Meiryo UI" w:eastAsia="Meiryo UI"/>
          <w:strike w:val="0"/>
          <w:dstrike w:val="0"/>
          <w:color w:val="auto"/>
          <w:sz w:val="21"/>
        </w:rPr>
        <w:t>関与</w:t>
      </w:r>
      <w:r>
        <w:rPr>
          <w:rFonts w:hint="eastAsia" w:ascii="Meiryo UI" w:hAnsi="Meiryo UI" w:eastAsia="Meiryo UI"/>
          <w:color w:val="auto"/>
          <w:sz w:val="21"/>
        </w:rPr>
        <w:t>件数</w:t>
      </w:r>
      <w:r>
        <w:rPr>
          <w:rFonts w:hint="eastAsia" w:ascii="Meiryo UI" w:hAnsi="Meiryo UI" w:eastAsia="Meiryo UI"/>
          <w:color w:val="auto"/>
        </w:rPr>
        <w:t>とし、下請けとしての実績を含まない。</w:t>
      </w:r>
    </w:p>
    <w:p>
      <w:pPr>
        <w:pStyle w:val="0"/>
        <w:spacing w:line="340" w:lineRule="exact"/>
        <w:ind w:leftChars="0" w:firstLineChars="0"/>
        <w:rPr>
          <w:rFonts w:hint="default" w:ascii="Meiryo UI" w:hAnsi="Meiryo UI" w:eastAsia="Meiryo UI"/>
          <w:color w:val="auto"/>
        </w:rPr>
      </w:pPr>
      <w:r>
        <w:rPr>
          <w:rFonts w:hint="eastAsia" w:ascii="Meiryo UI" w:hAnsi="Meiryo UI" w:eastAsia="Meiryo UI"/>
          <w:color w:val="auto"/>
        </w:rPr>
        <w:t>※</w:t>
      </w:r>
      <w:r>
        <w:rPr>
          <w:rFonts w:hint="eastAsia" w:ascii="Meiryo UI" w:hAnsi="Meiryo UI" w:eastAsia="Meiryo UI"/>
          <w:color w:val="auto"/>
          <w:sz w:val="21"/>
        </w:rPr>
        <w:t>平均実務経験年数・平均</w:t>
      </w:r>
      <w:r>
        <w:rPr>
          <w:rFonts w:hint="eastAsia" w:ascii="Meiryo UI" w:hAnsi="Meiryo UI" w:eastAsia="Meiryo UI"/>
          <w:strike w:val="0"/>
          <w:dstrike w:val="0"/>
          <w:color w:val="auto"/>
          <w:sz w:val="21"/>
        </w:rPr>
        <w:t>行政計画関与件数は、</w:t>
      </w:r>
      <w:r>
        <w:rPr>
          <w:rFonts w:hint="eastAsia" w:ascii="Meiryo UI" w:hAnsi="Meiryo UI" w:eastAsia="Meiryo UI"/>
          <w:color w:val="auto"/>
          <w:sz w:val="21"/>
        </w:rPr>
        <w:t>小数点第二位を四捨五入。</w:t>
      </w:r>
    </w:p>
    <w:sectPr>
      <w:headerReference r:id="rId5" w:type="default"/>
      <w:footerReference r:id="rId6" w:type="default"/>
      <w:pgSz w:w="11906" w:h="16838"/>
      <w:pgMar w:top="567" w:right="1247" w:bottom="567" w:left="1247" w:header="227" w:footer="57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</w:p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 w:ascii="Meiryo UI" w:hAnsi="Meiryo UI" w:eastAsia="Meiryo UI"/>
      </w:rPr>
    </w:pPr>
    <w:r>
      <w:rPr>
        <w:rFonts w:hint="eastAsia" w:ascii="Meiryo UI" w:hAnsi="Meiryo UI" w:eastAsia="Meiryo UI"/>
      </w:rPr>
      <w:t>様式第３号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  <w:sz w:val="22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kern w:val="2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/>
      <w:sz w:val="22"/>
    </w:rPr>
  </w:style>
  <w:style w:type="character" w:styleId="26" w:customStyle="1">
    <w:name w:val="結語 (文字)"/>
    <w:next w:val="26"/>
    <w:link w:val="25"/>
    <w:uiPriority w:val="0"/>
    <w:rPr>
      <w:rFonts w:ascii="ＭＳ 明朝" w:hAnsi="ＭＳ 明朝"/>
      <w:kern w:val="2"/>
      <w:sz w:val="22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spacing w:line="340" w:lineRule="exact"/>
      <w:ind w:left="840" w:leftChars="400"/>
    </w:pPr>
    <w:rPr>
      <w:rFonts w:asciiTheme="minorHAnsi" w:hAnsiTheme="minorHAnsi" w:eastAsiaTheme="minorEastAsia"/>
      <w:color w:val="262626" w:themeColor="text1" w:themeTint="D9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381</TotalTime>
  <Pages>3</Pages>
  <Words>20</Words>
  <Characters>649</Characters>
  <Application>JUST Note</Application>
  <Lines>137</Lines>
  <Paragraphs>55</Paragraphs>
  <Company>岸和田市</Company>
  <CharactersWithSpaces>796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　公亮</dc:creator>
  <cp:lastModifiedBy>赤田　正次</cp:lastModifiedBy>
  <cp:lastPrinted>2026-04-27T11:01:50Z</cp:lastPrinted>
  <dcterms:created xsi:type="dcterms:W3CDTF">2020-03-02T08:25:00Z</dcterms:created>
  <dcterms:modified xsi:type="dcterms:W3CDTF">2026-06-04T10:18:37Z</dcterms:modified>
  <cp:revision>55</cp:revision>
</cp:coreProperties>
</file>