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（様式１－１）参加申込書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日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岸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和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田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長　様</w:t>
      </w:r>
    </w:p>
    <w:p>
      <w:pPr>
        <w:pStyle w:val="0"/>
        <w:spacing w:line="360" w:lineRule="auto"/>
        <w:ind w:right="24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在　地</w:t>
      </w:r>
    </w:p>
    <w:p>
      <w:pPr>
        <w:pStyle w:val="0"/>
        <w:spacing w:line="360" w:lineRule="auto"/>
        <w:ind w:right="24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15"/>
        <w:spacing w:line="360" w:lineRule="auto"/>
        <w:ind w:left="0" w:leftChars="0" w:right="24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㊞</w:t>
      </w:r>
    </w:p>
    <w:p>
      <w:pPr>
        <w:pStyle w:val="15"/>
        <w:spacing w:line="360" w:lineRule="auto"/>
        <w:ind w:left="0" w:left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</w:p>
    <w:p>
      <w:pPr>
        <w:pStyle w:val="15"/>
        <w:ind w:left="0" w:left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</w:rPr>
        <w:t>参　加　申　込　書</w:t>
      </w:r>
    </w:p>
    <w:p>
      <w:pPr>
        <w:pStyle w:val="15"/>
        <w:ind w:left="0" w:left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ind w:left="240" w:leftChars="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事業提案について、下記のとおり参加申込みします。</w:t>
      </w:r>
    </w:p>
    <w:p>
      <w:pPr>
        <w:pStyle w:val="15"/>
        <w:ind w:left="240" w:leftChars="0" w:hanging="240" w:hanging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6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15"/>
        <w:ind w:left="2640" w:leftChars="0" w:hanging="2640" w:hangingChars="110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１．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業務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岸和田市廃食用油回収・再生利用プロジェクト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２．入札参加資格　　　岸和田市における指名競争入札参加資格者名簿に登録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あり　・　なし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３．</w:t>
      </w:r>
      <w:r>
        <w:rPr>
          <w:rFonts w:hint="eastAsia" w:ascii="ＭＳ 明朝" w:hAnsi="ＭＳ 明朝" w:eastAsia="ＭＳ 明朝"/>
          <w:spacing w:val="80"/>
          <w:kern w:val="0"/>
          <w:sz w:val="24"/>
          <w:fitText w:val="1440" w:id="2"/>
        </w:rPr>
        <w:t>添付書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類</w:t>
      </w:r>
    </w:p>
    <w:p>
      <w:pPr>
        <w:pStyle w:val="0"/>
        <w:autoSpaceDE w:val="0"/>
        <w:autoSpaceDN w:val="0"/>
        <w:ind w:left="210" w:leftChars="100" w:firstLine="252" w:firstLineChars="100"/>
        <w:rPr>
          <w:rFonts w:hint="eastAsia" w:ascii="ＭＳ 明朝" w:hAnsi="ＭＳ 明朝" w:eastAsia="ＭＳ 明朝"/>
          <w:spacing w:val="16"/>
          <w:sz w:val="22"/>
        </w:rPr>
      </w:pPr>
      <w:r>
        <w:rPr>
          <w:rFonts w:hint="eastAsia" w:ascii="ＭＳ 明朝" w:hAnsi="ＭＳ 明朝" w:eastAsia="ＭＳ 明朝"/>
          <w:spacing w:val="16"/>
          <w:sz w:val="22"/>
        </w:rPr>
        <w:t>岸和田市廃食用油回収・再生利用プロジェクト事業提案実施要領</w:t>
      </w:r>
      <w:r>
        <w:rPr>
          <w:rFonts w:hint="eastAsia" w:ascii="ＭＳ 明朝" w:hAnsi="ＭＳ 明朝" w:eastAsia="ＭＳ 明朝"/>
          <w:spacing w:val="16"/>
          <w:sz w:val="22"/>
        </w:rPr>
        <w:t xml:space="preserve"> </w:t>
      </w:r>
      <w:r>
        <w:rPr>
          <w:rFonts w:hint="eastAsia" w:ascii="ＭＳ 明朝" w:hAnsi="ＭＳ 明朝" w:eastAsia="ＭＳ 明朝"/>
          <w:kern w:val="0"/>
          <w:sz w:val="22"/>
        </w:rPr>
        <w:t>６</w:t>
      </w:r>
      <w:r>
        <w:rPr>
          <w:rFonts w:hint="eastAsia" w:ascii="ＭＳ 明朝" w:hAnsi="ＭＳ 明朝" w:eastAsia="ＭＳ 明朝"/>
          <w:kern w:val="0"/>
          <w:sz w:val="22"/>
        </w:rPr>
        <w:t>.</w:t>
      </w:r>
      <w:r>
        <w:rPr>
          <w:rFonts w:hint="eastAsia" w:ascii="ＭＳ 明朝" w:hAnsi="ＭＳ 明朝" w:eastAsia="ＭＳ 明朝"/>
          <w:kern w:val="0"/>
          <w:sz w:val="22"/>
        </w:rPr>
        <w:t>応募方法等</w:t>
      </w:r>
      <w:r>
        <w:rPr>
          <w:rFonts w:hint="eastAsia" w:ascii="ＭＳ 明朝" w:hAnsi="ＭＳ 明朝" w:eastAsia="ＭＳ 明朝"/>
          <w:kern w:val="0"/>
          <w:sz w:val="22"/>
        </w:rPr>
        <w:t>(3)</w:t>
      </w:r>
      <w:r>
        <w:rPr>
          <w:rFonts w:hint="eastAsia" w:ascii="ＭＳ 明朝" w:hAnsi="ＭＳ 明朝" w:eastAsia="ＭＳ 明朝"/>
          <w:kern w:val="0"/>
          <w:sz w:val="22"/>
        </w:rPr>
        <w:t>提出書類等を参照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会社概要１部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廃棄物処理の許可を受けている場合、許可証（写）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業務実績表１部（様式</w:t>
      </w:r>
      <w:r>
        <w:rPr>
          <w:rFonts w:hint="eastAsia" w:ascii="ＭＳ 明朝" w:hAnsi="ＭＳ 明朝" w:eastAsia="ＭＳ 明朝"/>
          <w:kern w:val="0"/>
        </w:rPr>
        <w:t>2</w:t>
      </w:r>
      <w:r>
        <w:rPr>
          <w:rFonts w:hint="eastAsia" w:ascii="ＭＳ 明朝" w:hAnsi="ＭＳ 明朝" w:eastAsia="ＭＳ 明朝"/>
          <w:kern w:val="0"/>
        </w:rPr>
        <w:t>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□　業務実施体制表</w:t>
      </w:r>
      <w:r>
        <w:rPr>
          <w:rFonts w:hint="eastAsia" w:ascii="ＭＳ 明朝" w:hAnsi="ＭＳ 明朝" w:eastAsia="ＭＳ 明朝"/>
          <w:kern w:val="0"/>
        </w:rPr>
        <w:t>1</w:t>
      </w:r>
      <w:r>
        <w:rPr>
          <w:rFonts w:hint="eastAsia" w:ascii="ＭＳ 明朝" w:hAnsi="ＭＳ 明朝" w:eastAsia="ＭＳ 明朝"/>
          <w:kern w:val="0"/>
        </w:rPr>
        <w:t>部（様式</w:t>
      </w:r>
      <w:r>
        <w:rPr>
          <w:rFonts w:hint="eastAsia" w:ascii="ＭＳ 明朝" w:hAnsi="ＭＳ 明朝" w:eastAsia="ＭＳ 明朝"/>
          <w:kern w:val="0"/>
        </w:rPr>
        <w:t>3</w:t>
      </w:r>
      <w:r>
        <w:rPr>
          <w:rFonts w:hint="eastAsia" w:ascii="ＭＳ 明朝" w:hAnsi="ＭＳ 明朝" w:eastAsia="ＭＳ 明朝"/>
          <w:kern w:val="0"/>
        </w:rPr>
        <w:t>）</w:t>
      </w:r>
    </w:p>
    <w:p>
      <w:pPr>
        <w:pStyle w:val="0"/>
        <w:autoSpaceDE w:val="0"/>
        <w:autoSpaceDN w:val="0"/>
        <w:ind w:left="210" w:leftChars="1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□　</w:t>
      </w:r>
      <w:r>
        <w:rPr>
          <w:rFonts w:hint="eastAsia" w:ascii="ＭＳ 明朝" w:hAnsi="ＭＳ 明朝" w:eastAsia="ＭＳ 明朝"/>
        </w:rPr>
        <w:t>岸和田市入札参加資格を有していない場合の必要書類各１部</w:t>
      </w:r>
    </w:p>
    <w:p>
      <w:pPr>
        <w:pStyle w:val="0"/>
        <w:ind w:left="630" w:left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登記事項証明書、誓約書（別紙）、「法人税」「消費税及び地方消費税」の納税証明書、法人及び代表者の市町村税完納証明書、財務諸表（直前決算分の賃借対照表及び損益計算書）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【連絡先】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所　　属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氏　　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電話番号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FAX</w:t>
      </w:r>
      <w:r>
        <w:rPr>
          <w:rFonts w:hint="eastAsia" w:ascii="ＭＳ 明朝" w:hAnsi="ＭＳ 明朝" w:eastAsia="ＭＳ 明朝"/>
          <w:sz w:val="24"/>
        </w:rPr>
        <w:t>番号</w:t>
      </w:r>
    </w:p>
    <w:p>
      <w:pPr>
        <w:pStyle w:val="0"/>
        <w:spacing w:line="360" w:lineRule="auto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E-mail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center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HGSｺﾞｼｯｸM" w:hAnsi="HGSｺﾞｼｯｸM" w:eastAsia="HGSｺﾞｼｯｸM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HGSｺﾞｼｯｸM" w:hAnsi="HGSｺﾞｼｯｸM" w:eastAsia="HGSｺﾞｼｯｸM"/>
      <w:sz w:val="24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4</Words>
  <Characters>342</Characters>
  <Application>JUST Note</Application>
  <Lines>35</Lines>
  <Paragraphs>26</Paragraphs>
  <Company>岸和田市</Company>
  <CharactersWithSpaces>420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岸和田市</dc:creator>
  <cp:lastModifiedBy>佐邉　貴之</cp:lastModifiedBy>
  <cp:lastPrinted>2017-01-13T09:45:00Z</cp:lastPrinted>
  <dcterms:created xsi:type="dcterms:W3CDTF">2023-08-22T06:12:00Z</dcterms:created>
  <dcterms:modified xsi:type="dcterms:W3CDTF">2026-06-23T02:33:39Z</dcterms:modified>
  <cp:revision>3</cp:revision>
</cp:coreProperties>
</file>