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明朝 Medium" w:hAnsi="BIZ UDP明朝 Medium" w:eastAsia="BIZ UDP明朝 Medium"/>
          <w:sz w:val="32"/>
        </w:rPr>
      </w:pPr>
      <w:bookmarkStart w:id="0" w:name="_GoBack"/>
      <w:bookmarkEnd w:id="0"/>
      <w:r>
        <w:rPr>
          <w:rFonts w:hint="eastAsia" w:ascii="BIZ UDP明朝 Medium" w:hAnsi="BIZ UDP明朝 Medium" w:eastAsia="BIZ UDP明朝 Medium"/>
          <w:spacing w:val="240"/>
          <w:sz w:val="32"/>
          <w:fitText w:val="1920" w:id="1"/>
        </w:rPr>
        <w:t>委任</w:t>
      </w:r>
      <w:r>
        <w:rPr>
          <w:rFonts w:hint="eastAsia" w:ascii="BIZ UDP明朝 Medium" w:hAnsi="BIZ UDP明朝 Medium" w:eastAsia="BIZ UDP明朝 Medium"/>
          <w:sz w:val="32"/>
          <w:fitText w:val="1920" w:id="1"/>
        </w:rPr>
        <w:t>状</w:t>
      </w:r>
    </w:p>
    <w:p>
      <w:pPr>
        <w:pStyle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令和　　年　　月　　日</w:t>
      </w:r>
    </w:p>
    <w:p>
      <w:pPr>
        <w:pStyle w:val="0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岸和田市長　様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left="2880" w:leftChars="1200"/>
        <w:rPr>
          <w:rFonts w:hint="eastAsia" w:ascii="BIZ UDP明朝 Medium" w:hAnsi="BIZ UDP明朝 Medium" w:eastAsia="BIZ UDP明朝 Medium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233045</wp:posOffset>
                </wp:positionV>
                <wp:extent cx="790575" cy="77343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90575" cy="7734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90" w:firstLineChars="5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oval id="オブジェクト 0" style="z-index:2;height:60.9pt;width:62.25pt;mso-position-horizontal-relative:text;position:absolute;margin-top:18.350000000000001pt;margin-left:418.95pt;mso-position-vertical-relative:text;" o:spid="_x0000_s1026" o:allowincell="t" o:allowoverlap="t" filled="t" fillcolor="#ffffff" stroked="t" strokecolor="#000000" strokeweight="0.75pt" o:spt="3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90" w:firstLineChars="50"/>
                        <w:rPr>
                          <w:rFonts w:hint="default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BIZ UDP明朝 Medium" w:hAnsi="BIZ UDP明朝 Medium" w:eastAsia="BIZ UDP明朝 Medium"/>
        </w:rPr>
        <w:t>(</w:t>
      </w:r>
      <w:r>
        <w:rPr>
          <w:rFonts w:hint="eastAsia" w:ascii="BIZ UDP明朝 Medium" w:hAnsi="BIZ UDP明朝 Medium" w:eastAsia="BIZ UDP明朝 Medium"/>
        </w:rPr>
        <w:t>委任者</w:t>
      </w:r>
      <w:r>
        <w:rPr>
          <w:rFonts w:hint="eastAsia" w:ascii="BIZ UDP明朝 Medium" w:hAnsi="BIZ UDP明朝 Medium" w:eastAsia="BIZ UDP明朝 Medium"/>
        </w:rPr>
        <w:t>)</w:t>
      </w:r>
    </w:p>
    <w:p>
      <w:pPr>
        <w:pStyle w:val="0"/>
        <w:ind w:left="2880" w:leftChars="1200"/>
        <w:rPr>
          <w:rFonts w:hint="eastAsia" w:ascii="BIZ UDP明朝 Medium" w:hAnsi="BIZ UDP明朝 Medium" w:eastAsia="BIZ UDP明朝 Medium"/>
        </w:rPr>
      </w:pPr>
    </w:p>
    <w:p>
      <w:pPr>
        <w:pStyle w:val="0"/>
        <w:ind w:left="2880" w:leftChars="12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所在地</w:t>
      </w:r>
    </w:p>
    <w:p>
      <w:pPr>
        <w:pStyle w:val="0"/>
        <w:ind w:left="2880" w:leftChars="12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商号又は名称</w:t>
      </w:r>
    </w:p>
    <w:p>
      <w:pPr>
        <w:pStyle w:val="0"/>
        <w:tabs>
          <w:tab w:val="left" w:leader="none" w:pos="7920"/>
        </w:tabs>
        <w:ind w:left="2880" w:leftChars="1200"/>
        <w:rPr>
          <w:rFonts w:hint="eastAsia" w:ascii="BIZ UDP明朝 Medium" w:hAnsi="BIZ UDP明朝 Medium" w:eastAsia="BIZ UDP明朝 Medium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114300</wp:posOffset>
                </wp:positionV>
                <wp:extent cx="685800" cy="24765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5800" cy="2476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4;height:19.5pt;width:54pt;mso-position-horizontal-relative:text;position:absolute;margin-top:9pt;margin-left:418.95pt;mso-position-vertical-relative:text;" o:spid="_x0000_s1027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明朝 Medium" w:hAnsi="BIZ UDP明朝 Medium" w:eastAsia="BIZ UDP明朝 Medium"/>
        </w:rPr>
        <w:t>代表者職氏名</w:t>
      </w:r>
      <w:r>
        <w:rPr>
          <w:rFonts w:hint="eastAsia" w:ascii="BIZ UDP明朝 Medium" w:hAnsi="BIZ UDP明朝 Medium" w:eastAsia="BIZ UDP明朝 Medium"/>
        </w:rPr>
        <w:tab/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240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次の者を受任者と定め、下記権限を委任します。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left="2880" w:leftChars="12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(</w:t>
      </w:r>
      <w:r>
        <w:rPr>
          <w:rFonts w:hint="eastAsia" w:ascii="BIZ UDP明朝 Medium" w:hAnsi="BIZ UDP明朝 Medium" w:eastAsia="BIZ UDP明朝 Medium"/>
        </w:rPr>
        <w:t>受任者</w:t>
      </w:r>
      <w:r>
        <w:rPr>
          <w:rFonts w:hint="eastAsia" w:ascii="BIZ UDP明朝 Medium" w:hAnsi="BIZ UDP明朝 Medium" w:eastAsia="BIZ UDP明朝 Medium"/>
        </w:rPr>
        <w:t>)</w:t>
      </w:r>
    </w:p>
    <w:p>
      <w:pPr>
        <w:pStyle w:val="0"/>
        <w:ind w:left="2880" w:leftChars="1200"/>
        <w:rPr>
          <w:rFonts w:hint="eastAsia" w:ascii="BIZ UDP明朝 Medium" w:hAnsi="BIZ UDP明朝 Medium" w:eastAsia="BIZ UDP明朝 Medium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228600</wp:posOffset>
                </wp:positionV>
                <wp:extent cx="790575" cy="78295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90575" cy="7829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oval id="オブジェクト 0" style="z-index:3;height:61.65pt;width:62.25pt;mso-position-horizontal-relative:text;position:absolute;margin-top:18pt;margin-left:418.95pt;mso-position-vertical-relative:text;" o:spid="_x0000_s1028" o:allowincell="t" o:allowoverlap="t" filled="t" fillcolor="#ffffff" stroked="t" strokecolor="#000000" strokeweight="0.75pt" o:spt="3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ind w:left="2880" w:leftChars="12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営業所等の所在地</w:t>
      </w:r>
    </w:p>
    <w:p>
      <w:pPr>
        <w:pStyle w:val="0"/>
        <w:tabs>
          <w:tab w:val="left" w:leader="none" w:pos="7920"/>
        </w:tabs>
        <w:ind w:left="2880" w:leftChars="12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商号又は名称</w:t>
      </w:r>
    </w:p>
    <w:p>
      <w:pPr>
        <w:pStyle w:val="0"/>
        <w:tabs>
          <w:tab w:val="left" w:leader="none" w:pos="7920"/>
        </w:tabs>
        <w:ind w:left="2880" w:leftChars="12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受任者職氏名</w:t>
      </w:r>
      <w:r>
        <w:rPr>
          <w:rFonts w:hint="eastAsia" w:ascii="BIZ UDP明朝 Medium" w:hAnsi="BIZ UDP明朝 Medium" w:eastAsia="BIZ UDP明朝 Medium"/>
        </w:rPr>
        <w:tab/>
      </w:r>
    </w:p>
    <w:p>
      <w:pPr>
        <w:pStyle w:val="0"/>
        <w:tabs>
          <w:tab w:val="left" w:leader="none" w:pos="7920"/>
        </w:tabs>
        <w:ind w:left="2880" w:leftChars="1200"/>
        <w:rPr>
          <w:rFonts w:hint="eastAsia" w:ascii="BIZ UDP明朝 Medium" w:hAnsi="BIZ UDP明朝 Medium" w:eastAsia="BIZ UDP明朝 Medium"/>
        </w:rPr>
      </w:pPr>
    </w:p>
    <w:p>
      <w:pPr>
        <w:pStyle w:val="0"/>
        <w:tabs>
          <w:tab w:val="left" w:leader="none" w:pos="7920"/>
        </w:tabs>
        <w:ind w:left="2880" w:leftChars="1200" w:right="90" w:firstLine="5040" w:firstLineChars="2800"/>
        <w:jc w:val="right"/>
        <w:rPr>
          <w:rFonts w:hint="eastAsia" w:ascii="BIZ UDP明朝 Medium" w:hAnsi="BIZ UDP明朝 Medium" w:eastAsia="BIZ UDP明朝 Medium"/>
          <w:sz w:val="18"/>
        </w:rPr>
      </w:pPr>
      <w:r>
        <w:rPr>
          <w:rFonts w:hint="eastAsia" w:ascii="BIZ UDP明朝 Medium" w:hAnsi="BIZ UDP明朝 Medium" w:eastAsia="BIZ UDP明朝 Medium"/>
          <w:sz w:val="18"/>
        </w:rPr>
        <w:t>　契約時使用印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15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記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numPr>
          <w:ilvl w:val="0"/>
          <w:numId w:val="2"/>
        </w:numPr>
        <w:tabs>
          <w:tab w:val="left" w:leader="none" w:pos="1800"/>
        </w:tabs>
        <w:ind w:left="2280" w:hanging="228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委任事項</w:t>
      </w:r>
    </w:p>
    <w:p>
      <w:pPr>
        <w:pStyle w:val="0"/>
        <w:numPr>
          <w:numId w:val="0"/>
        </w:numPr>
        <w:tabs>
          <w:tab w:val="left" w:leader="none" w:pos="1800"/>
        </w:tabs>
        <w:ind w:left="480" w:leftChars="200" w:firstLine="240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岸和田市新庁舎整備事業コンストラクション・マネジメント業務委託に関するプロポーザル、契約、履行、代金の請求及び受領等、契約に関する一切の件</w:t>
      </w:r>
    </w:p>
    <w:p>
      <w:pPr>
        <w:pStyle w:val="0"/>
        <w:tabs>
          <w:tab w:val="left" w:leader="none" w:pos="2280"/>
        </w:tabs>
        <w:rPr>
          <w:rFonts w:hint="eastAsia" w:ascii="BIZ UDP明朝 Medium" w:hAnsi="BIZ UDP明朝 Medium" w:eastAsia="BIZ UDP明朝 Medium"/>
        </w:rPr>
      </w:pPr>
    </w:p>
    <w:p>
      <w:pPr>
        <w:pStyle w:val="0"/>
        <w:numPr>
          <w:numId w:val="0"/>
        </w:numPr>
        <w:tabs>
          <w:tab w:val="left" w:leader="none" w:pos="1800"/>
        </w:tabs>
        <w:ind w:leftChars="0" w:firstLineChars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sectPr>
      <w:headerReference r:id="rId6" w:type="default"/>
      <w:footerReference r:id="rId7" w:type="default"/>
      <w:pgSz w:w="11906" w:h="16838"/>
      <w:pgMar w:top="1418" w:right="626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numPr>
        <w:ilvl w:val="0"/>
        <w:numId w:val="1"/>
      </w:numPr>
      <w:rPr>
        <w:rFonts w:hint="eastAsia" w:asciiTheme="minorEastAsia" w:hAnsiTheme="minorEastAsia" w:eastAsiaTheme="minorEastAsia"/>
        <w:sz w:val="20"/>
      </w:rPr>
    </w:pPr>
    <w:r>
      <w:rPr>
        <w:rFonts w:hint="eastAsia" w:asciiTheme="minorEastAsia" w:hAnsiTheme="minorEastAsia" w:eastAsiaTheme="minorEastAsia"/>
        <w:sz w:val="20"/>
      </w:rPr>
      <w:t>この委任状は、入札･契約業務を本店でなく、支店（営業所）にて行う場合必要です。</w:t>
    </w:r>
  </w:p>
  <w:p>
    <w:pPr>
      <w:pStyle w:val="19"/>
      <w:numPr>
        <w:ilvl w:val="0"/>
        <w:numId w:val="1"/>
      </w:numPr>
      <w:rPr>
        <w:rFonts w:hint="eastAsia" w:asciiTheme="minorEastAsia" w:hAnsiTheme="minorEastAsia" w:eastAsiaTheme="minorEastAsia"/>
        <w:sz w:val="20"/>
      </w:rPr>
    </w:pPr>
    <w:r>
      <w:rPr>
        <w:rFonts w:hint="eastAsia" w:asciiTheme="minorEastAsia" w:hAnsiTheme="minorEastAsia" w:eastAsiaTheme="minorEastAsia"/>
        <w:sz w:val="20"/>
      </w:rPr>
      <w:t>この委任状における委任者は本店の代表者（会社の代表権者）、受任者は支店（営業所）の代表者（支店長、営業所長など）となります。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Theme="minorEastAsia" w:hAnsiTheme="minorEastAsia" w:eastAsiaTheme="minorEastAsia"/>
        <w:sz w:val="20"/>
      </w:rPr>
      <w:t>様式</w:t>
    </w:r>
    <w:r>
      <w:rPr>
        <w:rFonts w:hint="eastAsia" w:asciiTheme="minorEastAsia" w:hAnsiTheme="minorEastAsia" w:eastAsiaTheme="minorEastAsia"/>
        <w:sz w:val="20"/>
      </w:rPr>
      <w:t>9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FE1CCA"/>
    <w:lvl w:ilvl="0" w:tplc="084ED7E6">
      <w:numFmt w:val="bullet"/>
      <w:lvlText w:val=""/>
      <w:lvlJc w:val="left"/>
      <w:pPr>
        <w:tabs>
          <w:tab w:val="num" w:leader="none" w:pos="420"/>
        </w:tabs>
        <w:ind w:left="420" w:hanging="420"/>
      </w:pPr>
      <w:rPr>
        <w:rFonts w:hint="default" w:ascii="Symbol" w:hAnsi="Symbol"/>
        <w:color w:val="auto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B3EE6416"/>
    <w:lvl w:ilvl="0" w:tplc="0409000F">
      <w:start w:val="1"/>
      <w:numFmt w:val="decimal"/>
      <w:lvlText w:val="%1."/>
      <w:lvlJc w:val="left"/>
      <w:pPr>
        <w:tabs>
          <w:tab w:val="num" w:leader="none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137</Characters>
  <Application>JUST Note</Application>
  <Lines>28</Lines>
  <Paragraphs>16</Paragraphs>
  <Company>FJ-WORK</Company>
  <CharactersWithSpaces>149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委任状</dc:title>
  <dc:creator>keiyaku</dc:creator>
  <cp:lastModifiedBy>成子　慶一</cp:lastModifiedBy>
  <cp:lastPrinted>2021-07-07T01:16:00Z</cp:lastPrinted>
  <dcterms:created xsi:type="dcterms:W3CDTF">2014-07-15T03:53:00Z</dcterms:created>
  <dcterms:modified xsi:type="dcterms:W3CDTF">2026-02-17T06:42:33Z</dcterms:modified>
  <cp:revision>16</cp:revision>
</cp:coreProperties>
</file>