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after="286" w:afterLines="50" w:afterAutospacing="0"/>
        <w:jc w:val="center"/>
        <w:rPr>
          <w:rFonts w:hint="default"/>
          <w:kern w:val="0"/>
          <w:sz w:val="22"/>
        </w:rPr>
      </w:pPr>
      <w:r>
        <w:rPr>
          <w:rFonts w:hint="eastAsia"/>
          <w:spacing w:val="143"/>
          <w:kern w:val="0"/>
          <w:sz w:val="40"/>
          <w:fitText w:val="3150" w:id="1"/>
        </w:rPr>
        <w:t>入札辞退</w:t>
      </w:r>
      <w:r>
        <w:rPr>
          <w:rFonts w:hint="eastAsia"/>
          <w:spacing w:val="3"/>
          <w:kern w:val="0"/>
          <w:sz w:val="40"/>
          <w:fitText w:val="3150" w:id="1"/>
        </w:rPr>
        <w:t>届</w:t>
      </w:r>
    </w:p>
    <w:p>
      <w:pPr>
        <w:pStyle w:val="0"/>
        <w:jc w:val="right"/>
        <w:rPr>
          <w:rFonts w:hint="default"/>
          <w:kern w:val="0"/>
          <w:sz w:val="24"/>
        </w:rPr>
      </w:pPr>
      <w:r>
        <w:rPr>
          <w:rFonts w:hint="eastAsia"/>
          <w:kern w:val="0"/>
          <w:sz w:val="24"/>
        </w:rPr>
        <w:t>令和８年　　月　　日</w:t>
      </w:r>
    </w:p>
    <w:p>
      <w:pPr>
        <w:pStyle w:val="0"/>
        <w:spacing w:before="286" w:beforeLines="50" w:beforeAutospacing="0" w:after="286" w:afterLines="50" w:afterAutospacing="0"/>
        <w:ind w:firstLine="360" w:firstLineChars="100"/>
        <w:rPr>
          <w:rFonts w:hint="default"/>
          <w:kern w:val="0"/>
          <w:sz w:val="24"/>
        </w:rPr>
      </w:pPr>
      <w:r>
        <w:rPr>
          <w:rFonts w:hint="eastAsia"/>
          <w:spacing w:val="60"/>
          <w:kern w:val="0"/>
          <w:sz w:val="24"/>
          <w:fitText w:val="1680" w:id="2"/>
        </w:rPr>
        <w:t>岸和田市</w:t>
      </w:r>
      <w:r>
        <w:rPr>
          <w:rFonts w:hint="eastAsia"/>
          <w:kern w:val="0"/>
          <w:sz w:val="24"/>
          <w:fitText w:val="1680" w:id="2"/>
        </w:rPr>
        <w:t>長</w:t>
      </w:r>
      <w:r>
        <w:rPr>
          <w:rFonts w:hint="eastAsia"/>
          <w:kern w:val="0"/>
          <w:sz w:val="24"/>
        </w:rPr>
        <w:t>　様</w:t>
      </w:r>
    </w:p>
    <w:p>
      <w:pPr>
        <w:pStyle w:val="0"/>
        <w:jc w:val="center"/>
        <w:rPr>
          <w:rFonts w:hint="default"/>
          <w:kern w:val="0"/>
          <w:sz w:val="24"/>
        </w:rPr>
      </w:pPr>
      <w:r>
        <w:rPr>
          <w:rFonts w:hint="eastAsia"/>
          <w:spacing w:val="187"/>
          <w:kern w:val="0"/>
          <w:sz w:val="24"/>
          <w:fitText w:val="1470" w:id="3"/>
        </w:rPr>
        <w:t>所在</w:t>
      </w:r>
      <w:r>
        <w:rPr>
          <w:rFonts w:hint="eastAsia"/>
          <w:spacing w:val="1"/>
          <w:kern w:val="0"/>
          <w:sz w:val="24"/>
          <w:fitText w:val="1470" w:id="3"/>
        </w:rPr>
        <w:t>地</w:t>
      </w:r>
    </w:p>
    <w:p>
      <w:pPr>
        <w:pStyle w:val="0"/>
        <w:jc w:val="center"/>
        <w:rPr>
          <w:rFonts w:hint="default"/>
          <w:kern w:val="0"/>
          <w:sz w:val="24"/>
        </w:rPr>
      </w:pPr>
      <w:r>
        <w:rPr>
          <w:rFonts w:hint="eastAsia"/>
          <w:kern w:val="0"/>
          <w:sz w:val="24"/>
        </w:rPr>
        <w:t>商号又は名称</w:t>
      </w:r>
    </w:p>
    <w:p>
      <w:pPr>
        <w:pStyle w:val="0"/>
        <w:ind w:firstLine="4394" w:firstLineChars="1831"/>
        <w:jc w:val="left"/>
        <w:rPr>
          <w:rFonts w:hint="default"/>
          <w:kern w:val="0"/>
          <w:sz w:val="24"/>
          <w:u w:val="single" w:color="auto"/>
        </w:rPr>
      </w:pPr>
      <w:r>
        <w:rPr>
          <w:rFonts w:hint="eastAsia"/>
          <w:kern w:val="0"/>
          <w:sz w:val="24"/>
          <w:u w:val="single" w:color="auto"/>
        </w:rPr>
        <w:t>代表者職氏名　　　　　　　　　　　　　　　　印</w:t>
      </w:r>
    </w:p>
    <w:p>
      <w:pPr>
        <w:pStyle w:val="0"/>
        <w:rPr>
          <w:rFonts w:hint="default"/>
          <w:kern w:val="0"/>
          <w:sz w:val="24"/>
          <w:u w:val="single" w:color="auto"/>
        </w:rPr>
      </w:pPr>
    </w:p>
    <w:p>
      <w:pPr>
        <w:pStyle w:val="0"/>
        <w:rPr>
          <w:rFonts w:hint="default"/>
          <w:kern w:val="0"/>
          <w:sz w:val="24"/>
        </w:rPr>
      </w:pPr>
      <w:r>
        <w:rPr>
          <w:rFonts w:hint="eastAsia"/>
          <w:kern w:val="0"/>
          <w:sz w:val="24"/>
        </w:rPr>
        <w:t>　下記の件について、入札を辞退しますので届け出ます。</w:t>
      </w:r>
    </w:p>
    <w:p>
      <w:pPr>
        <w:pStyle w:val="15"/>
        <w:rPr>
          <w:rFonts w:hint="default"/>
        </w:rPr>
      </w:pPr>
      <w:r>
        <w:rPr>
          <w:rFonts w:hint="eastAsia"/>
        </w:rPr>
        <w:t>記</w:t>
      </w:r>
    </w:p>
    <w:p>
      <w:pPr>
        <w:pStyle w:val="0"/>
        <w:spacing w:after="286" w:afterLines="50" w:afterAutospacing="0"/>
        <w:rPr>
          <w:rFonts w:hint="default"/>
          <w:kern w:val="0"/>
          <w:sz w:val="24"/>
        </w:rPr>
      </w:pPr>
      <w:r>
        <w:rPr>
          <w:rFonts w:hint="eastAsia"/>
          <w:kern w:val="0"/>
          <w:sz w:val="24"/>
        </w:rPr>
        <w:t>１．件　　　名　　　岸和田市畜犬管理システム構築・移行業務</w:t>
      </w:r>
    </w:p>
    <w:p>
      <w:pPr>
        <w:pStyle w:val="0"/>
        <w:rPr>
          <w:rFonts w:hint="default" w:ascii="ＭＳ 明朝" w:hAnsi="ＭＳ 明朝"/>
          <w:sz w:val="24"/>
        </w:rPr>
      </w:pPr>
      <w:r>
        <w:rPr>
          <w:rFonts w:hint="eastAsia"/>
          <w:kern w:val="0"/>
          <w:sz w:val="24"/>
        </w:rPr>
        <w:t>２．</w:t>
      </w:r>
      <w:r>
        <w:rPr>
          <w:rFonts w:hint="eastAsia"/>
          <w:spacing w:val="40"/>
          <w:kern w:val="0"/>
          <w:sz w:val="24"/>
          <w:fitText w:val="1200" w:id="4"/>
        </w:rPr>
        <w:t>入札日</w:t>
      </w:r>
      <w:r>
        <w:rPr>
          <w:rFonts w:hint="eastAsia"/>
          <w:kern w:val="0"/>
          <w:sz w:val="24"/>
          <w:fitText w:val="1200" w:id="4"/>
        </w:rPr>
        <w:t>時</w:t>
      </w:r>
      <w:r>
        <w:rPr>
          <w:rFonts w:hint="eastAsia"/>
          <w:sz w:val="24"/>
        </w:rPr>
        <w:t>　　　</w:t>
      </w:r>
      <w:r>
        <w:rPr>
          <w:rFonts w:hint="eastAsia" w:ascii="ＭＳ 明朝" w:hAnsi="ＭＳ 明朝"/>
          <w:sz w:val="24"/>
        </w:rPr>
        <w:t>令和８</w:t>
      </w:r>
      <w:r>
        <w:rPr>
          <w:rFonts w:hint="default" w:ascii="ＭＳ 明朝" w:hAnsi="ＭＳ 明朝"/>
          <w:sz w:val="24"/>
        </w:rPr>
        <w:t>年</w:t>
      </w:r>
      <w:r>
        <w:rPr>
          <w:rFonts w:hint="eastAsia" w:ascii="ＭＳ 明朝" w:hAnsi="ＭＳ 明朝"/>
          <w:sz w:val="24"/>
        </w:rPr>
        <w:t>９月４</w:t>
      </w:r>
      <w:r>
        <w:rPr>
          <w:rFonts w:hint="default" w:ascii="ＭＳ 明朝" w:hAnsi="ＭＳ 明朝"/>
          <w:sz w:val="24"/>
        </w:rPr>
        <w:t>日（</w:t>
      </w:r>
      <w:r>
        <w:rPr>
          <w:rFonts w:hint="eastAsia" w:ascii="ＭＳ 明朝" w:hAnsi="ＭＳ 明朝" w:eastAsia="ＭＳ 明朝"/>
        </w:rPr>
        <w:t>金</w:t>
      </w:r>
      <w:r>
        <w:rPr>
          <w:rFonts w:hint="default" w:ascii="ＭＳ 明朝" w:hAnsi="ＭＳ 明朝"/>
          <w:sz w:val="24"/>
        </w:rPr>
        <w:t>）</w:t>
      </w:r>
      <w:r>
        <w:rPr>
          <w:rFonts w:hint="eastAsia" w:ascii="ＭＳ 明朝" w:hAnsi="ＭＳ 明朝"/>
          <w:sz w:val="24"/>
        </w:rPr>
        <w:t>15</w:t>
      </w:r>
      <w:bookmarkStart w:id="0" w:name="_GoBack"/>
      <w:bookmarkEnd w:id="0"/>
      <w:r>
        <w:rPr>
          <w:rFonts w:hint="default" w:ascii="ＭＳ 明朝" w:hAnsi="ＭＳ 明朝"/>
          <w:sz w:val="24"/>
        </w:rPr>
        <w:t>時</w:t>
      </w:r>
      <w:r>
        <w:rPr>
          <w:rFonts w:hint="eastAsia" w:ascii="ＭＳ 明朝" w:hAnsi="ＭＳ 明朝"/>
          <w:sz w:val="24"/>
        </w:rPr>
        <w:t>00</w:t>
      </w:r>
      <w:r>
        <w:rPr>
          <w:rFonts w:hint="default" w:ascii="ＭＳ 明朝" w:hAnsi="ＭＳ 明朝"/>
          <w:sz w:val="24"/>
        </w:rPr>
        <w:t>分</w:t>
      </w:r>
    </w:p>
    <w:p>
      <w:pPr>
        <w:pStyle w:val="0"/>
        <w:rPr>
          <w:rFonts w:hint="default" w:ascii="ＭＳ 明朝" w:hAnsi="ＭＳ 明朝"/>
          <w:sz w:val="24"/>
        </w:rPr>
      </w:pPr>
    </w:p>
    <w:p>
      <w:pPr>
        <w:pStyle w:val="0"/>
        <w:ind w:firstLine="240" w:firstLineChars="100"/>
        <w:rPr>
          <w:rFonts w:hint="default"/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310515</wp:posOffset>
                </wp:positionV>
                <wp:extent cx="6353175" cy="3606165"/>
                <wp:effectExtent l="635" t="635" r="29845" b="10795"/>
                <wp:wrapNone/>
                <wp:docPr id="1026" name="Rectangle 2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Rectangle 2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6353175" cy="360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【辞退理由】（該当する番号に○印を付けて下さい。）</w:t>
                            </w:r>
                          </w:p>
                          <w:p>
                            <w:pPr>
                              <w:pStyle w:val="0"/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手持ちの業務が多く、さらに業務を受注することが困難。（向こう　　　　　ヶ月程度）</w:t>
                            </w:r>
                          </w:p>
                          <w:p>
                            <w:pPr>
                              <w:pStyle w:val="0"/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この業務を受注した場合、従事者の確保が困難。</w:t>
                            </w:r>
                          </w:p>
                          <w:p>
                            <w:pPr>
                              <w:pStyle w:val="0"/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会社の都合</w:t>
                            </w:r>
                          </w:p>
                          <w:p>
                            <w:pPr>
                              <w:pStyle w:val="0"/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その他</w:t>
                            </w:r>
                          </w:p>
                          <w:tbl>
                            <w:tblPr>
                              <w:tblStyle w:val="23"/>
                              <w:tblW w:w="9147" w:type="dxa"/>
                              <w:jc w:val="center"/>
                              <w:tblInd w:w="0" w:type="dxa"/>
                              <w:tblBorders>
                                <w:top w:val="dashSmallGap" w:color="auto" w:sz="4" w:space="0"/>
                                <w:left w:val="dashSmallGap" w:color="auto" w:sz="4" w:space="0"/>
                                <w:bottom w:val="dashSmallGap" w:color="auto" w:sz="4" w:space="0"/>
                                <w:right w:val="dashSmallGap" w:color="auto" w:sz="4" w:space="0"/>
                                <w:insideH w:val="dashSmallGap" w:color="auto" w:sz="4" w:space="0"/>
                                <w:insideV w:val="dashSmallGap" w:color="auto" w:sz="4" w:space="0"/>
                              </w:tblBorders>
                              <w:tblLayout w:type="fixed"/>
                              <w:tblLook w:firstRow="1" w:lastRow="0" w:firstColumn="1" w:lastColumn="0" w:noHBand="0" w:noVBand="1" w:val="04A0"/>
                            </w:tblPr>
                            <w:tblGrid>
                              <w:gridCol w:w="9147"/>
                            </w:tblGrid>
                            <w:tr>
                              <w:trPr/>
                              <w:tc>
                                <w:tcPr>
                                  <w:tcW w:w="9147" w:type="dxa"/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xbxContent>
                      </wps:txbx>
                      <wps:bodyPr rot="0" vertOverflow="overflow" horzOverflow="overflow" wrap="square" lIns="74295" tIns="8890" rIns="74295" bIns="8890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Rectangle 2" style="mso-position-vertical-relative:text;z-index:2;mso-wrap-distance-left:9pt;width:500.25pt;height:283.95pt;mso-position-horizontal-relative:text;position:absolute;margin-left:7.7pt;margin-top:24.45pt;mso-wrap-distance-bottom:0pt;mso-wrap-distance-right:9pt;mso-wrap-distance-top:0pt;v-text-anchor:top;" o:spid="_x0000_s1026" o:allowincell="t" o:allowoverlap="t" filled="t" fillcolor="#ffffff" stroked="t" strokecolor="#000000" strokeweight="0.75pt" o:spt="1">
                <v:fill/>
                <v:stroke miterlimit="8" filltype="solid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</w:rPr>
                        <w:t>【辞退理由】（該当する番号に○印を付けて下さい。）</w:t>
                      </w:r>
                    </w:p>
                    <w:p>
                      <w:pPr>
                        <w:pStyle w:val="0"/>
                        <w:numPr>
                          <w:ilvl w:val="0"/>
                          <w:numId w:val="1"/>
                        </w:numPr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</w:rPr>
                        <w:t>手持ちの業務が多く、さらに業務を受注することが困難。（向こう　　　　　ヶ月程度）</w:t>
                      </w:r>
                    </w:p>
                    <w:p>
                      <w:pPr>
                        <w:pStyle w:val="0"/>
                        <w:numPr>
                          <w:ilvl w:val="0"/>
                          <w:numId w:val="1"/>
                        </w:numPr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</w:rPr>
                        <w:t>この業務を受注した場合、従事者の確保が困難。</w:t>
                      </w:r>
                    </w:p>
                    <w:p>
                      <w:pPr>
                        <w:pStyle w:val="0"/>
                        <w:numPr>
                          <w:ilvl w:val="0"/>
                          <w:numId w:val="1"/>
                        </w:numPr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</w:rPr>
                        <w:t>会社の都合</w:t>
                      </w:r>
                    </w:p>
                    <w:p>
                      <w:pPr>
                        <w:pStyle w:val="0"/>
                        <w:numPr>
                          <w:ilvl w:val="0"/>
                          <w:numId w:val="1"/>
                        </w:numPr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</w:rPr>
                        <w:t>その他</w:t>
                      </w:r>
                    </w:p>
                    <w:tbl>
                      <w:tblPr>
                        <w:tblStyle w:val="23"/>
                        <w:tblW w:w="9147" w:type="dxa"/>
                        <w:jc w:val="center"/>
                        <w:tblInd w:w="0" w:type="dxa"/>
                        <w:tblBorders>
                          <w:top w:val="dashSmallGap" w:color="auto" w:sz="4" w:space="0"/>
                          <w:left w:val="dashSmallGap" w:color="auto" w:sz="4" w:space="0"/>
                          <w:bottom w:val="dashSmallGap" w:color="auto" w:sz="4" w:space="0"/>
                          <w:right w:val="dashSmallGap" w:color="auto" w:sz="4" w:space="0"/>
                          <w:insideH w:val="dashSmallGap" w:color="auto" w:sz="4" w:space="0"/>
                          <w:insideV w:val="dashSmallGap" w:color="auto" w:sz="4" w:space="0"/>
                        </w:tblBorders>
                        <w:tblLayout w:type="fixed"/>
                        <w:tblLook w:firstRow="1" w:lastRow="0" w:firstColumn="1" w:lastColumn="0" w:noHBand="0" w:noVBand="1" w:val="04A0"/>
                      </w:tblPr>
                      <w:tblGrid>
                        <w:gridCol w:w="9147"/>
                      </w:tblGrid>
                      <w:tr>
                        <w:trPr/>
                        <w:tc>
                          <w:tcPr>
                            <w:tcW w:w="9147" w:type="dxa"/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/>
          <w:sz w:val="24"/>
        </w:rPr>
        <w:t>※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以下の事項の記載については、任意ですので、記載が無くても受け付けます。</w:t>
      </w:r>
    </w:p>
    <w:p>
      <w:pPr>
        <w:pStyle w:val="0"/>
        <w:rPr>
          <w:rFonts w:hint="default"/>
          <w:sz w:val="24"/>
        </w:rPr>
      </w:pPr>
    </w:p>
    <w:sectPr>
      <w:headerReference r:id="rId6" w:type="default"/>
      <w:type w:val="continuous"/>
      <w:pgSz w:w="11906" w:h="16838"/>
      <w:pgMar w:top="1134" w:right="851" w:bottom="1134" w:left="851" w:header="851" w:footer="992" w:gutter="0"/>
      <w:cols w:space="720"/>
      <w:textDirection w:val="lrTb"/>
      <w:docGrid w:type="linesAndChars" w:linePitch="582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jc w:val="right"/>
      <w:rPr>
        <w:rFonts w:hint="default"/>
      </w:rPr>
    </w:pPr>
    <w:r>
      <w:rPr>
        <w:rFonts w:hint="eastAsia"/>
      </w:rPr>
      <w:t>（様式７）</w:t>
    </w:r>
  </w:p>
  <w:p>
    <w:pPr>
      <w:pStyle w:val="17"/>
      <w:rPr>
        <w:rFonts w:hint="default"/>
      </w:rPr>
    </w:pPr>
  </w:p>
</w:hdr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ED08E4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rawingGridVerticalSpacing w:val="291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0"/>
    <w:uiPriority w:val="0"/>
    <w:pPr>
      <w:jc w:val="center"/>
    </w:pPr>
    <w:rPr>
      <w:kern w:val="0"/>
      <w:sz w:val="24"/>
    </w:rPr>
  </w:style>
  <w:style w:type="paragraph" w:styleId="16">
    <w:name w:val="Closing"/>
    <w:basedOn w:val="0"/>
    <w:next w:val="16"/>
    <w:link w:val="0"/>
    <w:uiPriority w:val="0"/>
    <w:pPr>
      <w:jc w:val="right"/>
    </w:pPr>
    <w:rPr>
      <w:kern w:val="0"/>
      <w:sz w:val="24"/>
    </w:rPr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basedOn w:val="10"/>
    <w:next w:val="18"/>
    <w:link w:val="17"/>
    <w:uiPriority w:val="0"/>
    <w:rPr>
      <w:kern w:val="2"/>
      <w:sz w:val="21"/>
    </w:rPr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フッター (文字)"/>
    <w:basedOn w:val="10"/>
    <w:next w:val="20"/>
    <w:link w:val="19"/>
    <w:uiPriority w:val="0"/>
    <w:rPr>
      <w:kern w:val="2"/>
      <w:sz w:val="21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  <w:style w:type="table" w:styleId="23">
    <w:name w:val="Table Grid"/>
    <w:basedOn w:val="11"/>
    <w:next w:val="23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</TotalTime>
  <Pages>1</Pages>
  <Words>1</Words>
  <Characters>141</Characters>
  <Application>JUST Note</Application>
  <Lines>13</Lines>
  <Paragraphs>11</Paragraphs>
  <Company>岸和田市</Company>
  <CharactersWithSpaces>173</CharactersWithSpaces>
  <AppVersion>5.0.1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入札辞退届</dc:title>
  <dc:creator>水道総務課</dc:creator>
  <cp:lastModifiedBy>木戸　裕之</cp:lastModifiedBy>
  <cp:lastPrinted>2013-03-31T05:38:00Z</cp:lastPrinted>
  <dcterms:created xsi:type="dcterms:W3CDTF">2019-06-04T07:02:00Z</dcterms:created>
  <dcterms:modified xsi:type="dcterms:W3CDTF">2026-07-31T01:24:49Z</dcterms:modified>
  <cp:revision>10</cp:revision>
</cp:coreProperties>
</file>