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様式第２号（第４条関係）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36"/>
        </w:rPr>
      </w:pPr>
      <w:r>
        <w:rPr>
          <w:rFonts w:hint="eastAsia" w:ascii="ＭＳ 明朝" w:hAnsi="ＭＳ 明朝" w:eastAsia="ＭＳ 明朝"/>
          <w:sz w:val="36"/>
        </w:rPr>
        <w:t>委任状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（耕作者等）</w:t>
      </w:r>
    </w:p>
    <w:p>
      <w:pPr>
        <w:pStyle w:val="0"/>
        <w:spacing w:after="180" w:afterLines="50" w:afterAutospacing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　　所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氏　　名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480" w:firstLineChars="2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私は、上記の者を代理人と定め、次の事項の一切の権限を委任します。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after="180" w:afterLines="50" w:afterAutospacing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□　岸和田市クビアカツヤカミキリ防除用品配布申請に関すること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□　岸和田市クビアカツヤカミキリ防除用品の受領に関すること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　月　　　日</w:t>
      </w: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（農地所有者等）　　　　　　　　　　　　</w:t>
      </w:r>
    </w:p>
    <w:p>
      <w:pPr>
        <w:pStyle w:val="0"/>
        <w:wordWrap w:val="0"/>
        <w:spacing w:after="180" w:afterLines="50" w:afterAutospacing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　　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氏　　名　　　　　　　　　　　　　　　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上村　大</cp:lastModifiedBy>
  <cp:lastPrinted>2026-01-23T04:10:43Z</cp:lastPrinted>
  <dcterms:modified xsi:type="dcterms:W3CDTF">2025-12-01T02:26:58Z</dcterms:modified>
  <cp:revision>0</cp:revision>
</cp:coreProperties>
</file>