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様式第５号（第５条関係）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業務廃止届出書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95250</wp:posOffset>
                </wp:positionV>
                <wp:extent cx="5895975" cy="71437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895975" cy="7143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562.5pt;mso-wrap-distance-left:16pt;width:464.25pt;mso-wrap-distance-top:0pt;mso-position-horizontal-relative:text;position:absolute;margin-top:7.5pt;margin-left:-21.5pt;mso-position-vertical-relative:text;mso-wrap-distance-bottom:0pt;mso-wrap-distance-right:16pt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年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月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日</w: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岸和田市長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　　　　　　　　　　　特定居住支援法人の名称又は商号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4410" w:firstLineChars="2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代表者氏名</w:t>
      </w: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left="0" w:leftChars="0" w:right="840" w:rightChars="400" w:firstLine="210" w:firstLineChars="100"/>
        <w:jc w:val="both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特定居住支援法人の業務を廃止したので、岸和田市特定居住支援法人の指定等に関する事務取扱要綱第５条第１項の規定により届け出ます。</w:t>
      </w:r>
    </w:p>
    <w:p>
      <w:pPr>
        <w:pStyle w:val="0"/>
        <w:autoSpaceDE w:val="0"/>
        <w:autoSpaceDN w:val="0"/>
        <w:adjustRightInd w:val="0"/>
        <w:ind w:firstLine="105" w:firstLineChars="50"/>
        <w:jc w:val="left"/>
        <w:rPr>
          <w:rFonts w:hint="default" w:ascii="窶嗟窶嗷窶督ｾ窶卍ｩ" w:hAnsi="窶嗟窶嗷窶督ｾ窶卍ｩ" w:eastAsia="窶嗟窶嗷窶督ｾ窶卍ｩ"/>
          <w:sz w:val="21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jc w:val="center"/>
        <w:rPr>
          <w:rFonts w:hint="default" w:ascii="窶嗟窶嗷窶督ｾ窶卍ｩ" w:hAnsi="窶嗟窶嗷窶督ｾ窶卍ｩ" w:eastAsia="窶嗟窶嗷窶督ｾ窶卍ｩ"/>
          <w:sz w:val="21"/>
        </w:rPr>
      </w:pPr>
      <w:r>
        <w:rPr>
          <w:rFonts w:hint="default" w:ascii="窶嗟窶嗷窶督ｾ窶卍ｩ" w:hAnsi="窶嗟窶嗷窶督ｾ窶卍ｩ" w:eastAsia="窶嗟窶嗷窶督ｾ窶卍ｩ"/>
          <w:sz w:val="21"/>
        </w:rPr>
        <w:t>記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窶嗟窶嗷窶督ｾ窶卍ｩ" w:hAnsi="窶嗟窶嗷窶督ｾ窶卍ｩ" w:eastAsia="窶嗟窶嗷窶督ｾ窶卍ｩ"/>
          <w:sz w:val="21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252"/>
        <w:gridCol w:w="4252"/>
      </w:tblGrid>
      <w:tr>
        <w:trPr/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廃止年月日</w:t>
            </w:r>
          </w:p>
        </w:tc>
        <w:tc>
          <w:tcPr>
            <w:tcW w:w="4252" w:type="dxa"/>
            <w:vAlign w:val="top"/>
          </w:tcPr>
          <w:p>
            <w:pPr>
              <w:pStyle w:val="0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3920" w:hRule="atLeast"/>
        </w:trPr>
        <w:tc>
          <w:tcPr>
            <w:tcW w:w="425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廃止の理由</w:t>
            </w:r>
          </w:p>
        </w:tc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</w:p>
    <w:p>
      <w:pPr>
        <w:pStyle w:val="0"/>
        <w:autoSpaceDE w:val="0"/>
        <w:autoSpaceDN w:val="0"/>
        <w:adjustRightInd w:val="0"/>
        <w:ind w:right="840" w:rightChars="400"/>
        <w:rPr>
          <w:rFonts w:hint="eastAsia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窶嗟窶嗷窶督ｾ窶卍ｩ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0</Words>
  <Characters>128</Characters>
  <Application>JUST Note</Application>
  <Lines>47</Lines>
  <Paragraphs>15</Paragraphs>
  <CharactersWithSpaces>148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向井　香織</dc:creator>
  <cp:lastModifiedBy>向井　香織</cp:lastModifiedBy>
  <dcterms:created xsi:type="dcterms:W3CDTF">2026-10-13T11:55:00Z</dcterms:created>
  <dcterms:modified xsi:type="dcterms:W3CDTF">2026-10-13T12:31:11Z</dcterms:modified>
  <cp:revision>0</cp:revision>
</cp:coreProperties>
</file>