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w:t>
                            </w:r>
                            <w:r>
                              <w:rPr>
                                <w:rFonts w:hint="eastAsia"/>
                              </w:rPr>
                              <w:t>２</w:t>
                            </w: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w:t>
                      </w:r>
                      <w:r>
                        <w:rPr>
                          <w:rFonts w:hint="eastAsia"/>
                        </w:rPr>
                        <w:t>２</w:t>
                      </w:r>
                      <w:bookmarkStart w:id="1" w:name="_GoBack"/>
                      <w:bookmarkEnd w:id="1"/>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8D4612" w:rsidP="000F38EE">
      <w:pPr>
        <w:autoSpaceDE w:val="0"/>
        <w:autoSpaceDN w:val="0"/>
        <w:adjustRightInd w:val="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平成</w:t>
      </w:r>
      <w:r w:rsidR="00BA750B">
        <w:rPr>
          <w:rFonts w:asciiTheme="minorEastAsia" w:eastAsiaTheme="minorEastAsia" w:hAnsiTheme="minorEastAsia" w:cs="MS-Gothic" w:hint="eastAsia"/>
          <w:kern w:val="0"/>
          <w:szCs w:val="24"/>
        </w:rPr>
        <w:t>○</w:t>
      </w:r>
      <w:r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r w:rsidR="00EC5756">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私たち監事は、平成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日から平成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sidRPr="003100A1">
        <w:rPr>
          <w:rFonts w:asciiTheme="minorEastAsia" w:eastAsiaTheme="minorEastAsia" w:hAnsiTheme="minorEastAsia" w:cs="MS-Gothic" w:hint="eastAsia"/>
          <w:kern w:val="0"/>
          <w:sz w:val="23"/>
          <w:szCs w:val="23"/>
        </w:rPr>
        <w:t>までの平成</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endnotes" Target="endnotes.xml" />
  <Relationship Id="rId3" Type="http://schemas.openxmlformats.org/officeDocument/2006/relationships/styles" Target="styles.xml" />
  <Relationship Id="rId7" Type="http://schemas.openxmlformats.org/officeDocument/2006/relationships/footnotes" Target="foot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webSettings" Target="webSettings.xml" />
  <Relationship Id="rId5" Type="http://schemas.openxmlformats.org/officeDocument/2006/relationships/settings" Target="settings.xml" />
  <Relationship Id="rId10" Type="http://schemas.openxmlformats.org/officeDocument/2006/relationships/theme" Target="theme/theme1.xml" />
  <Relationship Id="rId4" Type="http://schemas.microsoft.com/office/2007/relationships/stylesWithEffects" Target="stylesWithEffect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2290A-6B47-43AB-B5AC-9A9FD5B84069}">
  <ds:schemaRefs>
    <ds:schemaRef ds:uri="http://schemas.openxmlformats.org/officeDocument/2006/bibliography"/>
  </ds:schemaRefs>
</ds:datastoreItem>
</file>