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B6" w:rsidRPr="002F1E66" w:rsidRDefault="004C7969" w:rsidP="00BE0FB6">
      <w:pPr>
        <w:autoSpaceDN w:val="0"/>
        <w:rPr>
          <w:rFonts w:asciiTheme="minorEastAsia" w:eastAsiaTheme="minorEastAsia" w:hAnsiTheme="minorEastAsia"/>
        </w:rPr>
      </w:pPr>
      <w:r>
        <w:rPr>
          <w:rFonts w:asciiTheme="minorEastAsia" w:eastAsiaTheme="minorEastAsia" w:hAnsiTheme="minorEastAsia" w:hint="eastAsia"/>
        </w:rPr>
        <w:t>様式第１号（第３</w:t>
      </w:r>
      <w:r w:rsidR="00BE0FB6" w:rsidRPr="002F1E66">
        <w:rPr>
          <w:rFonts w:asciiTheme="minorEastAsia" w:eastAsiaTheme="minorEastAsia" w:hAnsiTheme="minorEastAsia" w:hint="eastAsia"/>
        </w:rPr>
        <w:t>条関係）</w:t>
      </w:r>
    </w:p>
    <w:p w:rsidR="00BE0FB6" w:rsidRPr="002126F2" w:rsidRDefault="00BE0FB6" w:rsidP="00BE0FB6">
      <w:pPr>
        <w:wordWrap w:val="0"/>
        <w:autoSpaceDN w:val="0"/>
        <w:spacing w:line="0" w:lineRule="atLeast"/>
        <w:jc w:val="right"/>
        <w:rPr>
          <w:rFonts w:asciiTheme="minorEastAsia" w:eastAsiaTheme="minorEastAsia" w:hAnsiTheme="minorEastAsia"/>
          <w:sz w:val="21"/>
          <w:szCs w:val="21"/>
        </w:rPr>
      </w:pPr>
      <w:r w:rsidRPr="002126F2">
        <w:rPr>
          <w:rFonts w:asciiTheme="minorEastAsia" w:eastAsiaTheme="minorEastAsia" w:hAnsiTheme="minorEastAsia" w:hint="eastAsia"/>
          <w:sz w:val="21"/>
          <w:szCs w:val="21"/>
        </w:rPr>
        <w:t>年　　月　　日</w:t>
      </w:r>
      <w:r>
        <w:rPr>
          <w:rFonts w:asciiTheme="minorEastAsia" w:eastAsiaTheme="minorEastAsia" w:hAnsiTheme="minorEastAsia" w:hint="eastAsia"/>
          <w:sz w:val="21"/>
          <w:szCs w:val="21"/>
        </w:rPr>
        <w:t xml:space="preserve">　</w:t>
      </w:r>
    </w:p>
    <w:p w:rsidR="00BE0FB6" w:rsidRPr="002126F2" w:rsidRDefault="00BE0FB6" w:rsidP="00BE0FB6">
      <w:pPr>
        <w:autoSpaceDN w:val="0"/>
        <w:spacing w:line="0" w:lineRule="atLeast"/>
        <w:ind w:firstLineChars="100" w:firstLine="204"/>
        <w:rPr>
          <w:rFonts w:asciiTheme="minorEastAsia" w:eastAsiaTheme="minorEastAsia" w:hAnsiTheme="minorEastAsia"/>
          <w:sz w:val="21"/>
          <w:szCs w:val="21"/>
        </w:rPr>
      </w:pPr>
      <w:r>
        <w:rPr>
          <w:rFonts w:asciiTheme="minorEastAsia" w:eastAsiaTheme="minorEastAsia" w:hAnsiTheme="minorEastAsia" w:hint="eastAsia"/>
          <w:sz w:val="21"/>
          <w:szCs w:val="21"/>
        </w:rPr>
        <w:t>岸和田市長</w:t>
      </w:r>
      <w:r w:rsidRPr="002126F2">
        <w:rPr>
          <w:rFonts w:asciiTheme="minorEastAsia" w:eastAsiaTheme="minorEastAsia" w:hAnsiTheme="minorEastAsia" w:hint="eastAsia"/>
          <w:sz w:val="21"/>
          <w:szCs w:val="21"/>
        </w:rPr>
        <w:t xml:space="preserve">　様</w:t>
      </w:r>
    </w:p>
    <w:p w:rsidR="00BE0FB6" w:rsidRPr="002126F2" w:rsidRDefault="00BE0FB6" w:rsidP="00BE0FB6">
      <w:pPr>
        <w:autoSpaceDN w:val="0"/>
        <w:spacing w:line="0" w:lineRule="atLeast"/>
        <w:ind w:firstLineChars="2500" w:firstLine="4846"/>
        <w:jc w:val="left"/>
        <w:rPr>
          <w:rFonts w:asciiTheme="minorEastAsia" w:eastAsiaTheme="minorEastAsia" w:hAnsiTheme="minorEastAsia"/>
          <w:sz w:val="20"/>
          <w:szCs w:val="20"/>
        </w:rPr>
      </w:pPr>
      <w:r w:rsidRPr="00B44EDD">
        <w:rPr>
          <w:rFonts w:asciiTheme="minorEastAsia" w:eastAsiaTheme="minorEastAsia" w:hAnsiTheme="minorEastAsia" w:hint="eastAsia"/>
          <w:sz w:val="20"/>
          <w:szCs w:val="20"/>
        </w:rPr>
        <w:t>申請者の住所又は</w:t>
      </w:r>
      <w:r w:rsidRPr="002126F2">
        <w:rPr>
          <w:rFonts w:asciiTheme="minorEastAsia" w:eastAsiaTheme="minorEastAsia" w:hAnsiTheme="minorEastAsia" w:hint="eastAsia"/>
          <w:sz w:val="20"/>
          <w:szCs w:val="20"/>
        </w:rPr>
        <w:t xml:space="preserve">　　　　　　</w:t>
      </w:r>
    </w:p>
    <w:p w:rsidR="00BE0FB6" w:rsidRPr="002126F2" w:rsidRDefault="00BE0FB6" w:rsidP="00BE0FB6">
      <w:pPr>
        <w:autoSpaceDN w:val="0"/>
        <w:spacing w:line="0" w:lineRule="atLeast"/>
        <w:ind w:firstLineChars="2500" w:firstLine="4846"/>
        <w:jc w:val="left"/>
        <w:rPr>
          <w:rFonts w:asciiTheme="minorEastAsia" w:eastAsiaTheme="minorEastAsia" w:hAnsiTheme="minorEastAsia"/>
          <w:sz w:val="20"/>
          <w:szCs w:val="20"/>
        </w:rPr>
      </w:pPr>
      <w:r w:rsidRPr="00B44EDD">
        <w:rPr>
          <w:rFonts w:asciiTheme="minorEastAsia" w:eastAsiaTheme="minorEastAsia" w:hAnsiTheme="minorEastAsia" w:hint="eastAsia"/>
          <w:sz w:val="20"/>
          <w:szCs w:val="20"/>
        </w:rPr>
        <w:t>主たる事務所の所在地</w:t>
      </w:r>
      <w:r w:rsidRPr="002126F2">
        <w:rPr>
          <w:rFonts w:asciiTheme="minorEastAsia" w:eastAsiaTheme="minorEastAsia" w:hAnsiTheme="minorEastAsia" w:hint="eastAsia"/>
          <w:sz w:val="20"/>
          <w:szCs w:val="20"/>
        </w:rPr>
        <w:t xml:space="preserve">　　　　　　　　　　　</w:t>
      </w:r>
    </w:p>
    <w:p w:rsidR="00BE0FB6" w:rsidRDefault="00BE0FB6" w:rsidP="00BE0FB6">
      <w:pPr>
        <w:autoSpaceDN w:val="0"/>
        <w:spacing w:line="0" w:lineRule="atLeast"/>
        <w:ind w:firstLineChars="2500" w:firstLine="4846"/>
        <w:jc w:val="left"/>
        <w:rPr>
          <w:rFonts w:asciiTheme="minorEastAsia" w:eastAsiaTheme="minorEastAsia" w:hAnsiTheme="minorEastAsia"/>
          <w:sz w:val="20"/>
          <w:szCs w:val="20"/>
        </w:rPr>
      </w:pPr>
      <w:r w:rsidRPr="00B44EDD">
        <w:rPr>
          <w:rFonts w:asciiTheme="minorEastAsia" w:eastAsiaTheme="minorEastAsia" w:hAnsiTheme="minorEastAsia" w:hint="eastAsia"/>
          <w:sz w:val="20"/>
          <w:szCs w:val="20"/>
        </w:rPr>
        <w:t>申請者の氏名又は名称</w:t>
      </w:r>
      <w:r w:rsidRPr="002126F2">
        <w:rPr>
          <w:rFonts w:asciiTheme="minorEastAsia" w:eastAsiaTheme="minorEastAsia" w:hAnsiTheme="minorEastAsia" w:hint="eastAsia"/>
          <w:sz w:val="20"/>
          <w:szCs w:val="20"/>
        </w:rPr>
        <w:t xml:space="preserve">　　　　　　　　</w:t>
      </w:r>
    </w:p>
    <w:p w:rsidR="00BE0FB6" w:rsidRDefault="00BE0FB6" w:rsidP="00BE0FB6">
      <w:pPr>
        <w:autoSpaceDN w:val="0"/>
        <w:spacing w:line="0" w:lineRule="atLeast"/>
        <w:ind w:firstLineChars="2500" w:firstLine="4846"/>
        <w:jc w:val="left"/>
        <w:rPr>
          <w:rFonts w:asciiTheme="minorEastAsia" w:eastAsiaTheme="minorEastAsia" w:hAnsiTheme="minorEastAsia"/>
          <w:sz w:val="20"/>
          <w:szCs w:val="20"/>
        </w:rPr>
      </w:pPr>
      <w:r w:rsidRPr="00B44EDD">
        <w:rPr>
          <w:rFonts w:asciiTheme="minorEastAsia" w:eastAsiaTheme="minorEastAsia" w:hAnsiTheme="minorEastAsia" w:hint="eastAsia"/>
          <w:sz w:val="20"/>
          <w:szCs w:val="20"/>
        </w:rPr>
        <w:t>代表者の氏名</w:t>
      </w:r>
      <w:r w:rsidRPr="003A17A6">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p>
    <w:p w:rsidR="00BE0FB6" w:rsidRPr="002126F2" w:rsidRDefault="00BE0FB6" w:rsidP="002066C5">
      <w:pPr>
        <w:autoSpaceDN w:val="0"/>
        <w:spacing w:beforeLines="50" w:before="212" w:afterLines="50" w:after="212" w:line="0" w:lineRule="atLeast"/>
        <w:jc w:val="center"/>
        <w:rPr>
          <w:rFonts w:asciiTheme="minorEastAsia" w:eastAsiaTheme="minorEastAsia" w:hAnsiTheme="minorEastAsia"/>
          <w:sz w:val="21"/>
          <w:szCs w:val="21"/>
        </w:rPr>
      </w:pPr>
      <w:r w:rsidRPr="002126F2">
        <w:rPr>
          <w:rFonts w:asciiTheme="minorEastAsia" w:eastAsiaTheme="minorEastAsia" w:hAnsiTheme="minorEastAsia" w:hint="eastAsia"/>
          <w:sz w:val="21"/>
          <w:szCs w:val="21"/>
        </w:rPr>
        <w:t>基本方針適合確認書</w:t>
      </w:r>
    </w:p>
    <w:p w:rsidR="00BE0FB6" w:rsidRPr="002126F2" w:rsidRDefault="00BE0FB6" w:rsidP="002066C5">
      <w:pPr>
        <w:autoSpaceDN w:val="0"/>
        <w:spacing w:beforeLines="50" w:before="212" w:line="0" w:lineRule="atLeast"/>
        <w:ind w:firstLineChars="100" w:firstLine="194"/>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このたび申請しました下記の低炭素建築物新築等計画は、基本方針に照らして適切であることを確認しました。</w:t>
      </w:r>
    </w:p>
    <w:p w:rsidR="00BE0FB6" w:rsidRPr="002126F2" w:rsidRDefault="001B423E" w:rsidP="002066C5">
      <w:pPr>
        <w:autoSpaceDN w:val="0"/>
        <w:spacing w:beforeLines="50" w:before="212" w:line="0" w:lineRule="atLeast"/>
        <w:ind w:firstLineChars="100" w:firstLine="194"/>
        <w:rPr>
          <w:rFonts w:asciiTheme="minorEastAsia" w:eastAsiaTheme="minorEastAsia" w:hAnsiTheme="minorEastAsia"/>
          <w:sz w:val="20"/>
          <w:szCs w:val="20"/>
        </w:rPr>
      </w:pPr>
      <w:r>
        <w:rPr>
          <w:rFonts w:asciiTheme="minorEastAsia" w:eastAsiaTheme="minorEastAsia" w:hAnsiTheme="minorEastAsia"/>
          <w:noProof/>
          <w:snapToGrid/>
          <w:sz w:val="20"/>
          <w:szCs w:val="20"/>
        </w:rPr>
        <w:pict>
          <v:line id="直線コネクタ 24" o:spid="_x0000_s1026" style="position:absolute;left:0;text-align:left;z-index:251675648;visibility:visible;mso-wrap-distance-top:-3e-5mm;mso-wrap-distance-bottom:-3e-5mm;mso-width-relative:margin;mso-height-relative:margin" from="11.45pt,5.3pt" to="426.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" strokecolor="black [3213]">
            <o:lock v:ext="edit" shapetype="f"/>
          </v:line>
        </w:pict>
      </w:r>
      <w:r w:rsidR="00BE0FB6" w:rsidRPr="002126F2">
        <w:rPr>
          <w:rFonts w:asciiTheme="minorEastAsia" w:eastAsiaTheme="minorEastAsia" w:hAnsiTheme="minorEastAsia" w:hint="eastAsia"/>
          <w:sz w:val="20"/>
          <w:szCs w:val="20"/>
        </w:rPr>
        <w:t>下記の記載事項は、事実に相違ありません。</w:t>
      </w:r>
    </w:p>
    <w:p w:rsidR="00BE0FB6" w:rsidRPr="002126F2" w:rsidRDefault="00BE0FB6" w:rsidP="00162570">
      <w:pPr>
        <w:autoSpaceDN w:val="0"/>
        <w:spacing w:line="0" w:lineRule="atLeast"/>
        <w:ind w:firstLineChars="100" w:firstLine="194"/>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　　　）登録第　　　　　号</w:t>
      </w:r>
    </w:p>
    <w:p w:rsidR="00BE0FB6" w:rsidRPr="002126F2" w:rsidRDefault="00BE0FB6" w:rsidP="00162570">
      <w:pPr>
        <w:autoSpaceDN w:val="0"/>
        <w:spacing w:line="0" w:lineRule="atLeast"/>
        <w:ind w:firstLineChars="100" w:firstLine="194"/>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設計者氏名　　　　　　　　　　　　　　　　</w:t>
      </w:r>
      <w:bookmarkStart w:id="0" w:name="_GoBack"/>
      <w:bookmarkEnd w:id="0"/>
      <w:r w:rsidRPr="002126F2">
        <w:rPr>
          <w:rFonts w:asciiTheme="minorEastAsia" w:eastAsiaTheme="minorEastAsia" w:hAnsiTheme="minorEastAsia" w:hint="eastAsia"/>
          <w:sz w:val="20"/>
          <w:szCs w:val="20"/>
        </w:rPr>
        <w:t xml:space="preserve">　　</w:t>
      </w:r>
    </w:p>
    <w:p w:rsidR="00BE0FB6" w:rsidRPr="002126F2" w:rsidRDefault="00BE0FB6" w:rsidP="00162570">
      <w:pPr>
        <w:autoSpaceDN w:val="0"/>
        <w:spacing w:line="0" w:lineRule="atLeast"/>
        <w:ind w:firstLineChars="100" w:firstLine="194"/>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）建築士事務所（　　　）知事登録第　　　　　号</w:t>
      </w:r>
    </w:p>
    <w:p w:rsidR="00BE0FB6" w:rsidRPr="002126F2" w:rsidRDefault="00E33CF9" w:rsidP="00162570">
      <w:pPr>
        <w:autoSpaceDN w:val="0"/>
        <w:spacing w:line="0" w:lineRule="atLeast"/>
        <w:ind w:firstLineChars="100" w:firstLine="194"/>
        <w:jc w:val="left"/>
        <w:rPr>
          <w:rFonts w:asciiTheme="minorEastAsia" w:eastAsiaTheme="minorEastAsia" w:hAnsiTheme="minorEastAsia"/>
          <w:sz w:val="20"/>
          <w:szCs w:val="20"/>
        </w:rPr>
      </w:pPr>
      <w:r>
        <w:rPr>
          <w:rFonts w:asciiTheme="minorEastAsia" w:eastAsiaTheme="minorEastAsia" w:hAnsiTheme="minorEastAsia" w:hint="eastAsia"/>
          <w:sz w:val="20"/>
          <w:szCs w:val="20"/>
        </w:rPr>
        <w:t>名</w:t>
      </w:r>
      <w:r w:rsidR="00BE0FB6" w:rsidRPr="002126F2">
        <w:rPr>
          <w:rFonts w:asciiTheme="minorEastAsia" w:eastAsiaTheme="minorEastAsia" w:hAnsiTheme="minorEastAsia" w:hint="eastAsia"/>
          <w:sz w:val="20"/>
          <w:szCs w:val="20"/>
        </w:rPr>
        <w:t>称</w:t>
      </w:r>
    </w:p>
    <w:p w:rsidR="00BE0FB6" w:rsidRPr="002126F2" w:rsidRDefault="00BE0FB6" w:rsidP="00162570">
      <w:pPr>
        <w:autoSpaceDN w:val="0"/>
        <w:spacing w:line="0" w:lineRule="atLeast"/>
        <w:ind w:firstLineChars="100" w:firstLine="194"/>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所在地</w:t>
      </w:r>
    </w:p>
    <w:p w:rsidR="00BE0FB6" w:rsidRPr="002126F2" w:rsidRDefault="001B423E" w:rsidP="00BE0FB6">
      <w:pPr>
        <w:autoSpaceDN w:val="0"/>
        <w:spacing w:line="0" w:lineRule="atLeast"/>
        <w:ind w:leftChars="105" w:left="246"/>
        <w:jc w:val="center"/>
        <w:rPr>
          <w:rFonts w:asciiTheme="minorEastAsia" w:eastAsiaTheme="minorEastAsia" w:hAnsiTheme="minorEastAsia"/>
          <w:sz w:val="20"/>
          <w:szCs w:val="20"/>
        </w:rPr>
      </w:pPr>
      <w:r>
        <w:rPr>
          <w:rFonts w:asciiTheme="minorEastAsia" w:eastAsiaTheme="minorEastAsia" w:hAnsiTheme="minorEastAsia"/>
          <w:noProof/>
          <w:snapToGrid/>
          <w:sz w:val="20"/>
          <w:szCs w:val="20"/>
        </w:rPr>
        <w:pict>
          <v:line id="直線コネクタ 23" o:spid="_x0000_s1030" style="position:absolute;left:0;text-align:left;z-index:251674624;visibility:visible;mso-wrap-distance-top:-3e-5mm;mso-wrap-distance-bottom:-3e-5mm;mso-width-relative:margin;mso-height-relative:margin" from="11.45pt,.6pt" to="426.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" strokecolor="black [3213]">
            <o:lock v:ext="edit" shapetype="f"/>
          </v:line>
        </w:pict>
      </w:r>
      <w:r w:rsidR="00BE0FB6" w:rsidRPr="002126F2">
        <w:rPr>
          <w:rFonts w:asciiTheme="minorEastAsia" w:eastAsiaTheme="minorEastAsia" w:hAnsiTheme="minorEastAsia" w:hint="eastAsia"/>
          <w:sz w:val="20"/>
          <w:szCs w:val="20"/>
        </w:rPr>
        <w:t>記</w:t>
      </w:r>
    </w:p>
    <w:p w:rsidR="00BE0FB6" w:rsidRDefault="00BE0FB6" w:rsidP="00162570">
      <w:pPr>
        <w:autoSpaceDN w:val="0"/>
        <w:spacing w:line="0" w:lineRule="atLeas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低炭素建築物新築等計画に係る建築物の位置（地名地番）</w:t>
      </w:r>
    </w:p>
    <w:p w:rsidR="00BE0FB6" w:rsidRPr="002126F2" w:rsidRDefault="00BE0FB6" w:rsidP="00162570">
      <w:pPr>
        <w:autoSpaceDN w:val="0"/>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岸和田市</w:t>
      </w:r>
    </w:p>
    <w:p w:rsidR="00946222" w:rsidRDefault="00BE0FB6" w:rsidP="00162570">
      <w:pPr>
        <w:autoSpaceDN w:val="0"/>
        <w:spacing w:line="0" w:lineRule="atLeas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基本方針に照らして適切であることの確認</w:t>
      </w:r>
    </w:p>
    <w:p w:rsidR="00BE0FB6" w:rsidRPr="002126F2" w:rsidRDefault="00BE0FB6" w:rsidP="00162570">
      <w:pPr>
        <w:autoSpaceDN w:val="0"/>
        <w:spacing w:line="0" w:lineRule="atLeas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　都市緑地法</w:t>
      </w:r>
    </w:p>
    <w:tbl>
      <w:tblPr>
        <w:tblStyle w:val="a4"/>
        <w:tblW w:w="0" w:type="auto"/>
        <w:tblInd w:w="234" w:type="dxa"/>
        <w:tblLook w:val="04A0" w:firstRow="1" w:lastRow="0" w:firstColumn="1" w:lastColumn="0" w:noHBand="0" w:noVBand="1"/>
      </w:tblPr>
      <w:tblGrid>
        <w:gridCol w:w="7954"/>
        <w:gridCol w:w="1276"/>
      </w:tblGrid>
      <w:tr w:rsidR="00BE0FB6" w:rsidRPr="002126F2" w:rsidTr="00162570">
        <w:trPr>
          <w:trHeight w:val="113"/>
        </w:trPr>
        <w:tc>
          <w:tcPr>
            <w:tcW w:w="7954" w:type="dxa"/>
            <w:vAlign w:val="center"/>
          </w:tcPr>
          <w:p w:rsidR="00BE0FB6" w:rsidRPr="002126F2" w:rsidRDefault="00BE0FB6" w:rsidP="00445871">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pacing w:val="430"/>
                <w:sz w:val="20"/>
                <w:szCs w:val="20"/>
              </w:rPr>
              <w:t>内</w:t>
            </w:r>
            <w:r w:rsidRPr="002126F2">
              <w:rPr>
                <w:rFonts w:asciiTheme="minorEastAsia" w:eastAsiaTheme="minorEastAsia" w:hAnsiTheme="minorEastAsia" w:hint="eastAsia"/>
                <w:sz w:val="20"/>
                <w:szCs w:val="20"/>
              </w:rPr>
              <w:t>容</w:t>
            </w:r>
          </w:p>
        </w:tc>
        <w:tc>
          <w:tcPr>
            <w:tcW w:w="1276" w:type="dxa"/>
            <w:vAlign w:val="center"/>
          </w:tcPr>
          <w:p w:rsidR="00BE0FB6" w:rsidRPr="002126F2" w:rsidRDefault="00BE0FB6" w:rsidP="00445871">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チェック欄</w:t>
            </w:r>
          </w:p>
        </w:tc>
      </w:tr>
      <w:tr w:rsidR="00BE0FB6" w:rsidRPr="002126F2" w:rsidTr="00162570">
        <w:trPr>
          <w:trHeight w:val="113"/>
        </w:trPr>
        <w:tc>
          <w:tcPr>
            <w:tcW w:w="7954" w:type="dxa"/>
            <w:vAlign w:val="center"/>
          </w:tcPr>
          <w:p w:rsidR="00BE0FB6" w:rsidRPr="002126F2" w:rsidRDefault="00BE0FB6" w:rsidP="00445871">
            <w:pPr>
              <w:widowControl/>
              <w:autoSpaceDN w:val="0"/>
              <w:spacing w:line="240" w:lineRule="exac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低炭素建築物新築等計画に係る建築物の敷地の位置は、緑地保全地域、特別緑地保全地区若しくは緑化地域の区域内でなく、又は当該位置における緑地協定がない。</w:t>
            </w:r>
          </w:p>
        </w:tc>
        <w:tc>
          <w:tcPr>
            <w:tcW w:w="1276" w:type="dxa"/>
            <w:vAlign w:val="center"/>
          </w:tcPr>
          <w:p w:rsidR="00BE0FB6" w:rsidRPr="002126F2" w:rsidRDefault="00BE0FB6" w:rsidP="00445871">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p>
        </w:tc>
      </w:tr>
      <w:tr w:rsidR="00BE0FB6" w:rsidRPr="002126F2" w:rsidTr="00162570">
        <w:trPr>
          <w:trHeight w:val="113"/>
        </w:trPr>
        <w:tc>
          <w:tcPr>
            <w:tcW w:w="7954" w:type="dxa"/>
            <w:vAlign w:val="center"/>
          </w:tcPr>
          <w:p w:rsidR="00BE0FB6" w:rsidRPr="002126F2" w:rsidRDefault="00BE0FB6" w:rsidP="00445871">
            <w:pPr>
              <w:widowControl/>
              <w:autoSpaceDN w:val="0"/>
              <w:spacing w:line="260" w:lineRule="exac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低炭素建築物新築等計画は、緑地保全地域、特別緑地保全地区又は緑地協定に関する制限の内容に適合している。</w:t>
            </w:r>
          </w:p>
        </w:tc>
        <w:tc>
          <w:tcPr>
            <w:tcW w:w="1276" w:type="dxa"/>
            <w:vAlign w:val="center"/>
          </w:tcPr>
          <w:p w:rsidR="00BE0FB6" w:rsidRPr="002126F2" w:rsidRDefault="00BE0FB6" w:rsidP="00445871">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p>
        </w:tc>
      </w:tr>
    </w:tbl>
    <w:p w:rsidR="00BE0FB6" w:rsidRPr="002126F2" w:rsidRDefault="00BE0FB6" w:rsidP="002066C5">
      <w:pPr>
        <w:autoSpaceDN w:val="0"/>
        <w:spacing w:beforeLines="50" w:before="212"/>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　生産緑地法</w:t>
      </w:r>
    </w:p>
    <w:tbl>
      <w:tblPr>
        <w:tblStyle w:val="a4"/>
        <w:tblW w:w="0" w:type="auto"/>
        <w:tblInd w:w="270" w:type="dxa"/>
        <w:tblLook w:val="04A0" w:firstRow="1" w:lastRow="0" w:firstColumn="1" w:lastColumn="0" w:noHBand="0" w:noVBand="1"/>
      </w:tblPr>
      <w:tblGrid>
        <w:gridCol w:w="7918"/>
        <w:gridCol w:w="1276"/>
      </w:tblGrid>
      <w:tr w:rsidR="00BE0FB6" w:rsidRPr="002126F2" w:rsidTr="00162570">
        <w:trPr>
          <w:trHeight w:val="399"/>
        </w:trPr>
        <w:tc>
          <w:tcPr>
            <w:tcW w:w="7918" w:type="dxa"/>
            <w:vAlign w:val="center"/>
          </w:tcPr>
          <w:p w:rsidR="00BE0FB6" w:rsidRPr="002126F2" w:rsidRDefault="00BE0FB6" w:rsidP="00162570">
            <w:pPr>
              <w:autoSpaceDN w:val="0"/>
              <w:jc w:val="center"/>
              <w:rPr>
                <w:rFonts w:asciiTheme="minorEastAsia" w:eastAsiaTheme="minorEastAsia" w:hAnsiTheme="minorEastAsia"/>
                <w:snapToGrid/>
                <w:sz w:val="20"/>
                <w:szCs w:val="20"/>
              </w:rPr>
            </w:pPr>
            <w:r w:rsidRPr="002126F2">
              <w:rPr>
                <w:rFonts w:asciiTheme="minorEastAsia" w:eastAsiaTheme="minorEastAsia" w:hAnsiTheme="minorEastAsia" w:hint="eastAsia"/>
                <w:spacing w:val="430"/>
                <w:sz w:val="20"/>
                <w:szCs w:val="20"/>
              </w:rPr>
              <w:t>内</w:t>
            </w:r>
            <w:r w:rsidRPr="002126F2">
              <w:rPr>
                <w:rFonts w:asciiTheme="minorEastAsia" w:eastAsiaTheme="minorEastAsia" w:hAnsiTheme="minorEastAsia" w:hint="eastAsia"/>
                <w:sz w:val="20"/>
                <w:szCs w:val="20"/>
              </w:rPr>
              <w:t>容</w:t>
            </w:r>
          </w:p>
        </w:tc>
        <w:tc>
          <w:tcPr>
            <w:tcW w:w="1276" w:type="dxa"/>
            <w:vAlign w:val="center"/>
          </w:tcPr>
          <w:p w:rsidR="00BE0FB6" w:rsidRPr="002126F2" w:rsidRDefault="00BE0FB6" w:rsidP="00162570">
            <w:pPr>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チェック欄</w:t>
            </w:r>
          </w:p>
        </w:tc>
      </w:tr>
      <w:tr w:rsidR="00BE0FB6" w:rsidRPr="002126F2" w:rsidTr="00162570">
        <w:trPr>
          <w:trHeight w:val="249"/>
        </w:trPr>
        <w:tc>
          <w:tcPr>
            <w:tcW w:w="7918" w:type="dxa"/>
            <w:vAlign w:val="center"/>
          </w:tcPr>
          <w:p w:rsidR="00BE0FB6" w:rsidRPr="002126F2" w:rsidRDefault="00BE0FB6" w:rsidP="00162570">
            <w:pPr>
              <w:autoSpaceDN w:val="0"/>
              <w:spacing w:line="240" w:lineRule="exact"/>
              <w:jc w:val="left"/>
              <w:rPr>
                <w:rFonts w:asciiTheme="minorEastAsia" w:eastAsiaTheme="minorEastAsia" w:hAnsiTheme="minorEastAsia"/>
                <w:snapToGrid/>
                <w:sz w:val="20"/>
                <w:szCs w:val="20"/>
              </w:rPr>
            </w:pPr>
            <w:r w:rsidRPr="002126F2">
              <w:rPr>
                <w:rFonts w:asciiTheme="minorEastAsia" w:eastAsiaTheme="minorEastAsia" w:hAnsiTheme="minorEastAsia" w:hint="eastAsia"/>
                <w:sz w:val="20"/>
                <w:szCs w:val="20"/>
              </w:rPr>
              <w:t>低炭素建築物新築等計画に係る建築物の敷地の位置は、生産緑地地区の区域内にない。</w:t>
            </w:r>
          </w:p>
        </w:tc>
        <w:tc>
          <w:tcPr>
            <w:tcW w:w="1276" w:type="dxa"/>
            <w:vAlign w:val="center"/>
          </w:tcPr>
          <w:p w:rsidR="00BE0FB6" w:rsidRPr="002126F2" w:rsidRDefault="00BE0FB6" w:rsidP="00162570">
            <w:pPr>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p>
        </w:tc>
      </w:tr>
      <w:tr w:rsidR="00BE0FB6" w:rsidRPr="002126F2" w:rsidTr="00162570">
        <w:tc>
          <w:tcPr>
            <w:tcW w:w="7918" w:type="dxa"/>
            <w:vAlign w:val="center"/>
          </w:tcPr>
          <w:p w:rsidR="00BE0FB6" w:rsidRPr="002126F2" w:rsidRDefault="00BE0FB6" w:rsidP="00162570">
            <w:pPr>
              <w:autoSpaceDN w:val="0"/>
              <w:spacing w:line="240" w:lineRule="exact"/>
              <w:rPr>
                <w:rFonts w:asciiTheme="minorEastAsia" w:eastAsiaTheme="minorEastAsia" w:hAnsiTheme="minorEastAsia"/>
                <w:snapToGrid/>
                <w:sz w:val="20"/>
                <w:szCs w:val="20"/>
              </w:rPr>
            </w:pPr>
            <w:r w:rsidRPr="002126F2">
              <w:rPr>
                <w:rFonts w:asciiTheme="minorEastAsia" w:eastAsiaTheme="minorEastAsia" w:hAnsiTheme="minorEastAsia" w:hint="eastAsia"/>
                <w:sz w:val="20"/>
                <w:szCs w:val="20"/>
              </w:rPr>
              <w:t>低炭素建築物新築等計画は、生産緑地地区に関する制限の内容に適合している。</w:t>
            </w:r>
          </w:p>
        </w:tc>
        <w:tc>
          <w:tcPr>
            <w:tcW w:w="1276" w:type="dxa"/>
            <w:vAlign w:val="center"/>
          </w:tcPr>
          <w:p w:rsidR="00BE0FB6" w:rsidRPr="002126F2" w:rsidRDefault="00BE0FB6" w:rsidP="00162570">
            <w:pPr>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p>
        </w:tc>
      </w:tr>
    </w:tbl>
    <w:p w:rsidR="00BE0FB6" w:rsidRPr="002126F2" w:rsidRDefault="00BE0FB6" w:rsidP="002066C5">
      <w:pPr>
        <w:autoSpaceDN w:val="0"/>
        <w:spacing w:beforeLines="50" w:before="212"/>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建築基準法又は条例</w:t>
      </w:r>
    </w:p>
    <w:tbl>
      <w:tblPr>
        <w:tblStyle w:val="a4"/>
        <w:tblW w:w="0" w:type="auto"/>
        <w:tblInd w:w="242" w:type="dxa"/>
        <w:tblLook w:val="04A0" w:firstRow="1" w:lastRow="0" w:firstColumn="1" w:lastColumn="0" w:noHBand="0" w:noVBand="1"/>
      </w:tblPr>
      <w:tblGrid>
        <w:gridCol w:w="7946"/>
        <w:gridCol w:w="1276"/>
      </w:tblGrid>
      <w:tr w:rsidR="00BE0FB6" w:rsidRPr="002126F2" w:rsidTr="00162570">
        <w:tc>
          <w:tcPr>
            <w:tcW w:w="7946" w:type="dxa"/>
            <w:vAlign w:val="center"/>
          </w:tcPr>
          <w:p w:rsidR="00BE0FB6" w:rsidRPr="002126F2" w:rsidRDefault="00BE0FB6" w:rsidP="00445871">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pacing w:val="430"/>
                <w:sz w:val="20"/>
                <w:szCs w:val="20"/>
              </w:rPr>
              <w:t>内</w:t>
            </w:r>
            <w:r w:rsidRPr="002126F2">
              <w:rPr>
                <w:rFonts w:asciiTheme="minorEastAsia" w:eastAsiaTheme="minorEastAsia" w:hAnsiTheme="minorEastAsia" w:hint="eastAsia"/>
                <w:sz w:val="20"/>
                <w:szCs w:val="20"/>
              </w:rPr>
              <w:t>容</w:t>
            </w:r>
          </w:p>
        </w:tc>
        <w:tc>
          <w:tcPr>
            <w:tcW w:w="1276" w:type="dxa"/>
            <w:vAlign w:val="center"/>
          </w:tcPr>
          <w:p w:rsidR="00BE0FB6" w:rsidRPr="002126F2" w:rsidRDefault="00BE0FB6" w:rsidP="00216068">
            <w:pPr>
              <w:widowControl/>
              <w:autoSpaceDN w:val="0"/>
              <w:ind w:leftChars="-45" w:rightChars="-68" w:right="-159" w:hangingChars="54" w:hanging="105"/>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チェック欄</w:t>
            </w:r>
          </w:p>
        </w:tc>
      </w:tr>
      <w:tr w:rsidR="00BE0FB6" w:rsidRPr="002126F2" w:rsidTr="00162570">
        <w:tc>
          <w:tcPr>
            <w:tcW w:w="7946" w:type="dxa"/>
            <w:vAlign w:val="center"/>
          </w:tcPr>
          <w:p w:rsidR="00BE0FB6" w:rsidRPr="002126F2" w:rsidRDefault="00BE0FB6" w:rsidP="00445871">
            <w:pPr>
              <w:widowControl/>
              <w:autoSpaceDN w:val="0"/>
              <w:spacing w:line="240" w:lineRule="exac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低炭素建築物新築等計画に係る建築物の敷地の位置は、緑地の保全に関する制限の内容が含まれる建築協定地区又は条例で規定する地域若しくは地区内にない。</w:t>
            </w:r>
          </w:p>
        </w:tc>
        <w:tc>
          <w:tcPr>
            <w:tcW w:w="1276" w:type="dxa"/>
            <w:vAlign w:val="center"/>
          </w:tcPr>
          <w:p w:rsidR="00BE0FB6" w:rsidRPr="002126F2" w:rsidRDefault="00BE0FB6" w:rsidP="00216068">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p>
        </w:tc>
      </w:tr>
      <w:tr w:rsidR="00BE0FB6" w:rsidRPr="002126F2" w:rsidTr="00162570">
        <w:tc>
          <w:tcPr>
            <w:tcW w:w="7946" w:type="dxa"/>
            <w:vAlign w:val="center"/>
          </w:tcPr>
          <w:p w:rsidR="00BE0FB6" w:rsidRPr="002126F2" w:rsidRDefault="00BE0FB6" w:rsidP="00445871">
            <w:pPr>
              <w:widowControl/>
              <w:autoSpaceDN w:val="0"/>
              <w:spacing w:line="240" w:lineRule="exac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低炭素建築物新築等計画は、建築協定地区又は条例による緑地の保全に関する制限の内容に適合している。</w:t>
            </w:r>
          </w:p>
        </w:tc>
        <w:tc>
          <w:tcPr>
            <w:tcW w:w="1276" w:type="dxa"/>
            <w:vAlign w:val="center"/>
          </w:tcPr>
          <w:p w:rsidR="00BE0FB6" w:rsidRPr="002126F2" w:rsidRDefault="00BE0FB6" w:rsidP="00216068">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p>
        </w:tc>
      </w:tr>
    </w:tbl>
    <w:p w:rsidR="00BE0FB6" w:rsidRPr="002126F2" w:rsidRDefault="00BE0FB6" w:rsidP="002066C5">
      <w:pPr>
        <w:widowControl/>
        <w:autoSpaceDN w:val="0"/>
        <w:spacing w:beforeLines="50" w:before="212"/>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４　都市計画法</w:t>
      </w:r>
    </w:p>
    <w:tbl>
      <w:tblPr>
        <w:tblStyle w:val="a4"/>
        <w:tblW w:w="0" w:type="auto"/>
        <w:tblInd w:w="264" w:type="dxa"/>
        <w:tblLook w:val="04A0" w:firstRow="1" w:lastRow="0" w:firstColumn="1" w:lastColumn="0" w:noHBand="0" w:noVBand="1"/>
      </w:tblPr>
      <w:tblGrid>
        <w:gridCol w:w="7924"/>
        <w:gridCol w:w="1276"/>
      </w:tblGrid>
      <w:tr w:rsidR="00BE0FB6" w:rsidRPr="002126F2" w:rsidTr="00162570">
        <w:tc>
          <w:tcPr>
            <w:tcW w:w="7924" w:type="dxa"/>
            <w:vAlign w:val="center"/>
          </w:tcPr>
          <w:p w:rsidR="00BE0FB6" w:rsidRPr="002126F2" w:rsidRDefault="00BE0FB6" w:rsidP="00445871">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pacing w:val="430"/>
                <w:sz w:val="20"/>
                <w:szCs w:val="20"/>
              </w:rPr>
              <w:t>内</w:t>
            </w:r>
            <w:r w:rsidRPr="002126F2">
              <w:rPr>
                <w:rFonts w:asciiTheme="minorEastAsia" w:eastAsiaTheme="minorEastAsia" w:hAnsiTheme="minorEastAsia" w:hint="eastAsia"/>
                <w:sz w:val="20"/>
                <w:szCs w:val="20"/>
              </w:rPr>
              <w:t>容</w:t>
            </w:r>
          </w:p>
        </w:tc>
        <w:tc>
          <w:tcPr>
            <w:tcW w:w="1276" w:type="dxa"/>
            <w:vAlign w:val="center"/>
          </w:tcPr>
          <w:p w:rsidR="00BE0FB6" w:rsidRPr="002126F2" w:rsidRDefault="00BE0FB6" w:rsidP="00216068">
            <w:pPr>
              <w:widowControl/>
              <w:autoSpaceDN w:val="0"/>
              <w:ind w:leftChars="-45" w:rightChars="-39" w:right="-91" w:hangingChars="54" w:hanging="105"/>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チェック欄</w:t>
            </w:r>
          </w:p>
        </w:tc>
      </w:tr>
      <w:tr w:rsidR="00BE0FB6" w:rsidRPr="002126F2" w:rsidTr="00162570">
        <w:tc>
          <w:tcPr>
            <w:tcW w:w="7924" w:type="dxa"/>
            <w:vAlign w:val="center"/>
          </w:tcPr>
          <w:p w:rsidR="00BE0FB6" w:rsidRPr="002126F2" w:rsidRDefault="00BE0FB6" w:rsidP="00445871">
            <w:pPr>
              <w:widowControl/>
              <w:autoSpaceDN w:val="0"/>
              <w:spacing w:line="240" w:lineRule="exact"/>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低炭素建築物新築等計画に係る建築物の敷地の位置は、都市施設である緑地の区域内にない。</w:t>
            </w:r>
          </w:p>
        </w:tc>
        <w:tc>
          <w:tcPr>
            <w:tcW w:w="1276" w:type="dxa"/>
            <w:vAlign w:val="center"/>
          </w:tcPr>
          <w:p w:rsidR="00BE0FB6" w:rsidRPr="002126F2" w:rsidRDefault="00BE0FB6" w:rsidP="00445871">
            <w:pPr>
              <w:widowControl/>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w:t>
            </w:r>
          </w:p>
        </w:tc>
      </w:tr>
    </w:tbl>
    <w:p w:rsidR="00BE0FB6" w:rsidRPr="002126F2" w:rsidRDefault="001062FF" w:rsidP="00445871">
      <w:pPr>
        <w:autoSpaceDN w:val="0"/>
        <w:spacing w:line="240" w:lineRule="exact"/>
        <w:ind w:leftChars="200" w:left="1050" w:hangingChars="300" w:hanging="582"/>
        <w:rPr>
          <w:rFonts w:asciiTheme="minorEastAsia" w:eastAsiaTheme="minorEastAsia" w:hAnsiTheme="minorEastAsia"/>
          <w:sz w:val="20"/>
          <w:szCs w:val="20"/>
        </w:rPr>
      </w:pPr>
      <w:r>
        <w:rPr>
          <w:rFonts w:asciiTheme="minorEastAsia" w:eastAsiaTheme="minorEastAsia" w:hAnsiTheme="minorEastAsia" w:hint="eastAsia"/>
          <w:sz w:val="20"/>
          <w:szCs w:val="20"/>
        </w:rPr>
        <w:t>（備考</w:t>
      </w:r>
      <w:r w:rsidR="00BE0FB6" w:rsidRPr="002126F2">
        <w:rPr>
          <w:rFonts w:asciiTheme="minorEastAsia" w:eastAsiaTheme="minorEastAsia" w:hAnsiTheme="minorEastAsia" w:hint="eastAsia"/>
          <w:sz w:val="20"/>
          <w:szCs w:val="20"/>
        </w:rPr>
        <w:t>）各表のチェック欄にチェックした場合は、根拠を示す資料を添付してください。</w:t>
      </w:r>
    </w:p>
    <w:p w:rsidR="00B01F81" w:rsidRPr="002126F2" w:rsidRDefault="00B01F81" w:rsidP="00A90C99">
      <w:pPr>
        <w:autoSpaceDN w:val="0"/>
        <w:spacing w:line="240" w:lineRule="exact"/>
        <w:rPr>
          <w:rFonts w:asciiTheme="minorEastAsia" w:eastAsiaTheme="minorEastAsia" w:hAnsiTheme="minorEastAsia"/>
          <w:sz w:val="20"/>
          <w:szCs w:val="20"/>
        </w:rPr>
      </w:pPr>
    </w:p>
    <w:sectPr w:rsidR="00B01F81" w:rsidRPr="002126F2"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E9A" w:rsidRDefault="00602E9A">
      <w:r>
        <w:separator/>
      </w:r>
    </w:p>
  </w:endnote>
  <w:endnote w:type="continuationSeparator" w:id="0">
    <w:p w:rsidR="00602E9A" w:rsidRDefault="0060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C62A40" w:rsidP="00AE6EC7">
    <w:pPr>
      <w:pStyle w:val="a5"/>
      <w:framePr w:w="1440" w:hSpace="538" w:wrap="around" w:vAnchor="text" w:hAnchor="margin" w:xAlign="center" w:y="1"/>
      <w:textDirection w:val="btLr"/>
      <w:rPr>
        <w:rStyle w:val="a6"/>
      </w:rPr>
    </w:pPr>
    <w:r>
      <w:rPr>
        <w:rStyle w:val="a6"/>
      </w:rPr>
      <w:fldChar w:fldCharType="begin"/>
    </w:r>
    <w:r w:rsidR="009C1787">
      <w:rPr>
        <w:rStyle w:val="a6"/>
      </w:rPr>
      <w:instrText xml:space="preserve">PAGE  </w:instrText>
    </w:r>
    <w:r>
      <w:rPr>
        <w:rStyle w:val="a6"/>
      </w:rPr>
      <w:fldChar w:fldCharType="end"/>
    </w:r>
  </w:p>
  <w:p w:rsidR="009C1787" w:rsidRDefault="009C17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9C1787"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E9A" w:rsidRDefault="00602E9A">
      <w:r>
        <w:separator/>
      </w:r>
    </w:p>
  </w:footnote>
  <w:footnote w:type="continuationSeparator" w:id="0">
    <w:p w:rsidR="00602E9A" w:rsidRDefault="00602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7DFD"/>
    <w:rsid w:val="00013E9E"/>
    <w:rsid w:val="00014C9E"/>
    <w:rsid w:val="00015C6C"/>
    <w:rsid w:val="000168E0"/>
    <w:rsid w:val="00017E3E"/>
    <w:rsid w:val="00023BC1"/>
    <w:rsid w:val="00025399"/>
    <w:rsid w:val="00026FB8"/>
    <w:rsid w:val="00040D20"/>
    <w:rsid w:val="00042476"/>
    <w:rsid w:val="00042AA4"/>
    <w:rsid w:val="00045E41"/>
    <w:rsid w:val="00051342"/>
    <w:rsid w:val="00053C1E"/>
    <w:rsid w:val="00055A49"/>
    <w:rsid w:val="00057E06"/>
    <w:rsid w:val="00057F5B"/>
    <w:rsid w:val="00062C62"/>
    <w:rsid w:val="0006765B"/>
    <w:rsid w:val="00067FE9"/>
    <w:rsid w:val="00070D94"/>
    <w:rsid w:val="00071F67"/>
    <w:rsid w:val="000746F6"/>
    <w:rsid w:val="00080A94"/>
    <w:rsid w:val="000815D7"/>
    <w:rsid w:val="000829C5"/>
    <w:rsid w:val="00083D87"/>
    <w:rsid w:val="00087041"/>
    <w:rsid w:val="000901EE"/>
    <w:rsid w:val="000936B0"/>
    <w:rsid w:val="00094B01"/>
    <w:rsid w:val="00096C9D"/>
    <w:rsid w:val="000A018D"/>
    <w:rsid w:val="000A054A"/>
    <w:rsid w:val="000A1FAD"/>
    <w:rsid w:val="000A40F1"/>
    <w:rsid w:val="000A5093"/>
    <w:rsid w:val="000A7D13"/>
    <w:rsid w:val="000B38C3"/>
    <w:rsid w:val="000B3E54"/>
    <w:rsid w:val="000B4302"/>
    <w:rsid w:val="000B5818"/>
    <w:rsid w:val="000B74C3"/>
    <w:rsid w:val="000C02C1"/>
    <w:rsid w:val="000C2248"/>
    <w:rsid w:val="000D34C5"/>
    <w:rsid w:val="000D702D"/>
    <w:rsid w:val="000E247B"/>
    <w:rsid w:val="000E6595"/>
    <w:rsid w:val="000E6A31"/>
    <w:rsid w:val="000F2677"/>
    <w:rsid w:val="000F28A8"/>
    <w:rsid w:val="000F3669"/>
    <w:rsid w:val="00101D1C"/>
    <w:rsid w:val="00103719"/>
    <w:rsid w:val="0010539E"/>
    <w:rsid w:val="001062FF"/>
    <w:rsid w:val="00112E35"/>
    <w:rsid w:val="00113014"/>
    <w:rsid w:val="001135B4"/>
    <w:rsid w:val="00115073"/>
    <w:rsid w:val="00115D16"/>
    <w:rsid w:val="0012037B"/>
    <w:rsid w:val="0012255C"/>
    <w:rsid w:val="001230B3"/>
    <w:rsid w:val="00127A78"/>
    <w:rsid w:val="00132BA0"/>
    <w:rsid w:val="00136AB7"/>
    <w:rsid w:val="0013737A"/>
    <w:rsid w:val="00141B75"/>
    <w:rsid w:val="00141CE1"/>
    <w:rsid w:val="00143FAE"/>
    <w:rsid w:val="0014496A"/>
    <w:rsid w:val="00147020"/>
    <w:rsid w:val="001501CC"/>
    <w:rsid w:val="0015207B"/>
    <w:rsid w:val="0015348F"/>
    <w:rsid w:val="0015411F"/>
    <w:rsid w:val="0015644A"/>
    <w:rsid w:val="00160B4C"/>
    <w:rsid w:val="001624C5"/>
    <w:rsid w:val="00162570"/>
    <w:rsid w:val="001633C4"/>
    <w:rsid w:val="00164A59"/>
    <w:rsid w:val="001655AF"/>
    <w:rsid w:val="0016685C"/>
    <w:rsid w:val="0017296B"/>
    <w:rsid w:val="00173632"/>
    <w:rsid w:val="001759E0"/>
    <w:rsid w:val="00176B72"/>
    <w:rsid w:val="00184E03"/>
    <w:rsid w:val="00186C13"/>
    <w:rsid w:val="00187318"/>
    <w:rsid w:val="00187D7A"/>
    <w:rsid w:val="00190733"/>
    <w:rsid w:val="00190B4F"/>
    <w:rsid w:val="00192F32"/>
    <w:rsid w:val="00193407"/>
    <w:rsid w:val="00193CAC"/>
    <w:rsid w:val="00194658"/>
    <w:rsid w:val="001A05D7"/>
    <w:rsid w:val="001A6798"/>
    <w:rsid w:val="001B1A7E"/>
    <w:rsid w:val="001B1F03"/>
    <w:rsid w:val="001B2E50"/>
    <w:rsid w:val="001B3969"/>
    <w:rsid w:val="001B423E"/>
    <w:rsid w:val="001B4C7D"/>
    <w:rsid w:val="001B76CC"/>
    <w:rsid w:val="001C1BCC"/>
    <w:rsid w:val="001C22AD"/>
    <w:rsid w:val="001C2B67"/>
    <w:rsid w:val="001E030A"/>
    <w:rsid w:val="001E05BF"/>
    <w:rsid w:val="001E364F"/>
    <w:rsid w:val="001F3D87"/>
    <w:rsid w:val="001F7353"/>
    <w:rsid w:val="001F76A4"/>
    <w:rsid w:val="002004C5"/>
    <w:rsid w:val="00202279"/>
    <w:rsid w:val="00203EF0"/>
    <w:rsid w:val="00204558"/>
    <w:rsid w:val="002066C5"/>
    <w:rsid w:val="00207571"/>
    <w:rsid w:val="00207CA1"/>
    <w:rsid w:val="00214C11"/>
    <w:rsid w:val="00216068"/>
    <w:rsid w:val="002170CC"/>
    <w:rsid w:val="002172FD"/>
    <w:rsid w:val="00223589"/>
    <w:rsid w:val="002261BC"/>
    <w:rsid w:val="0023259F"/>
    <w:rsid w:val="00234B7E"/>
    <w:rsid w:val="00242A8A"/>
    <w:rsid w:val="00243DA2"/>
    <w:rsid w:val="00246284"/>
    <w:rsid w:val="002529AC"/>
    <w:rsid w:val="002549F2"/>
    <w:rsid w:val="00263CB2"/>
    <w:rsid w:val="00267AA4"/>
    <w:rsid w:val="00272DEE"/>
    <w:rsid w:val="00276E8C"/>
    <w:rsid w:val="00280933"/>
    <w:rsid w:val="00282912"/>
    <w:rsid w:val="00283427"/>
    <w:rsid w:val="00284BC8"/>
    <w:rsid w:val="002862CE"/>
    <w:rsid w:val="00294833"/>
    <w:rsid w:val="0029658F"/>
    <w:rsid w:val="0029741B"/>
    <w:rsid w:val="002975BC"/>
    <w:rsid w:val="002A00D8"/>
    <w:rsid w:val="002A0AF6"/>
    <w:rsid w:val="002A129E"/>
    <w:rsid w:val="002A3F2A"/>
    <w:rsid w:val="002A669A"/>
    <w:rsid w:val="002B5912"/>
    <w:rsid w:val="002B67A7"/>
    <w:rsid w:val="002C088B"/>
    <w:rsid w:val="002C095A"/>
    <w:rsid w:val="002C1D50"/>
    <w:rsid w:val="002C2194"/>
    <w:rsid w:val="002C3E0E"/>
    <w:rsid w:val="002C4361"/>
    <w:rsid w:val="002C7CDD"/>
    <w:rsid w:val="002D1449"/>
    <w:rsid w:val="002D1812"/>
    <w:rsid w:val="002D30C4"/>
    <w:rsid w:val="002D4695"/>
    <w:rsid w:val="002E132E"/>
    <w:rsid w:val="002E45C6"/>
    <w:rsid w:val="002E7EA7"/>
    <w:rsid w:val="002F0145"/>
    <w:rsid w:val="002F22FE"/>
    <w:rsid w:val="002F2AAC"/>
    <w:rsid w:val="002F75A4"/>
    <w:rsid w:val="00303E90"/>
    <w:rsid w:val="003139C4"/>
    <w:rsid w:val="00313B0E"/>
    <w:rsid w:val="00320519"/>
    <w:rsid w:val="00320577"/>
    <w:rsid w:val="0032147E"/>
    <w:rsid w:val="00322114"/>
    <w:rsid w:val="00324A72"/>
    <w:rsid w:val="0032747A"/>
    <w:rsid w:val="00330C58"/>
    <w:rsid w:val="003451B3"/>
    <w:rsid w:val="003460AA"/>
    <w:rsid w:val="00347CAF"/>
    <w:rsid w:val="00350A1E"/>
    <w:rsid w:val="00354D1C"/>
    <w:rsid w:val="0035537C"/>
    <w:rsid w:val="003555F6"/>
    <w:rsid w:val="00361D86"/>
    <w:rsid w:val="00364BE8"/>
    <w:rsid w:val="00365B70"/>
    <w:rsid w:val="003705C6"/>
    <w:rsid w:val="003720CF"/>
    <w:rsid w:val="00372148"/>
    <w:rsid w:val="003822AE"/>
    <w:rsid w:val="00383DEE"/>
    <w:rsid w:val="00383ECE"/>
    <w:rsid w:val="003950F9"/>
    <w:rsid w:val="003976E0"/>
    <w:rsid w:val="003A0EF5"/>
    <w:rsid w:val="003A2088"/>
    <w:rsid w:val="003A3FAE"/>
    <w:rsid w:val="003A6C22"/>
    <w:rsid w:val="003A7882"/>
    <w:rsid w:val="003B2B9A"/>
    <w:rsid w:val="003B3CAA"/>
    <w:rsid w:val="003B7519"/>
    <w:rsid w:val="003B756D"/>
    <w:rsid w:val="003B76EB"/>
    <w:rsid w:val="003B79AA"/>
    <w:rsid w:val="003C1ADC"/>
    <w:rsid w:val="003C4C05"/>
    <w:rsid w:val="003C5B3D"/>
    <w:rsid w:val="003C7378"/>
    <w:rsid w:val="003D2702"/>
    <w:rsid w:val="003D41F1"/>
    <w:rsid w:val="003D74C9"/>
    <w:rsid w:val="003E21B5"/>
    <w:rsid w:val="003E2805"/>
    <w:rsid w:val="003F0EC8"/>
    <w:rsid w:val="003F6874"/>
    <w:rsid w:val="00423C86"/>
    <w:rsid w:val="00424692"/>
    <w:rsid w:val="004249C7"/>
    <w:rsid w:val="00425333"/>
    <w:rsid w:val="00426118"/>
    <w:rsid w:val="00426B49"/>
    <w:rsid w:val="00431E45"/>
    <w:rsid w:val="00431FD0"/>
    <w:rsid w:val="004327DE"/>
    <w:rsid w:val="0044143F"/>
    <w:rsid w:val="00441695"/>
    <w:rsid w:val="004418EF"/>
    <w:rsid w:val="004455D5"/>
    <w:rsid w:val="0044586C"/>
    <w:rsid w:val="00445871"/>
    <w:rsid w:val="004475EE"/>
    <w:rsid w:val="00447882"/>
    <w:rsid w:val="00453CE0"/>
    <w:rsid w:val="004555B9"/>
    <w:rsid w:val="004556EA"/>
    <w:rsid w:val="004573B9"/>
    <w:rsid w:val="00460DA9"/>
    <w:rsid w:val="00460F53"/>
    <w:rsid w:val="00462BFF"/>
    <w:rsid w:val="00470FC3"/>
    <w:rsid w:val="00477C3C"/>
    <w:rsid w:val="00480063"/>
    <w:rsid w:val="00481E62"/>
    <w:rsid w:val="004823F1"/>
    <w:rsid w:val="004854D2"/>
    <w:rsid w:val="004860A8"/>
    <w:rsid w:val="00487AA6"/>
    <w:rsid w:val="00490228"/>
    <w:rsid w:val="00491C92"/>
    <w:rsid w:val="00491F83"/>
    <w:rsid w:val="00492AA9"/>
    <w:rsid w:val="004953A4"/>
    <w:rsid w:val="004965BA"/>
    <w:rsid w:val="00497CD7"/>
    <w:rsid w:val="00497CF7"/>
    <w:rsid w:val="004A1B5C"/>
    <w:rsid w:val="004A435F"/>
    <w:rsid w:val="004A5C00"/>
    <w:rsid w:val="004B0607"/>
    <w:rsid w:val="004B382C"/>
    <w:rsid w:val="004B47E8"/>
    <w:rsid w:val="004B4CB3"/>
    <w:rsid w:val="004B6D22"/>
    <w:rsid w:val="004C21E9"/>
    <w:rsid w:val="004C5317"/>
    <w:rsid w:val="004C7969"/>
    <w:rsid w:val="004D38FC"/>
    <w:rsid w:val="004D578C"/>
    <w:rsid w:val="004E1387"/>
    <w:rsid w:val="004E2EEE"/>
    <w:rsid w:val="004E5750"/>
    <w:rsid w:val="004E7B56"/>
    <w:rsid w:val="004F3958"/>
    <w:rsid w:val="004F40B1"/>
    <w:rsid w:val="004F4C36"/>
    <w:rsid w:val="004F4ECD"/>
    <w:rsid w:val="004F5064"/>
    <w:rsid w:val="005000E4"/>
    <w:rsid w:val="00502D08"/>
    <w:rsid w:val="005033ED"/>
    <w:rsid w:val="00504FE9"/>
    <w:rsid w:val="00506381"/>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52C8D"/>
    <w:rsid w:val="00553CF8"/>
    <w:rsid w:val="00553EA2"/>
    <w:rsid w:val="005603B0"/>
    <w:rsid w:val="005706A2"/>
    <w:rsid w:val="00570A90"/>
    <w:rsid w:val="00571755"/>
    <w:rsid w:val="00571D10"/>
    <w:rsid w:val="00572778"/>
    <w:rsid w:val="005744AB"/>
    <w:rsid w:val="005800E0"/>
    <w:rsid w:val="00581F66"/>
    <w:rsid w:val="00586915"/>
    <w:rsid w:val="005872E2"/>
    <w:rsid w:val="00587D83"/>
    <w:rsid w:val="00587E14"/>
    <w:rsid w:val="0059669D"/>
    <w:rsid w:val="005A12EA"/>
    <w:rsid w:val="005A7855"/>
    <w:rsid w:val="005A7A07"/>
    <w:rsid w:val="005B0382"/>
    <w:rsid w:val="005B3C9C"/>
    <w:rsid w:val="005B3CCF"/>
    <w:rsid w:val="005B4C64"/>
    <w:rsid w:val="005C0B53"/>
    <w:rsid w:val="005C4AF6"/>
    <w:rsid w:val="005C4D72"/>
    <w:rsid w:val="005C4E71"/>
    <w:rsid w:val="005C6A6D"/>
    <w:rsid w:val="005C73A9"/>
    <w:rsid w:val="005D03CD"/>
    <w:rsid w:val="005D430F"/>
    <w:rsid w:val="005D5F4C"/>
    <w:rsid w:val="005D6CD0"/>
    <w:rsid w:val="005E4B06"/>
    <w:rsid w:val="005E7AA2"/>
    <w:rsid w:val="005F1D56"/>
    <w:rsid w:val="005F22EF"/>
    <w:rsid w:val="005F4A2E"/>
    <w:rsid w:val="00601366"/>
    <w:rsid w:val="00602768"/>
    <w:rsid w:val="00602C74"/>
    <w:rsid w:val="00602E9A"/>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6166E"/>
    <w:rsid w:val="00663ED1"/>
    <w:rsid w:val="006717A6"/>
    <w:rsid w:val="00673424"/>
    <w:rsid w:val="00676DFC"/>
    <w:rsid w:val="00683E93"/>
    <w:rsid w:val="0068538E"/>
    <w:rsid w:val="00686D2E"/>
    <w:rsid w:val="006908A9"/>
    <w:rsid w:val="00693A55"/>
    <w:rsid w:val="00694B3E"/>
    <w:rsid w:val="00696586"/>
    <w:rsid w:val="006A0545"/>
    <w:rsid w:val="006A1646"/>
    <w:rsid w:val="006A432D"/>
    <w:rsid w:val="006B021D"/>
    <w:rsid w:val="006B0B1F"/>
    <w:rsid w:val="006B10E4"/>
    <w:rsid w:val="006B6494"/>
    <w:rsid w:val="006C11E3"/>
    <w:rsid w:val="006C3B33"/>
    <w:rsid w:val="006C470D"/>
    <w:rsid w:val="006C5E3A"/>
    <w:rsid w:val="006C60EF"/>
    <w:rsid w:val="006D10C4"/>
    <w:rsid w:val="006D2878"/>
    <w:rsid w:val="006D4B3F"/>
    <w:rsid w:val="006D64CF"/>
    <w:rsid w:val="006E0844"/>
    <w:rsid w:val="006E1B8D"/>
    <w:rsid w:val="006F4C72"/>
    <w:rsid w:val="006F77C0"/>
    <w:rsid w:val="00702286"/>
    <w:rsid w:val="00711A5F"/>
    <w:rsid w:val="00714218"/>
    <w:rsid w:val="00714DF4"/>
    <w:rsid w:val="00724F37"/>
    <w:rsid w:val="00730508"/>
    <w:rsid w:val="00730ECD"/>
    <w:rsid w:val="00732602"/>
    <w:rsid w:val="007407B6"/>
    <w:rsid w:val="00743A0E"/>
    <w:rsid w:val="00752390"/>
    <w:rsid w:val="007544ED"/>
    <w:rsid w:val="0075476C"/>
    <w:rsid w:val="0075702E"/>
    <w:rsid w:val="00761089"/>
    <w:rsid w:val="007646FF"/>
    <w:rsid w:val="00767B17"/>
    <w:rsid w:val="007730E1"/>
    <w:rsid w:val="00773DE5"/>
    <w:rsid w:val="00774F3D"/>
    <w:rsid w:val="007765AA"/>
    <w:rsid w:val="007769DA"/>
    <w:rsid w:val="0077735F"/>
    <w:rsid w:val="00782FF7"/>
    <w:rsid w:val="0079184D"/>
    <w:rsid w:val="00791CE4"/>
    <w:rsid w:val="007930EF"/>
    <w:rsid w:val="00795610"/>
    <w:rsid w:val="007A0A4C"/>
    <w:rsid w:val="007A5DDB"/>
    <w:rsid w:val="007B0CC9"/>
    <w:rsid w:val="007B27FA"/>
    <w:rsid w:val="007B6AEE"/>
    <w:rsid w:val="007D1329"/>
    <w:rsid w:val="007D31A1"/>
    <w:rsid w:val="007D324F"/>
    <w:rsid w:val="007D48EE"/>
    <w:rsid w:val="007D5E61"/>
    <w:rsid w:val="007D74BE"/>
    <w:rsid w:val="007E0BC6"/>
    <w:rsid w:val="007E0D59"/>
    <w:rsid w:val="007E2187"/>
    <w:rsid w:val="007E2615"/>
    <w:rsid w:val="007E40C7"/>
    <w:rsid w:val="007F3677"/>
    <w:rsid w:val="007F6714"/>
    <w:rsid w:val="0080084A"/>
    <w:rsid w:val="0080132B"/>
    <w:rsid w:val="00805ABE"/>
    <w:rsid w:val="00807B8C"/>
    <w:rsid w:val="00811F2A"/>
    <w:rsid w:val="008121A8"/>
    <w:rsid w:val="008144BC"/>
    <w:rsid w:val="00815D14"/>
    <w:rsid w:val="00816496"/>
    <w:rsid w:val="0082019E"/>
    <w:rsid w:val="008224F2"/>
    <w:rsid w:val="00826EEC"/>
    <w:rsid w:val="00830652"/>
    <w:rsid w:val="00835608"/>
    <w:rsid w:val="00841629"/>
    <w:rsid w:val="00843526"/>
    <w:rsid w:val="008479C3"/>
    <w:rsid w:val="0085042C"/>
    <w:rsid w:val="008511A2"/>
    <w:rsid w:val="00853904"/>
    <w:rsid w:val="0085391E"/>
    <w:rsid w:val="00862393"/>
    <w:rsid w:val="00864F17"/>
    <w:rsid w:val="00865CA2"/>
    <w:rsid w:val="00872A2D"/>
    <w:rsid w:val="00877E32"/>
    <w:rsid w:val="00885A03"/>
    <w:rsid w:val="008908E1"/>
    <w:rsid w:val="00892803"/>
    <w:rsid w:val="00892DF2"/>
    <w:rsid w:val="00897E83"/>
    <w:rsid w:val="008A14C7"/>
    <w:rsid w:val="008A4017"/>
    <w:rsid w:val="008A6EA7"/>
    <w:rsid w:val="008B4621"/>
    <w:rsid w:val="008C16AC"/>
    <w:rsid w:val="008C18D6"/>
    <w:rsid w:val="008C2466"/>
    <w:rsid w:val="008C2C1B"/>
    <w:rsid w:val="008C37A0"/>
    <w:rsid w:val="008C37E3"/>
    <w:rsid w:val="008C3A37"/>
    <w:rsid w:val="008C5186"/>
    <w:rsid w:val="008D591C"/>
    <w:rsid w:val="008D6BB9"/>
    <w:rsid w:val="008D707C"/>
    <w:rsid w:val="008D7833"/>
    <w:rsid w:val="008F26A3"/>
    <w:rsid w:val="008F340F"/>
    <w:rsid w:val="008F35C8"/>
    <w:rsid w:val="008F3C68"/>
    <w:rsid w:val="008F5458"/>
    <w:rsid w:val="008F5EE5"/>
    <w:rsid w:val="009069C8"/>
    <w:rsid w:val="009115A0"/>
    <w:rsid w:val="009141BA"/>
    <w:rsid w:val="009160E1"/>
    <w:rsid w:val="00921193"/>
    <w:rsid w:val="009214ED"/>
    <w:rsid w:val="0092354F"/>
    <w:rsid w:val="00923B15"/>
    <w:rsid w:val="00924667"/>
    <w:rsid w:val="00925F56"/>
    <w:rsid w:val="009274F6"/>
    <w:rsid w:val="0093345C"/>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70D5"/>
    <w:rsid w:val="00977197"/>
    <w:rsid w:val="009802AC"/>
    <w:rsid w:val="009803B8"/>
    <w:rsid w:val="00981392"/>
    <w:rsid w:val="00984058"/>
    <w:rsid w:val="009860A2"/>
    <w:rsid w:val="00986218"/>
    <w:rsid w:val="0098744A"/>
    <w:rsid w:val="00990F67"/>
    <w:rsid w:val="009927F5"/>
    <w:rsid w:val="00994558"/>
    <w:rsid w:val="009A3509"/>
    <w:rsid w:val="009A66CD"/>
    <w:rsid w:val="009B34FC"/>
    <w:rsid w:val="009B4934"/>
    <w:rsid w:val="009B7AE2"/>
    <w:rsid w:val="009C1787"/>
    <w:rsid w:val="009C2B1B"/>
    <w:rsid w:val="009C2FDB"/>
    <w:rsid w:val="009C4E50"/>
    <w:rsid w:val="009C6727"/>
    <w:rsid w:val="009C7718"/>
    <w:rsid w:val="009D284D"/>
    <w:rsid w:val="009D79A6"/>
    <w:rsid w:val="009E2830"/>
    <w:rsid w:val="009E29CF"/>
    <w:rsid w:val="009E2E2C"/>
    <w:rsid w:val="009E3676"/>
    <w:rsid w:val="009E7EF7"/>
    <w:rsid w:val="009F09A2"/>
    <w:rsid w:val="009F1550"/>
    <w:rsid w:val="009F2C81"/>
    <w:rsid w:val="009F3447"/>
    <w:rsid w:val="00A00180"/>
    <w:rsid w:val="00A03466"/>
    <w:rsid w:val="00A03C54"/>
    <w:rsid w:val="00A04342"/>
    <w:rsid w:val="00A05633"/>
    <w:rsid w:val="00A06227"/>
    <w:rsid w:val="00A07DFF"/>
    <w:rsid w:val="00A10B28"/>
    <w:rsid w:val="00A2061B"/>
    <w:rsid w:val="00A20F57"/>
    <w:rsid w:val="00A22BAB"/>
    <w:rsid w:val="00A2446D"/>
    <w:rsid w:val="00A4065E"/>
    <w:rsid w:val="00A4330A"/>
    <w:rsid w:val="00A45606"/>
    <w:rsid w:val="00A53536"/>
    <w:rsid w:val="00A5651E"/>
    <w:rsid w:val="00A61B21"/>
    <w:rsid w:val="00A6584A"/>
    <w:rsid w:val="00A72200"/>
    <w:rsid w:val="00A723EF"/>
    <w:rsid w:val="00A76B2E"/>
    <w:rsid w:val="00A83333"/>
    <w:rsid w:val="00A90C99"/>
    <w:rsid w:val="00A913E6"/>
    <w:rsid w:val="00A92187"/>
    <w:rsid w:val="00A93C3F"/>
    <w:rsid w:val="00A944D8"/>
    <w:rsid w:val="00A96626"/>
    <w:rsid w:val="00A9768F"/>
    <w:rsid w:val="00A97772"/>
    <w:rsid w:val="00AA2FB6"/>
    <w:rsid w:val="00AB055E"/>
    <w:rsid w:val="00AB0AE0"/>
    <w:rsid w:val="00AB39D4"/>
    <w:rsid w:val="00AC3BBC"/>
    <w:rsid w:val="00AC6A27"/>
    <w:rsid w:val="00AC73BF"/>
    <w:rsid w:val="00AC7444"/>
    <w:rsid w:val="00AD077A"/>
    <w:rsid w:val="00AD24A4"/>
    <w:rsid w:val="00AD5A5F"/>
    <w:rsid w:val="00AD699E"/>
    <w:rsid w:val="00AD6B05"/>
    <w:rsid w:val="00AE0AF5"/>
    <w:rsid w:val="00AE0FCD"/>
    <w:rsid w:val="00AE109A"/>
    <w:rsid w:val="00AE144A"/>
    <w:rsid w:val="00AE2CF2"/>
    <w:rsid w:val="00AE390E"/>
    <w:rsid w:val="00AE6EC7"/>
    <w:rsid w:val="00AE782E"/>
    <w:rsid w:val="00AF19AB"/>
    <w:rsid w:val="00AF4FD0"/>
    <w:rsid w:val="00B00231"/>
    <w:rsid w:val="00B00D88"/>
    <w:rsid w:val="00B01F81"/>
    <w:rsid w:val="00B068E1"/>
    <w:rsid w:val="00B07F3A"/>
    <w:rsid w:val="00B10B16"/>
    <w:rsid w:val="00B118A8"/>
    <w:rsid w:val="00B146F6"/>
    <w:rsid w:val="00B16CDC"/>
    <w:rsid w:val="00B17085"/>
    <w:rsid w:val="00B17EAA"/>
    <w:rsid w:val="00B219C0"/>
    <w:rsid w:val="00B21A70"/>
    <w:rsid w:val="00B22659"/>
    <w:rsid w:val="00B24CB5"/>
    <w:rsid w:val="00B32871"/>
    <w:rsid w:val="00B356A7"/>
    <w:rsid w:val="00B40919"/>
    <w:rsid w:val="00B538E4"/>
    <w:rsid w:val="00B65472"/>
    <w:rsid w:val="00B7062C"/>
    <w:rsid w:val="00B72866"/>
    <w:rsid w:val="00B73B63"/>
    <w:rsid w:val="00B73D39"/>
    <w:rsid w:val="00B77DDA"/>
    <w:rsid w:val="00B8296E"/>
    <w:rsid w:val="00B92320"/>
    <w:rsid w:val="00B9364E"/>
    <w:rsid w:val="00B9415F"/>
    <w:rsid w:val="00B943AD"/>
    <w:rsid w:val="00B95B7A"/>
    <w:rsid w:val="00B964B8"/>
    <w:rsid w:val="00B96DC2"/>
    <w:rsid w:val="00BA0C8D"/>
    <w:rsid w:val="00BA1661"/>
    <w:rsid w:val="00BA4181"/>
    <w:rsid w:val="00BA6314"/>
    <w:rsid w:val="00BA6779"/>
    <w:rsid w:val="00BB03AC"/>
    <w:rsid w:val="00BB59AD"/>
    <w:rsid w:val="00BC361D"/>
    <w:rsid w:val="00BD51C6"/>
    <w:rsid w:val="00BD740B"/>
    <w:rsid w:val="00BE0738"/>
    <w:rsid w:val="00BE0FB6"/>
    <w:rsid w:val="00BE3472"/>
    <w:rsid w:val="00BE5261"/>
    <w:rsid w:val="00BE52B5"/>
    <w:rsid w:val="00BE672D"/>
    <w:rsid w:val="00BF1958"/>
    <w:rsid w:val="00BF4972"/>
    <w:rsid w:val="00BF6427"/>
    <w:rsid w:val="00BF7369"/>
    <w:rsid w:val="00C02D8A"/>
    <w:rsid w:val="00C05F9E"/>
    <w:rsid w:val="00C078C5"/>
    <w:rsid w:val="00C1328B"/>
    <w:rsid w:val="00C140EB"/>
    <w:rsid w:val="00C1476E"/>
    <w:rsid w:val="00C16FDB"/>
    <w:rsid w:val="00C21447"/>
    <w:rsid w:val="00C21E61"/>
    <w:rsid w:val="00C2335A"/>
    <w:rsid w:val="00C316B4"/>
    <w:rsid w:val="00C4088A"/>
    <w:rsid w:val="00C40F1A"/>
    <w:rsid w:val="00C42954"/>
    <w:rsid w:val="00C46E0C"/>
    <w:rsid w:val="00C5469E"/>
    <w:rsid w:val="00C57A94"/>
    <w:rsid w:val="00C60B2D"/>
    <w:rsid w:val="00C62A40"/>
    <w:rsid w:val="00C63297"/>
    <w:rsid w:val="00C63618"/>
    <w:rsid w:val="00C6487B"/>
    <w:rsid w:val="00C66C7B"/>
    <w:rsid w:val="00C67A60"/>
    <w:rsid w:val="00C73EDC"/>
    <w:rsid w:val="00C778C9"/>
    <w:rsid w:val="00C83139"/>
    <w:rsid w:val="00C856E8"/>
    <w:rsid w:val="00C86634"/>
    <w:rsid w:val="00C909A2"/>
    <w:rsid w:val="00C94F55"/>
    <w:rsid w:val="00C955A3"/>
    <w:rsid w:val="00C96A77"/>
    <w:rsid w:val="00CA64AD"/>
    <w:rsid w:val="00CB128D"/>
    <w:rsid w:val="00CC03DD"/>
    <w:rsid w:val="00CC0B17"/>
    <w:rsid w:val="00CC4616"/>
    <w:rsid w:val="00CC4F12"/>
    <w:rsid w:val="00CC5F12"/>
    <w:rsid w:val="00CC61E6"/>
    <w:rsid w:val="00CD40B6"/>
    <w:rsid w:val="00CD67BD"/>
    <w:rsid w:val="00CE4D22"/>
    <w:rsid w:val="00CF04B7"/>
    <w:rsid w:val="00CF4C4B"/>
    <w:rsid w:val="00CF7442"/>
    <w:rsid w:val="00CF7FEE"/>
    <w:rsid w:val="00D02AE7"/>
    <w:rsid w:val="00D119C2"/>
    <w:rsid w:val="00D1342B"/>
    <w:rsid w:val="00D147F2"/>
    <w:rsid w:val="00D14A5A"/>
    <w:rsid w:val="00D30916"/>
    <w:rsid w:val="00D32DBE"/>
    <w:rsid w:val="00D3436E"/>
    <w:rsid w:val="00D36B5A"/>
    <w:rsid w:val="00D36CAB"/>
    <w:rsid w:val="00D37334"/>
    <w:rsid w:val="00D41E90"/>
    <w:rsid w:val="00D41E9B"/>
    <w:rsid w:val="00D42023"/>
    <w:rsid w:val="00D46FEE"/>
    <w:rsid w:val="00D47EA1"/>
    <w:rsid w:val="00D520F7"/>
    <w:rsid w:val="00D52788"/>
    <w:rsid w:val="00D53FB7"/>
    <w:rsid w:val="00D56814"/>
    <w:rsid w:val="00D57432"/>
    <w:rsid w:val="00D6083A"/>
    <w:rsid w:val="00D632A1"/>
    <w:rsid w:val="00D646DF"/>
    <w:rsid w:val="00D64E25"/>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77DA"/>
    <w:rsid w:val="00DB0AD7"/>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378F"/>
    <w:rsid w:val="00E25EDF"/>
    <w:rsid w:val="00E3250A"/>
    <w:rsid w:val="00E33CF9"/>
    <w:rsid w:val="00E40068"/>
    <w:rsid w:val="00E41F06"/>
    <w:rsid w:val="00E46A1F"/>
    <w:rsid w:val="00E518F6"/>
    <w:rsid w:val="00E631C4"/>
    <w:rsid w:val="00E712D0"/>
    <w:rsid w:val="00E80959"/>
    <w:rsid w:val="00E848A3"/>
    <w:rsid w:val="00E8798F"/>
    <w:rsid w:val="00E87B9C"/>
    <w:rsid w:val="00E97D34"/>
    <w:rsid w:val="00EA1877"/>
    <w:rsid w:val="00EB048C"/>
    <w:rsid w:val="00EB1344"/>
    <w:rsid w:val="00EB7195"/>
    <w:rsid w:val="00EB7329"/>
    <w:rsid w:val="00EB7401"/>
    <w:rsid w:val="00EC66FC"/>
    <w:rsid w:val="00ED193F"/>
    <w:rsid w:val="00ED3A0E"/>
    <w:rsid w:val="00EE1882"/>
    <w:rsid w:val="00EE1E05"/>
    <w:rsid w:val="00EE5796"/>
    <w:rsid w:val="00EF0CB8"/>
    <w:rsid w:val="00EF44D3"/>
    <w:rsid w:val="00EF51D2"/>
    <w:rsid w:val="00EF6D2D"/>
    <w:rsid w:val="00F01F26"/>
    <w:rsid w:val="00F0248F"/>
    <w:rsid w:val="00F03312"/>
    <w:rsid w:val="00F035AD"/>
    <w:rsid w:val="00F06E74"/>
    <w:rsid w:val="00F072BA"/>
    <w:rsid w:val="00F0756E"/>
    <w:rsid w:val="00F079CD"/>
    <w:rsid w:val="00F110B4"/>
    <w:rsid w:val="00F1124B"/>
    <w:rsid w:val="00F1683A"/>
    <w:rsid w:val="00F17910"/>
    <w:rsid w:val="00F17AA0"/>
    <w:rsid w:val="00F20528"/>
    <w:rsid w:val="00F20DA3"/>
    <w:rsid w:val="00F24301"/>
    <w:rsid w:val="00F26712"/>
    <w:rsid w:val="00F3560E"/>
    <w:rsid w:val="00F3795E"/>
    <w:rsid w:val="00F420B7"/>
    <w:rsid w:val="00F4581C"/>
    <w:rsid w:val="00F45D23"/>
    <w:rsid w:val="00F573D6"/>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77DC"/>
    <w:rsid w:val="00F9076E"/>
    <w:rsid w:val="00F969A7"/>
    <w:rsid w:val="00F96D9E"/>
    <w:rsid w:val="00F97044"/>
    <w:rsid w:val="00F970A1"/>
    <w:rsid w:val="00F97864"/>
    <w:rsid w:val="00FA21A1"/>
    <w:rsid w:val="00FA3AD4"/>
    <w:rsid w:val="00FA442A"/>
    <w:rsid w:val="00FA7CB8"/>
    <w:rsid w:val="00FB0E7C"/>
    <w:rsid w:val="00FB1008"/>
    <w:rsid w:val="00FB585F"/>
    <w:rsid w:val="00FB6734"/>
    <w:rsid w:val="00FB6B0A"/>
    <w:rsid w:val="00FC09FC"/>
    <w:rsid w:val="00FC18D6"/>
    <w:rsid w:val="00FC331E"/>
    <w:rsid w:val="00FC4DDE"/>
    <w:rsid w:val="00FD1A21"/>
    <w:rsid w:val="00FD21D4"/>
    <w:rsid w:val="00FD3661"/>
    <w:rsid w:val="00FD6AAC"/>
    <w:rsid w:val="00FD7752"/>
    <w:rsid w:val="00FD7A95"/>
    <w:rsid w:val="00FD7C7F"/>
    <w:rsid w:val="00FE190F"/>
    <w:rsid w:val="00FE23EF"/>
    <w:rsid w:val="00FE403D"/>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E64A014A-3DCA-4DC7-ACBC-67BC21AC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D96E016-2182-44F4-A162-4A60A971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24</cp:revision>
  <cp:lastPrinted>2016-10-21T06:43:00Z</cp:lastPrinted>
  <dcterms:created xsi:type="dcterms:W3CDTF">2016-10-27T08:05:00Z</dcterms:created>
  <dcterms:modified xsi:type="dcterms:W3CDTF">2021-03-08T04:12:00Z</dcterms:modified>
</cp:coreProperties>
</file>