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F17" w:rsidRDefault="00890F17" w:rsidP="003F0112">
      <w:pPr>
        <w:pStyle w:val="Default"/>
        <w:jc w:val="center"/>
        <w:rPr>
          <w:rFonts w:hAnsi="ＭＳ ゴシック"/>
          <w:sz w:val="21"/>
          <w:szCs w:val="21"/>
        </w:rPr>
      </w:pPr>
      <w:r w:rsidRPr="00950CB3">
        <w:rPr>
          <w:rFonts w:hAnsi="ＭＳ ゴシック" w:hint="eastAsia"/>
          <w:sz w:val="21"/>
          <w:szCs w:val="21"/>
        </w:rPr>
        <w:t>「岸和田市</w:t>
      </w:r>
      <w:r w:rsidR="005F0908">
        <w:rPr>
          <w:rFonts w:hAnsi="ＭＳ ゴシック" w:hint="eastAsia"/>
          <w:sz w:val="21"/>
          <w:szCs w:val="21"/>
        </w:rPr>
        <w:t>立小中学校ネットワーク</w:t>
      </w:r>
      <w:r w:rsidR="00127335">
        <w:rPr>
          <w:rFonts w:hAnsi="ＭＳ ゴシック" w:hint="eastAsia"/>
          <w:sz w:val="21"/>
          <w:szCs w:val="21"/>
        </w:rPr>
        <w:t>アセスメント</w:t>
      </w:r>
      <w:r w:rsidR="00154A81">
        <w:rPr>
          <w:rFonts w:hAnsi="ＭＳ ゴシック" w:hint="eastAsia"/>
          <w:sz w:val="21"/>
          <w:szCs w:val="21"/>
        </w:rPr>
        <w:t>業務委託」入札説明書</w:t>
      </w:r>
    </w:p>
    <w:p w:rsidR="003F0112" w:rsidRPr="00950CB3" w:rsidRDefault="003F0112" w:rsidP="003F0112">
      <w:pPr>
        <w:pStyle w:val="Default"/>
        <w:rPr>
          <w:rFonts w:hAnsi="ＭＳ ゴシック"/>
          <w:sz w:val="21"/>
          <w:szCs w:val="21"/>
        </w:rPr>
      </w:pPr>
    </w:p>
    <w:p w:rsidR="00DA497D" w:rsidRDefault="00DA497D" w:rsidP="00AB72E5">
      <w:pPr>
        <w:pStyle w:val="Default"/>
        <w:numPr>
          <w:ilvl w:val="0"/>
          <w:numId w:val="4"/>
        </w:numPr>
        <w:rPr>
          <w:rFonts w:hAnsi="ＭＳ ゴシック"/>
          <w:sz w:val="21"/>
          <w:szCs w:val="21"/>
        </w:rPr>
      </w:pPr>
      <w:r>
        <w:rPr>
          <w:rFonts w:hAnsi="ＭＳ ゴシック" w:hint="eastAsia"/>
          <w:sz w:val="21"/>
          <w:szCs w:val="21"/>
        </w:rPr>
        <w:t>一般競争入札に付する事項</w:t>
      </w:r>
    </w:p>
    <w:p w:rsidR="00890F17" w:rsidRPr="00DA497D" w:rsidRDefault="00DA497D" w:rsidP="00FE4274">
      <w:pPr>
        <w:pStyle w:val="Default"/>
        <w:ind w:left="1785" w:hangingChars="850" w:hanging="1785"/>
        <w:rPr>
          <w:rFonts w:hAnsi="ＭＳ ゴシック"/>
          <w:sz w:val="21"/>
          <w:szCs w:val="21"/>
        </w:rPr>
      </w:pPr>
      <w:r>
        <w:rPr>
          <w:rFonts w:hAnsi="ＭＳ ゴシック" w:hint="eastAsia"/>
          <w:sz w:val="21"/>
          <w:szCs w:val="21"/>
        </w:rPr>
        <w:t>（1）</w:t>
      </w:r>
      <w:r w:rsidR="00890F17" w:rsidRPr="00950CB3">
        <w:rPr>
          <w:rFonts w:hAnsi="ＭＳ ゴシック" w:hint="eastAsia"/>
          <w:sz w:val="21"/>
          <w:szCs w:val="21"/>
        </w:rPr>
        <w:t>趣旨</w:t>
      </w:r>
      <w:r w:rsidR="00AB72E5">
        <w:rPr>
          <w:rFonts w:hAnsi="ＭＳ ゴシック" w:hint="eastAsia"/>
          <w:sz w:val="21"/>
          <w:szCs w:val="21"/>
        </w:rPr>
        <w:t xml:space="preserve">　　　　</w:t>
      </w:r>
      <w:r w:rsidR="00890F17" w:rsidRPr="00DA497D">
        <w:rPr>
          <w:rFonts w:hAnsi="ＭＳ ゴシック" w:hint="eastAsia"/>
          <w:sz w:val="21"/>
          <w:szCs w:val="21"/>
        </w:rPr>
        <w:t>本</w:t>
      </w:r>
      <w:r w:rsidR="00004028" w:rsidRPr="00DA497D">
        <w:rPr>
          <w:rFonts w:hAnsi="ＭＳ ゴシック" w:hint="eastAsia"/>
          <w:sz w:val="21"/>
          <w:szCs w:val="21"/>
        </w:rPr>
        <w:t>入札説明書</w:t>
      </w:r>
      <w:r w:rsidR="00890F17" w:rsidRPr="00DA497D">
        <w:rPr>
          <w:rFonts w:hAnsi="ＭＳ ゴシック" w:hint="eastAsia"/>
          <w:sz w:val="21"/>
          <w:szCs w:val="21"/>
        </w:rPr>
        <w:t>は、「</w:t>
      </w:r>
      <w:r w:rsidR="005F0908" w:rsidRPr="00DA497D">
        <w:rPr>
          <w:rFonts w:hAnsi="ＭＳ ゴシック" w:hint="eastAsia"/>
          <w:sz w:val="21"/>
          <w:szCs w:val="21"/>
        </w:rPr>
        <w:t>岸和田市立小中学校ネットワーク</w:t>
      </w:r>
      <w:r w:rsidR="00127335" w:rsidRPr="00DA497D">
        <w:rPr>
          <w:rFonts w:hAnsi="ＭＳ ゴシック" w:hint="eastAsia"/>
          <w:sz w:val="21"/>
          <w:szCs w:val="21"/>
        </w:rPr>
        <w:t>アセスメント</w:t>
      </w:r>
      <w:r w:rsidR="005F0908" w:rsidRPr="00DA497D">
        <w:rPr>
          <w:rFonts w:hAnsi="ＭＳ ゴシック" w:hint="eastAsia"/>
          <w:sz w:val="21"/>
          <w:szCs w:val="21"/>
        </w:rPr>
        <w:t>業務委託</w:t>
      </w:r>
      <w:r w:rsidR="00890F17" w:rsidRPr="00DA497D">
        <w:rPr>
          <w:rFonts w:hAnsi="ＭＳ ゴシック" w:hint="eastAsia"/>
          <w:sz w:val="21"/>
          <w:szCs w:val="21"/>
        </w:rPr>
        <w:t>」の相手方を公募による</w:t>
      </w:r>
      <w:r w:rsidR="005D7D49" w:rsidRPr="00DA497D">
        <w:rPr>
          <w:rFonts w:hAnsi="ＭＳ ゴシック" w:hint="eastAsia"/>
          <w:sz w:val="21"/>
          <w:szCs w:val="21"/>
        </w:rPr>
        <w:t>条件付一般</w:t>
      </w:r>
      <w:r w:rsidR="00890F17" w:rsidRPr="00DA497D">
        <w:rPr>
          <w:rFonts w:hAnsi="ＭＳ ゴシック" w:hint="eastAsia"/>
          <w:sz w:val="21"/>
          <w:szCs w:val="21"/>
        </w:rPr>
        <w:t>競争入札にて選定するための必要事項を記載する。</w:t>
      </w:r>
    </w:p>
    <w:p w:rsidR="00890F17" w:rsidRPr="00950CB3" w:rsidRDefault="00DA497D" w:rsidP="003F0112">
      <w:pPr>
        <w:pStyle w:val="Default"/>
        <w:rPr>
          <w:rFonts w:hAnsi="ＭＳ ゴシック"/>
          <w:sz w:val="21"/>
          <w:szCs w:val="21"/>
        </w:rPr>
      </w:pPr>
      <w:r>
        <w:rPr>
          <w:rFonts w:hAnsi="ＭＳ ゴシック" w:hint="eastAsia"/>
          <w:sz w:val="21"/>
          <w:szCs w:val="21"/>
        </w:rPr>
        <w:t>（2）件</w:t>
      </w:r>
      <w:r w:rsidR="00890F17" w:rsidRPr="00950CB3">
        <w:rPr>
          <w:rFonts w:hAnsi="ＭＳ ゴシック" w:hint="eastAsia"/>
          <w:sz w:val="21"/>
          <w:szCs w:val="21"/>
        </w:rPr>
        <w:t>名</w:t>
      </w:r>
      <w:r w:rsidR="00AB72E5">
        <w:rPr>
          <w:rFonts w:hAnsi="ＭＳ ゴシック" w:hint="eastAsia"/>
          <w:sz w:val="21"/>
          <w:szCs w:val="21"/>
        </w:rPr>
        <w:t xml:space="preserve">　　　　</w:t>
      </w:r>
      <w:r w:rsidR="005F0908" w:rsidRPr="005F0908">
        <w:rPr>
          <w:rFonts w:hAnsi="ＭＳ ゴシック" w:hint="eastAsia"/>
          <w:sz w:val="21"/>
          <w:szCs w:val="21"/>
        </w:rPr>
        <w:t>岸和田市立小中学校ネットワーク</w:t>
      </w:r>
      <w:r w:rsidR="00127335">
        <w:rPr>
          <w:rFonts w:hAnsi="ＭＳ ゴシック" w:hint="eastAsia"/>
          <w:sz w:val="21"/>
          <w:szCs w:val="21"/>
        </w:rPr>
        <w:t>アセスメント</w:t>
      </w:r>
      <w:r w:rsidR="005F0908" w:rsidRPr="005F0908">
        <w:rPr>
          <w:rFonts w:hAnsi="ＭＳ ゴシック" w:hint="eastAsia"/>
          <w:sz w:val="21"/>
          <w:szCs w:val="21"/>
        </w:rPr>
        <w:t>業務委託</w:t>
      </w:r>
    </w:p>
    <w:p w:rsidR="00890F17" w:rsidRPr="00950CB3" w:rsidRDefault="00DA497D" w:rsidP="003F0112">
      <w:pPr>
        <w:pStyle w:val="Default"/>
        <w:rPr>
          <w:rFonts w:hAnsi="ＭＳ ゴシック"/>
          <w:sz w:val="21"/>
          <w:szCs w:val="21"/>
        </w:rPr>
      </w:pPr>
      <w:r>
        <w:rPr>
          <w:rFonts w:hAnsi="ＭＳ ゴシック" w:hint="eastAsia"/>
          <w:sz w:val="21"/>
          <w:szCs w:val="21"/>
        </w:rPr>
        <w:t>（3）</w:t>
      </w:r>
      <w:r w:rsidR="00890F17" w:rsidRPr="00950CB3">
        <w:rPr>
          <w:rFonts w:hAnsi="ＭＳ ゴシック" w:hint="eastAsia"/>
          <w:sz w:val="21"/>
          <w:szCs w:val="21"/>
        </w:rPr>
        <w:t>委託期間　　契約締結日から令和</w:t>
      </w:r>
      <w:r w:rsidR="00004028">
        <w:rPr>
          <w:rFonts w:hAnsi="ＭＳ ゴシック" w:hint="eastAsia"/>
          <w:sz w:val="21"/>
          <w:szCs w:val="21"/>
        </w:rPr>
        <w:t>７</w:t>
      </w:r>
      <w:r w:rsidR="00890F17" w:rsidRPr="00950CB3">
        <w:rPr>
          <w:rFonts w:hAnsi="ＭＳ ゴシック" w:hint="eastAsia"/>
          <w:sz w:val="21"/>
          <w:szCs w:val="21"/>
        </w:rPr>
        <w:t>年</w:t>
      </w:r>
      <w:r w:rsidR="00004028">
        <w:rPr>
          <w:rFonts w:hAnsi="ＭＳ ゴシック" w:hint="eastAsia"/>
          <w:sz w:val="21"/>
          <w:szCs w:val="21"/>
        </w:rPr>
        <w:t>３</w:t>
      </w:r>
      <w:r w:rsidR="00890F17" w:rsidRPr="00950CB3">
        <w:rPr>
          <w:rFonts w:hAnsi="ＭＳ ゴシック" w:hint="eastAsia"/>
          <w:sz w:val="21"/>
          <w:szCs w:val="21"/>
        </w:rPr>
        <w:t>月</w:t>
      </w:r>
      <w:r w:rsidR="00890F17" w:rsidRPr="00950CB3">
        <w:rPr>
          <w:rFonts w:hAnsi="ＭＳ ゴシック"/>
          <w:sz w:val="21"/>
          <w:szCs w:val="21"/>
        </w:rPr>
        <w:t>31</w:t>
      </w:r>
      <w:r w:rsidR="00890F17" w:rsidRPr="00950CB3">
        <w:rPr>
          <w:rFonts w:hAnsi="ＭＳ ゴシック" w:hint="eastAsia"/>
          <w:sz w:val="21"/>
          <w:szCs w:val="21"/>
        </w:rPr>
        <w:t>日まで</w:t>
      </w:r>
    </w:p>
    <w:p w:rsidR="00890F17" w:rsidRPr="005F0908" w:rsidRDefault="00DA497D" w:rsidP="00DA497D">
      <w:pPr>
        <w:autoSpaceDE w:val="0"/>
        <w:autoSpaceDN w:val="0"/>
        <w:adjustRightInd w:val="0"/>
        <w:jc w:val="left"/>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（4）</w:t>
      </w:r>
      <w:r w:rsidR="00890F17" w:rsidRPr="00950CB3">
        <w:rPr>
          <w:rFonts w:ascii="ＭＳ ゴシック" w:eastAsia="ＭＳ ゴシック" w:hAnsi="ＭＳ ゴシック" w:cs="ＭＳ ゴシック" w:hint="eastAsia"/>
          <w:color w:val="000000"/>
          <w:kern w:val="0"/>
          <w:szCs w:val="21"/>
        </w:rPr>
        <w:t>委託場所　　岸和田市立小学校</w:t>
      </w:r>
      <w:r w:rsidR="0082171C">
        <w:rPr>
          <w:rFonts w:ascii="ＭＳ ゴシック" w:eastAsia="ＭＳ ゴシック" w:hAnsi="ＭＳ ゴシック" w:cs="ＭＳ ゴシック" w:hint="eastAsia"/>
          <w:color w:val="000000"/>
          <w:kern w:val="0"/>
          <w:szCs w:val="21"/>
        </w:rPr>
        <w:t>２</w:t>
      </w:r>
      <w:r w:rsidR="00890F17" w:rsidRPr="00950CB3">
        <w:rPr>
          <w:rFonts w:ascii="ＭＳ ゴシック" w:eastAsia="ＭＳ ゴシック" w:hAnsi="ＭＳ ゴシック" w:cs="ＭＳ ゴシック" w:hint="eastAsia"/>
          <w:color w:val="000000"/>
          <w:kern w:val="0"/>
          <w:szCs w:val="21"/>
        </w:rPr>
        <w:t>校</w:t>
      </w:r>
      <w:r>
        <w:rPr>
          <w:rFonts w:ascii="ＭＳ ゴシック" w:eastAsia="ＭＳ ゴシック" w:hAnsi="ＭＳ ゴシック" w:cs="ＭＳ ゴシック" w:hint="eastAsia"/>
          <w:color w:val="000000"/>
          <w:kern w:val="0"/>
          <w:szCs w:val="21"/>
        </w:rPr>
        <w:t>、</w:t>
      </w:r>
      <w:r w:rsidR="00890F17" w:rsidRPr="00950CB3">
        <w:rPr>
          <w:rFonts w:ascii="ＭＳ ゴシック" w:eastAsia="ＭＳ ゴシック" w:hAnsi="ＭＳ ゴシック" w:cs="ＭＳ ゴシック" w:hint="eastAsia"/>
          <w:color w:val="000000"/>
          <w:kern w:val="0"/>
          <w:szCs w:val="21"/>
        </w:rPr>
        <w:t>岸和田市立中学校</w:t>
      </w:r>
      <w:r w:rsidR="0082171C">
        <w:rPr>
          <w:rFonts w:ascii="ＭＳ ゴシック" w:eastAsia="ＭＳ ゴシック" w:hAnsi="ＭＳ ゴシック" w:cs="ＭＳ ゴシック" w:hint="eastAsia"/>
          <w:color w:val="000000"/>
          <w:kern w:val="0"/>
          <w:szCs w:val="21"/>
        </w:rPr>
        <w:t>３</w:t>
      </w:r>
      <w:r w:rsidR="00890F17" w:rsidRPr="00950CB3">
        <w:rPr>
          <w:rFonts w:ascii="ＭＳ ゴシック" w:eastAsia="ＭＳ ゴシック" w:hAnsi="ＭＳ ゴシック" w:cs="ＭＳ ゴシック" w:hint="eastAsia"/>
          <w:color w:val="000000"/>
          <w:kern w:val="0"/>
          <w:szCs w:val="21"/>
        </w:rPr>
        <w:t>校</w:t>
      </w:r>
    </w:p>
    <w:p w:rsidR="00890F17" w:rsidRPr="00950CB3" w:rsidRDefault="00DA497D" w:rsidP="003F0112">
      <w:pPr>
        <w:pStyle w:val="Default"/>
        <w:rPr>
          <w:rFonts w:hAnsi="ＭＳ ゴシック"/>
          <w:sz w:val="21"/>
          <w:szCs w:val="21"/>
        </w:rPr>
      </w:pPr>
      <w:r>
        <w:rPr>
          <w:rFonts w:hAnsi="ＭＳ ゴシック" w:hint="eastAsia"/>
          <w:sz w:val="21"/>
          <w:szCs w:val="21"/>
        </w:rPr>
        <w:t>（5）業務</w:t>
      </w:r>
      <w:r w:rsidR="00B64A81">
        <w:rPr>
          <w:rFonts w:hAnsi="ＭＳ ゴシック" w:hint="eastAsia"/>
          <w:sz w:val="21"/>
          <w:szCs w:val="21"/>
        </w:rPr>
        <w:t>概要</w:t>
      </w:r>
      <w:r w:rsidR="00B321A7">
        <w:rPr>
          <w:rFonts w:hAnsi="ＭＳ ゴシック" w:hint="eastAsia"/>
          <w:sz w:val="21"/>
          <w:szCs w:val="21"/>
        </w:rPr>
        <w:t xml:space="preserve"> </w:t>
      </w:r>
      <w:r w:rsidR="00950CB3">
        <w:rPr>
          <w:rFonts w:hAnsi="ＭＳ ゴシック" w:hint="eastAsia"/>
          <w:sz w:val="21"/>
          <w:szCs w:val="21"/>
        </w:rPr>
        <w:t xml:space="preserve"> </w:t>
      </w:r>
      <w:r w:rsidR="00B321A7">
        <w:rPr>
          <w:rFonts w:hAnsi="ＭＳ ゴシック" w:hint="eastAsia"/>
          <w:sz w:val="21"/>
          <w:szCs w:val="21"/>
        </w:rPr>
        <w:t xml:space="preserve">　</w:t>
      </w:r>
      <w:r w:rsidR="00004028">
        <w:rPr>
          <w:rFonts w:hAnsi="ＭＳ ゴシック" w:hint="eastAsia"/>
          <w:sz w:val="21"/>
          <w:szCs w:val="21"/>
        </w:rPr>
        <w:t>別紙</w:t>
      </w:r>
      <w:r w:rsidR="00890F17" w:rsidRPr="00950CB3">
        <w:rPr>
          <w:rFonts w:hAnsi="ＭＳ ゴシック" w:hint="eastAsia"/>
          <w:sz w:val="21"/>
          <w:szCs w:val="21"/>
        </w:rPr>
        <w:t>仕様書</w:t>
      </w:r>
      <w:r w:rsidR="00004028">
        <w:rPr>
          <w:rFonts w:hAnsi="ＭＳ ゴシック" w:hint="eastAsia"/>
          <w:sz w:val="21"/>
          <w:szCs w:val="21"/>
        </w:rPr>
        <w:t>のとおり</w:t>
      </w:r>
    </w:p>
    <w:p w:rsidR="00890F17" w:rsidRDefault="00890F17" w:rsidP="003F0112">
      <w:pPr>
        <w:pStyle w:val="Default"/>
        <w:rPr>
          <w:sz w:val="21"/>
          <w:szCs w:val="21"/>
        </w:rPr>
      </w:pPr>
    </w:p>
    <w:p w:rsidR="00890F17" w:rsidRPr="00F22E76" w:rsidRDefault="00890F17" w:rsidP="0082171C">
      <w:pPr>
        <w:pStyle w:val="Default"/>
        <w:numPr>
          <w:ilvl w:val="0"/>
          <w:numId w:val="4"/>
        </w:numPr>
        <w:rPr>
          <w:sz w:val="21"/>
          <w:szCs w:val="21"/>
        </w:rPr>
      </w:pPr>
      <w:r>
        <w:rPr>
          <w:rFonts w:hint="eastAsia"/>
          <w:sz w:val="21"/>
          <w:szCs w:val="21"/>
        </w:rPr>
        <w:t>入札参加資格</w:t>
      </w:r>
    </w:p>
    <w:p w:rsidR="0082171C" w:rsidRDefault="008908CF" w:rsidP="0082171C">
      <w:pPr>
        <w:overflowPunct w:val="0"/>
        <w:autoSpaceDE w:val="0"/>
        <w:autoSpaceDN w:val="0"/>
        <w:rPr>
          <w:rFonts w:ascii="ＭＳ ゴシック" w:eastAsia="ＭＳ ゴシック" w:hAnsi="ＭＳ ゴシック"/>
          <w:color w:val="000000" w:themeColor="text1"/>
          <w:szCs w:val="24"/>
        </w:rPr>
      </w:pPr>
      <w:r w:rsidRPr="008908CF">
        <w:rPr>
          <w:rFonts w:ascii="ＭＳ ゴシック" w:eastAsia="ＭＳ ゴシック" w:hAnsi="ＭＳ ゴシック" w:hint="eastAsia"/>
          <w:color w:val="000000" w:themeColor="text1"/>
          <w:szCs w:val="24"/>
        </w:rPr>
        <w:t>次に掲げる要件をすべて満たす者であること。</w:t>
      </w:r>
    </w:p>
    <w:p w:rsidR="008908CF"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w:t>
      </w:r>
      <w:r w:rsidR="008908CF" w:rsidRPr="008908CF">
        <w:rPr>
          <w:rFonts w:ascii="ＭＳ ゴシック" w:eastAsia="ＭＳ ゴシック" w:hAnsi="ＭＳ ゴシック" w:hint="eastAsia"/>
          <w:color w:val="000000" w:themeColor="text1"/>
          <w:szCs w:val="24"/>
        </w:rPr>
        <w:t>1</w:t>
      </w:r>
      <w:r>
        <w:rPr>
          <w:rFonts w:ascii="ＭＳ ゴシック" w:eastAsia="ＭＳ ゴシック" w:hAnsi="ＭＳ ゴシック" w:hint="eastAsia"/>
          <w:color w:val="000000" w:themeColor="text1"/>
          <w:szCs w:val="24"/>
        </w:rPr>
        <w:t>）</w:t>
      </w:r>
      <w:r w:rsidR="00127335">
        <w:rPr>
          <w:rFonts w:ascii="ＭＳ ゴシック" w:eastAsia="ＭＳ ゴシック" w:hAnsi="ＭＳ ゴシック" w:hint="eastAsia"/>
          <w:color w:val="000000" w:themeColor="text1"/>
          <w:szCs w:val="24"/>
        </w:rPr>
        <w:t>令和６</w:t>
      </w:r>
      <w:r>
        <w:rPr>
          <w:rFonts w:ascii="ＭＳ ゴシック" w:eastAsia="ＭＳ ゴシック" w:hAnsi="ＭＳ ゴシック"/>
          <w:color w:val="000000" w:themeColor="text1"/>
          <w:szCs w:val="24"/>
        </w:rPr>
        <w:t>年度岸和田市指名競争入札参加資格</w:t>
      </w:r>
      <w:r w:rsidR="008908CF" w:rsidRPr="008908CF">
        <w:rPr>
          <w:rFonts w:ascii="ＭＳ ゴシック" w:eastAsia="ＭＳ ゴシック" w:hAnsi="ＭＳ ゴシック"/>
          <w:color w:val="000000" w:themeColor="text1"/>
          <w:szCs w:val="24"/>
        </w:rPr>
        <w:t>を有する者で</w:t>
      </w:r>
      <w:r w:rsidR="008908CF" w:rsidRPr="008908CF">
        <w:rPr>
          <w:rFonts w:ascii="ＭＳ ゴシック" w:eastAsia="ＭＳ ゴシック" w:hAnsi="ＭＳ ゴシック" w:hint="eastAsia"/>
          <w:color w:val="000000" w:themeColor="text1"/>
          <w:szCs w:val="24"/>
        </w:rPr>
        <w:t>あること</w:t>
      </w:r>
      <w:r w:rsidR="008908CF" w:rsidRPr="008908CF">
        <w:rPr>
          <w:rFonts w:ascii="ＭＳ ゴシック" w:eastAsia="ＭＳ ゴシック" w:hAnsi="ＭＳ ゴシック"/>
          <w:color w:val="000000" w:themeColor="text1"/>
          <w:szCs w:val="24"/>
        </w:rPr>
        <w:t>。</w:t>
      </w:r>
    </w:p>
    <w:p w:rsidR="008908CF"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w:t>
      </w:r>
      <w:r w:rsidR="00AA378C">
        <w:rPr>
          <w:rFonts w:ascii="ＭＳ ゴシック" w:eastAsia="ＭＳ ゴシック" w:hAnsi="ＭＳ ゴシック" w:hint="eastAsia"/>
          <w:color w:val="000000" w:themeColor="text1"/>
          <w:szCs w:val="24"/>
        </w:rPr>
        <w:t>2</w:t>
      </w:r>
      <w:r>
        <w:rPr>
          <w:rFonts w:ascii="ＭＳ ゴシック" w:eastAsia="ＭＳ ゴシック" w:hAnsi="ＭＳ ゴシック" w:hint="eastAsia"/>
          <w:color w:val="000000" w:themeColor="text1"/>
          <w:szCs w:val="24"/>
        </w:rPr>
        <w:t>）</w:t>
      </w:r>
      <w:r w:rsidR="008908CF" w:rsidRPr="008908CF">
        <w:rPr>
          <w:rFonts w:ascii="ＭＳ ゴシック" w:eastAsia="ＭＳ ゴシック" w:hAnsi="ＭＳ ゴシック"/>
          <w:color w:val="000000" w:themeColor="text1"/>
          <w:szCs w:val="24"/>
        </w:rPr>
        <w:t>地方自治法施行令第167条の</w:t>
      </w:r>
      <w:r w:rsidR="008908CF" w:rsidRPr="008908CF">
        <w:rPr>
          <w:rFonts w:ascii="ＭＳ ゴシック" w:eastAsia="ＭＳ ゴシック" w:hAnsi="ＭＳ ゴシック" w:hint="eastAsia"/>
          <w:color w:val="000000" w:themeColor="text1"/>
          <w:szCs w:val="24"/>
        </w:rPr>
        <w:t>４</w:t>
      </w:r>
      <w:r w:rsidR="008908CF" w:rsidRPr="008908CF">
        <w:rPr>
          <w:rFonts w:ascii="ＭＳ ゴシック" w:eastAsia="ＭＳ ゴシック" w:hAnsi="ＭＳ ゴシック"/>
          <w:color w:val="000000" w:themeColor="text1"/>
          <w:szCs w:val="24"/>
        </w:rPr>
        <w:t>の規定に該当</w:t>
      </w:r>
      <w:r>
        <w:rPr>
          <w:rFonts w:ascii="ＭＳ ゴシック" w:eastAsia="ＭＳ ゴシック" w:hAnsi="ＭＳ ゴシック" w:hint="eastAsia"/>
          <w:color w:val="000000" w:themeColor="text1"/>
          <w:szCs w:val="24"/>
        </w:rPr>
        <w:t>しない</w:t>
      </w:r>
      <w:r w:rsidR="008908CF" w:rsidRPr="008908CF">
        <w:rPr>
          <w:rFonts w:ascii="ＭＳ ゴシック" w:eastAsia="ＭＳ ゴシック" w:hAnsi="ＭＳ ゴシック"/>
          <w:color w:val="000000" w:themeColor="text1"/>
          <w:szCs w:val="24"/>
        </w:rPr>
        <w:t>者</w:t>
      </w:r>
      <w:r>
        <w:rPr>
          <w:rFonts w:ascii="ＭＳ ゴシック" w:eastAsia="ＭＳ ゴシック" w:hAnsi="ＭＳ ゴシック" w:hint="eastAsia"/>
          <w:color w:val="000000" w:themeColor="text1"/>
          <w:szCs w:val="24"/>
        </w:rPr>
        <w:t>であること。</w:t>
      </w:r>
    </w:p>
    <w:p w:rsid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（3）</w:t>
      </w:r>
      <w:r w:rsidR="008908CF" w:rsidRPr="008908CF">
        <w:rPr>
          <w:rFonts w:ascii="ＭＳ ゴシック" w:eastAsia="ＭＳ ゴシック" w:hAnsi="ＭＳ ゴシック"/>
          <w:color w:val="000000" w:themeColor="text1"/>
          <w:szCs w:val="24"/>
        </w:rPr>
        <w:t>岸和田市指名競争入札指名停止要綱（平成</w:t>
      </w:r>
      <w:r w:rsidR="008908CF" w:rsidRPr="008908CF">
        <w:rPr>
          <w:rFonts w:ascii="ＭＳ ゴシック" w:eastAsia="ＭＳ ゴシック" w:hAnsi="ＭＳ ゴシック" w:hint="eastAsia"/>
          <w:color w:val="000000" w:themeColor="text1"/>
          <w:szCs w:val="24"/>
        </w:rPr>
        <w:t>30</w:t>
      </w:r>
      <w:r w:rsidR="008908CF" w:rsidRPr="008908CF">
        <w:rPr>
          <w:rFonts w:ascii="ＭＳ ゴシック" w:eastAsia="ＭＳ ゴシック" w:hAnsi="ＭＳ ゴシック"/>
          <w:color w:val="000000" w:themeColor="text1"/>
          <w:szCs w:val="24"/>
        </w:rPr>
        <w:t>年</w:t>
      </w:r>
      <w:r w:rsidR="008908CF" w:rsidRPr="008908CF">
        <w:rPr>
          <w:rFonts w:ascii="ＭＳ ゴシック" w:eastAsia="ＭＳ ゴシック" w:hAnsi="ＭＳ ゴシック" w:hint="eastAsia"/>
          <w:color w:val="000000" w:themeColor="text1"/>
          <w:szCs w:val="24"/>
        </w:rPr>
        <w:t>４月１日</w:t>
      </w:r>
      <w:r>
        <w:rPr>
          <w:rFonts w:ascii="ＭＳ ゴシック" w:eastAsia="ＭＳ ゴシック" w:hAnsi="ＭＳ ゴシック"/>
          <w:color w:val="000000" w:themeColor="text1"/>
          <w:szCs w:val="24"/>
        </w:rPr>
        <w:t>施行）に基づく指名停止の措置を受けてい</w:t>
      </w:r>
      <w:r>
        <w:rPr>
          <w:rFonts w:ascii="ＭＳ ゴシック" w:eastAsia="ＭＳ ゴシック" w:hAnsi="ＭＳ ゴシック" w:hint="eastAsia"/>
          <w:color w:val="000000" w:themeColor="text1"/>
          <w:szCs w:val="24"/>
        </w:rPr>
        <w:t>ない</w:t>
      </w:r>
      <w:r w:rsidR="008908CF" w:rsidRPr="008908CF">
        <w:rPr>
          <w:rFonts w:ascii="ＭＳ ゴシック" w:eastAsia="ＭＳ ゴシック" w:hAnsi="ＭＳ ゴシック"/>
          <w:color w:val="000000" w:themeColor="text1"/>
          <w:szCs w:val="24"/>
        </w:rPr>
        <w:t>者</w:t>
      </w:r>
      <w:r>
        <w:rPr>
          <w:rFonts w:ascii="ＭＳ ゴシック" w:eastAsia="ＭＳ ゴシック" w:hAnsi="ＭＳ ゴシック" w:hint="eastAsia"/>
          <w:color w:val="000000" w:themeColor="text1"/>
          <w:szCs w:val="24"/>
        </w:rPr>
        <w:t>であること。</w:t>
      </w:r>
    </w:p>
    <w:p w:rsidR="0099787C"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（4）</w:t>
      </w:r>
      <w:r w:rsidR="0099787C" w:rsidRPr="0099787C">
        <w:rPr>
          <w:rFonts w:ascii="ＭＳ ゴシック" w:eastAsia="ＭＳ ゴシック" w:hAnsi="ＭＳ ゴシック"/>
          <w:color w:val="000000" w:themeColor="text1"/>
          <w:szCs w:val="24"/>
        </w:rPr>
        <w:t>破産法（平成16年法律第75号）第18条又は第19条の規定による破産手続開始の申立てをしてい</w:t>
      </w:r>
      <w:r>
        <w:rPr>
          <w:rFonts w:ascii="ＭＳ ゴシック" w:eastAsia="ＭＳ ゴシック" w:hAnsi="ＭＳ ゴシック" w:hint="eastAsia"/>
          <w:color w:val="000000" w:themeColor="text1"/>
          <w:szCs w:val="24"/>
        </w:rPr>
        <w:t>ない</w:t>
      </w:r>
      <w:r w:rsidR="0099787C" w:rsidRPr="0099787C">
        <w:rPr>
          <w:rFonts w:ascii="ＭＳ ゴシック" w:eastAsia="ＭＳ ゴシック" w:hAnsi="ＭＳ ゴシック"/>
          <w:color w:val="000000" w:themeColor="text1"/>
          <w:szCs w:val="24"/>
        </w:rPr>
        <w:t>者又は申立てをなされてい</w:t>
      </w:r>
      <w:r>
        <w:rPr>
          <w:rFonts w:ascii="ＭＳ ゴシック" w:eastAsia="ＭＳ ゴシック" w:hAnsi="ＭＳ ゴシック" w:hint="eastAsia"/>
          <w:color w:val="000000" w:themeColor="text1"/>
          <w:szCs w:val="24"/>
        </w:rPr>
        <w:t>ない者であること。</w:t>
      </w:r>
    </w:p>
    <w:p w:rsidR="0099787C"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（5）</w:t>
      </w:r>
      <w:r w:rsidRPr="0082171C">
        <w:rPr>
          <w:rFonts w:ascii="ＭＳ ゴシック" w:eastAsia="ＭＳ ゴシック" w:hAnsi="ＭＳ ゴシック" w:hint="eastAsia"/>
          <w:color w:val="000000" w:themeColor="text1"/>
          <w:szCs w:val="24"/>
        </w:rPr>
        <w:t>会社更生法（平成</w:t>
      </w:r>
      <w:r w:rsidRPr="0082171C">
        <w:rPr>
          <w:rFonts w:ascii="ＭＳ ゴシック" w:eastAsia="ＭＳ ゴシック" w:hAnsi="ＭＳ ゴシック"/>
          <w:color w:val="000000" w:themeColor="text1"/>
          <w:szCs w:val="24"/>
        </w:rPr>
        <w:t>14年法律第154号）第17条の規定に基づく更生手続開始の申立てをしていない者若しくは申立てをなされていない者又は同法第41条第１項の更生手続開始の決定を受けた者</w:t>
      </w:r>
      <w:r>
        <w:rPr>
          <w:rFonts w:ascii="ＭＳ ゴシック" w:eastAsia="ＭＳ ゴシック" w:hAnsi="ＭＳ ゴシック" w:hint="eastAsia"/>
          <w:color w:val="000000" w:themeColor="text1"/>
          <w:szCs w:val="24"/>
        </w:rPr>
        <w:t>（</w:t>
      </w:r>
      <w:r w:rsidR="0099787C" w:rsidRPr="008908CF">
        <w:rPr>
          <w:rFonts w:ascii="ＭＳ ゴシック" w:eastAsia="ＭＳ ゴシック" w:hAnsi="ＭＳ ゴシック" w:hint="eastAsia"/>
          <w:color w:val="000000" w:themeColor="text1"/>
          <w:szCs w:val="24"/>
        </w:rPr>
        <w:t>その者に係る同法第1</w:t>
      </w:r>
      <w:r w:rsidR="0099787C">
        <w:rPr>
          <w:rFonts w:ascii="ＭＳ ゴシック" w:eastAsia="ＭＳ ゴシック" w:hAnsi="ＭＳ ゴシック" w:hint="eastAsia"/>
          <w:color w:val="000000" w:themeColor="text1"/>
          <w:szCs w:val="24"/>
        </w:rPr>
        <w:t>99</w:t>
      </w:r>
      <w:r w:rsidR="0099787C" w:rsidRPr="008908CF">
        <w:rPr>
          <w:rFonts w:ascii="ＭＳ ゴシック" w:eastAsia="ＭＳ ゴシック" w:hAnsi="ＭＳ ゴシック" w:hint="eastAsia"/>
          <w:color w:val="000000" w:themeColor="text1"/>
          <w:szCs w:val="24"/>
        </w:rPr>
        <w:t>条第１項の</w:t>
      </w:r>
      <w:r w:rsidR="0099787C">
        <w:rPr>
          <w:rFonts w:ascii="ＭＳ ゴシック" w:eastAsia="ＭＳ ゴシック" w:hAnsi="ＭＳ ゴシック" w:hint="eastAsia"/>
          <w:color w:val="000000" w:themeColor="text1"/>
          <w:szCs w:val="24"/>
        </w:rPr>
        <w:t>更生</w:t>
      </w:r>
      <w:r>
        <w:rPr>
          <w:rFonts w:ascii="ＭＳ ゴシック" w:eastAsia="ＭＳ ゴシック" w:hAnsi="ＭＳ ゴシック" w:hint="eastAsia"/>
          <w:color w:val="000000" w:themeColor="text1"/>
          <w:szCs w:val="24"/>
        </w:rPr>
        <w:t>計画認可の決定が確定した者</w:t>
      </w:r>
      <w:r w:rsidR="0099787C" w:rsidRPr="008908CF">
        <w:rPr>
          <w:rFonts w:ascii="ＭＳ ゴシック" w:eastAsia="ＭＳ ゴシック" w:hAnsi="ＭＳ ゴシック" w:hint="eastAsia"/>
          <w:color w:val="000000" w:themeColor="text1"/>
          <w:szCs w:val="24"/>
        </w:rPr>
        <w:t>に</w:t>
      </w:r>
      <w:r>
        <w:rPr>
          <w:rFonts w:ascii="ＭＳ ゴシック" w:eastAsia="ＭＳ ゴシック" w:hAnsi="ＭＳ ゴシック" w:hint="eastAsia"/>
          <w:color w:val="000000" w:themeColor="text1"/>
          <w:szCs w:val="24"/>
        </w:rPr>
        <w:t>限る</w:t>
      </w:r>
      <w:r w:rsidR="0099787C" w:rsidRPr="008908CF">
        <w:rPr>
          <w:rFonts w:ascii="ＭＳ ゴシック" w:eastAsia="ＭＳ ゴシック" w:hAnsi="ＭＳ ゴシック" w:hint="eastAsia"/>
          <w:color w:val="000000" w:themeColor="text1"/>
          <w:szCs w:val="24"/>
        </w:rPr>
        <w:t>。</w:t>
      </w:r>
      <w:r w:rsidR="0099787C" w:rsidRPr="008908CF">
        <w:rPr>
          <w:rFonts w:ascii="ＭＳ ゴシック" w:eastAsia="ＭＳ ゴシック" w:hAnsi="ＭＳ ゴシック"/>
          <w:color w:val="000000" w:themeColor="text1"/>
          <w:szCs w:val="24"/>
        </w:rPr>
        <w:t>）</w:t>
      </w:r>
      <w:r>
        <w:rPr>
          <w:rFonts w:ascii="ＭＳ ゴシック" w:eastAsia="ＭＳ ゴシック" w:hAnsi="ＭＳ ゴシック" w:hint="eastAsia"/>
          <w:color w:val="000000" w:themeColor="text1"/>
          <w:szCs w:val="24"/>
        </w:rPr>
        <w:t>であること。</w:t>
      </w:r>
    </w:p>
    <w:p w:rsidR="008908CF"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（6）</w:t>
      </w:r>
      <w:r w:rsidRPr="0082171C">
        <w:rPr>
          <w:rFonts w:ascii="ＭＳ ゴシック" w:eastAsia="ＭＳ ゴシック" w:hAnsi="ＭＳ ゴシック" w:hint="eastAsia"/>
          <w:color w:val="000000" w:themeColor="text1"/>
          <w:szCs w:val="24"/>
        </w:rPr>
        <w:t>民事再生法（平成</w:t>
      </w:r>
      <w:r w:rsidRPr="0082171C">
        <w:rPr>
          <w:rFonts w:ascii="ＭＳ ゴシック" w:eastAsia="ＭＳ ゴシック" w:hAnsi="ＭＳ ゴシック"/>
          <w:color w:val="000000" w:themeColor="text1"/>
          <w:szCs w:val="24"/>
        </w:rPr>
        <w:t>11年法律第225号）第21条の規定に基づく再生手続開始の申立てをしていない者若しくは申立てをなされていない者又は同法第33条第１項の再生手続開始の決定を受けている者</w:t>
      </w:r>
      <w:r w:rsidR="008908CF" w:rsidRPr="008908CF">
        <w:rPr>
          <w:rFonts w:ascii="ＭＳ ゴシック" w:eastAsia="ＭＳ ゴシック" w:hAnsi="ＭＳ ゴシック"/>
          <w:color w:val="000000" w:themeColor="text1"/>
          <w:szCs w:val="24"/>
        </w:rPr>
        <w:t>（</w:t>
      </w:r>
      <w:r w:rsidR="008908CF" w:rsidRPr="008908CF">
        <w:rPr>
          <w:rFonts w:ascii="ＭＳ ゴシック" w:eastAsia="ＭＳ ゴシック" w:hAnsi="ＭＳ ゴシック" w:hint="eastAsia"/>
          <w:color w:val="000000" w:themeColor="text1"/>
          <w:szCs w:val="24"/>
        </w:rPr>
        <w:t>その者に係る同法第174条第１項の再生計画認可の決定が確定した</w:t>
      </w:r>
      <w:r>
        <w:rPr>
          <w:rFonts w:ascii="ＭＳ ゴシック" w:eastAsia="ＭＳ ゴシック" w:hAnsi="ＭＳ ゴシック" w:hint="eastAsia"/>
          <w:color w:val="000000" w:themeColor="text1"/>
          <w:szCs w:val="24"/>
        </w:rPr>
        <w:t>者に限る。</w:t>
      </w:r>
      <w:r w:rsidR="008908CF" w:rsidRPr="008908CF">
        <w:rPr>
          <w:rFonts w:ascii="ＭＳ ゴシック" w:eastAsia="ＭＳ ゴシック" w:hAnsi="ＭＳ ゴシック"/>
          <w:color w:val="000000" w:themeColor="text1"/>
          <w:szCs w:val="24"/>
        </w:rPr>
        <w:t>）</w:t>
      </w:r>
      <w:r>
        <w:rPr>
          <w:rFonts w:ascii="ＭＳ ゴシック" w:eastAsia="ＭＳ ゴシック" w:hAnsi="ＭＳ ゴシック" w:hint="eastAsia"/>
          <w:color w:val="000000" w:themeColor="text1"/>
          <w:szCs w:val="24"/>
        </w:rPr>
        <w:t>であること。</w:t>
      </w:r>
    </w:p>
    <w:p w:rsidR="008908CF"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（7）</w:t>
      </w:r>
      <w:r w:rsidR="008908CF" w:rsidRPr="008908CF">
        <w:rPr>
          <w:rFonts w:ascii="ＭＳ ゴシック" w:eastAsia="ＭＳ ゴシック" w:hAnsi="ＭＳ ゴシック"/>
          <w:color w:val="000000" w:themeColor="text1"/>
          <w:szCs w:val="24"/>
        </w:rPr>
        <w:t>岸和田市契約関係暴力団排除措置要綱（平成25年</w:t>
      </w:r>
      <w:r w:rsidR="008908CF" w:rsidRPr="008908CF">
        <w:rPr>
          <w:rFonts w:ascii="ＭＳ ゴシック" w:eastAsia="ＭＳ ゴシック" w:hAnsi="ＭＳ ゴシック" w:hint="eastAsia"/>
          <w:color w:val="000000" w:themeColor="text1"/>
          <w:szCs w:val="24"/>
        </w:rPr>
        <w:t>10月１日</w:t>
      </w:r>
      <w:r>
        <w:rPr>
          <w:rFonts w:ascii="ＭＳ ゴシック" w:eastAsia="ＭＳ ゴシック" w:hAnsi="ＭＳ ゴシック"/>
          <w:color w:val="000000" w:themeColor="text1"/>
          <w:szCs w:val="24"/>
        </w:rPr>
        <w:t>施行）に規定する入札等除外者等に該当</w:t>
      </w:r>
      <w:r>
        <w:rPr>
          <w:rFonts w:ascii="ＭＳ ゴシック" w:eastAsia="ＭＳ ゴシック" w:hAnsi="ＭＳ ゴシック" w:hint="eastAsia"/>
          <w:color w:val="000000" w:themeColor="text1"/>
          <w:szCs w:val="24"/>
        </w:rPr>
        <w:t>しない</w:t>
      </w:r>
      <w:r w:rsidR="008908CF" w:rsidRPr="008908CF">
        <w:rPr>
          <w:rFonts w:ascii="ＭＳ ゴシック" w:eastAsia="ＭＳ ゴシック" w:hAnsi="ＭＳ ゴシック"/>
          <w:color w:val="000000" w:themeColor="text1"/>
          <w:szCs w:val="24"/>
        </w:rPr>
        <w:t>者</w:t>
      </w:r>
      <w:r>
        <w:rPr>
          <w:rFonts w:ascii="ＭＳ ゴシック" w:eastAsia="ＭＳ ゴシック" w:hAnsi="ＭＳ ゴシック" w:hint="eastAsia"/>
          <w:color w:val="000000" w:themeColor="text1"/>
          <w:szCs w:val="24"/>
        </w:rPr>
        <w:t>であること。</w:t>
      </w:r>
    </w:p>
    <w:p w:rsidR="00890F17" w:rsidRPr="008908CF" w:rsidRDefault="0082171C" w:rsidP="0082171C">
      <w:pPr>
        <w:overflowPunct w:val="0"/>
        <w:autoSpaceDE w:val="0"/>
        <w:autoSpaceDN w:val="0"/>
        <w:rPr>
          <w:rFonts w:ascii="ＭＳ ゴシック" w:eastAsia="ＭＳ ゴシック" w:hAnsi="ＭＳ ゴシック"/>
          <w:color w:val="000000" w:themeColor="text1"/>
          <w:szCs w:val="24"/>
        </w:rPr>
      </w:pPr>
      <w:r>
        <w:rPr>
          <w:rFonts w:ascii="ＭＳ ゴシック" w:eastAsia="ＭＳ ゴシック" w:hAnsi="ＭＳ ゴシック" w:hint="eastAsia"/>
          <w:color w:val="000000" w:themeColor="text1"/>
          <w:szCs w:val="24"/>
        </w:rPr>
        <w:t>（8）</w:t>
      </w:r>
      <w:r w:rsidR="0099787C">
        <w:rPr>
          <w:rFonts w:ascii="ＭＳ ゴシック" w:eastAsia="ＭＳ ゴシック" w:hAnsi="ＭＳ ゴシック" w:hint="eastAsia"/>
          <w:color w:val="000000" w:themeColor="text1"/>
          <w:szCs w:val="24"/>
        </w:rPr>
        <w:t>告示の日前</w:t>
      </w:r>
      <w:r w:rsidR="008908CF" w:rsidRPr="008908CF">
        <w:rPr>
          <w:rFonts w:ascii="ＭＳ ゴシック" w:eastAsia="ＭＳ ゴシック" w:hAnsi="ＭＳ ゴシック" w:hint="eastAsia"/>
          <w:color w:val="000000" w:themeColor="text1"/>
          <w:szCs w:val="24"/>
        </w:rPr>
        <w:t>２</w:t>
      </w:r>
      <w:r w:rsidR="008908CF" w:rsidRPr="008908CF">
        <w:rPr>
          <w:rFonts w:ascii="ＭＳ ゴシック" w:eastAsia="ＭＳ ゴシック" w:hAnsi="ＭＳ ゴシック"/>
          <w:color w:val="000000" w:themeColor="text1"/>
          <w:szCs w:val="24"/>
        </w:rPr>
        <w:t>年間の市町村税、消費税及び地方消費税を滞納して</w:t>
      </w:r>
      <w:r>
        <w:rPr>
          <w:rFonts w:ascii="ＭＳ ゴシック" w:eastAsia="ＭＳ ゴシック" w:hAnsi="ＭＳ ゴシック" w:hint="eastAsia"/>
          <w:color w:val="000000" w:themeColor="text1"/>
          <w:szCs w:val="24"/>
        </w:rPr>
        <w:t>いない</w:t>
      </w:r>
      <w:r w:rsidR="008908CF" w:rsidRPr="008908CF">
        <w:rPr>
          <w:rFonts w:ascii="ＭＳ ゴシック" w:eastAsia="ＭＳ ゴシック" w:hAnsi="ＭＳ ゴシック"/>
          <w:color w:val="000000" w:themeColor="text1"/>
          <w:szCs w:val="24"/>
        </w:rPr>
        <w:t>者</w:t>
      </w:r>
      <w:r>
        <w:rPr>
          <w:rFonts w:ascii="ＭＳ ゴシック" w:eastAsia="ＭＳ ゴシック" w:hAnsi="ＭＳ ゴシック" w:hint="eastAsia"/>
          <w:color w:val="000000" w:themeColor="text1"/>
          <w:szCs w:val="24"/>
        </w:rPr>
        <w:t>であること。</w:t>
      </w:r>
    </w:p>
    <w:p w:rsidR="00AA378C" w:rsidRDefault="00AA378C" w:rsidP="003F0112">
      <w:pPr>
        <w:pStyle w:val="Default"/>
        <w:rPr>
          <w:sz w:val="21"/>
          <w:szCs w:val="21"/>
        </w:rPr>
      </w:pPr>
    </w:p>
    <w:p w:rsidR="00890F17" w:rsidRDefault="00890F17" w:rsidP="00FE4274">
      <w:pPr>
        <w:pStyle w:val="Default"/>
        <w:numPr>
          <w:ilvl w:val="0"/>
          <w:numId w:val="4"/>
        </w:numPr>
        <w:rPr>
          <w:sz w:val="21"/>
          <w:szCs w:val="21"/>
        </w:rPr>
      </w:pPr>
      <w:r>
        <w:rPr>
          <w:rFonts w:hint="eastAsia"/>
          <w:sz w:val="21"/>
          <w:szCs w:val="21"/>
        </w:rPr>
        <w:t>入札参加</w:t>
      </w:r>
      <w:r w:rsidR="00E96EDB">
        <w:rPr>
          <w:rFonts w:hint="eastAsia"/>
          <w:sz w:val="21"/>
          <w:szCs w:val="21"/>
        </w:rPr>
        <w:t>申込</w:t>
      </w:r>
      <w:r w:rsidR="007B2DCB">
        <w:rPr>
          <w:rFonts w:hint="eastAsia"/>
          <w:sz w:val="21"/>
          <w:szCs w:val="21"/>
        </w:rPr>
        <w:t>書の提出</w:t>
      </w:r>
    </w:p>
    <w:p w:rsidR="007B2DCB" w:rsidRDefault="00F54320" w:rsidP="007B2DCB">
      <w:pPr>
        <w:pStyle w:val="Default"/>
        <w:rPr>
          <w:sz w:val="21"/>
          <w:szCs w:val="21"/>
        </w:rPr>
      </w:pPr>
      <w:r>
        <w:rPr>
          <w:rFonts w:hint="eastAsia"/>
          <w:sz w:val="21"/>
          <w:szCs w:val="21"/>
        </w:rPr>
        <w:t>入札に参加しようとする者は、次のとおり</w:t>
      </w:r>
      <w:r w:rsidR="00C366EE">
        <w:rPr>
          <w:rFonts w:hint="eastAsia"/>
          <w:sz w:val="21"/>
          <w:szCs w:val="21"/>
        </w:rPr>
        <w:t>入札参加申込</w:t>
      </w:r>
      <w:r w:rsidR="00E96EDB">
        <w:rPr>
          <w:rFonts w:hint="eastAsia"/>
          <w:sz w:val="21"/>
          <w:szCs w:val="21"/>
        </w:rPr>
        <w:t>書</w:t>
      </w:r>
      <w:r w:rsidR="00C065C0">
        <w:rPr>
          <w:rFonts w:hint="eastAsia"/>
          <w:sz w:val="21"/>
          <w:szCs w:val="21"/>
        </w:rPr>
        <w:t>（様式第１号）</w:t>
      </w:r>
      <w:r w:rsidR="00E96EDB">
        <w:rPr>
          <w:rFonts w:hint="eastAsia"/>
          <w:sz w:val="21"/>
          <w:szCs w:val="21"/>
        </w:rPr>
        <w:t>を提出し</w:t>
      </w:r>
      <w:r w:rsidR="00B64A81">
        <w:rPr>
          <w:rFonts w:hint="eastAsia"/>
          <w:sz w:val="21"/>
          <w:szCs w:val="21"/>
        </w:rPr>
        <w:t>、入札参加資格の審査を受け</w:t>
      </w:r>
      <w:r w:rsidR="00890F17">
        <w:rPr>
          <w:rFonts w:hint="eastAsia"/>
          <w:sz w:val="21"/>
          <w:szCs w:val="21"/>
        </w:rPr>
        <w:t>なければならない。</w:t>
      </w:r>
    </w:p>
    <w:p w:rsidR="00890F17" w:rsidRDefault="007B2DCB" w:rsidP="007B2DCB">
      <w:pPr>
        <w:pStyle w:val="Default"/>
        <w:rPr>
          <w:sz w:val="21"/>
          <w:szCs w:val="21"/>
        </w:rPr>
      </w:pPr>
      <w:r>
        <w:rPr>
          <w:rFonts w:hint="eastAsia"/>
          <w:sz w:val="21"/>
          <w:szCs w:val="21"/>
        </w:rPr>
        <w:t>（1）</w:t>
      </w:r>
      <w:r w:rsidR="00B64A81">
        <w:rPr>
          <w:rFonts w:hint="eastAsia"/>
          <w:sz w:val="21"/>
          <w:szCs w:val="21"/>
        </w:rPr>
        <w:t>提出</w:t>
      </w:r>
      <w:r w:rsidR="00E96EDB">
        <w:rPr>
          <w:rFonts w:hint="eastAsia"/>
          <w:sz w:val="21"/>
          <w:szCs w:val="21"/>
        </w:rPr>
        <w:t>期間</w:t>
      </w:r>
      <w:r w:rsidR="00F54320">
        <w:rPr>
          <w:rFonts w:hint="eastAsia"/>
          <w:sz w:val="21"/>
          <w:szCs w:val="21"/>
        </w:rPr>
        <w:t xml:space="preserve">　</w:t>
      </w:r>
      <w:r w:rsidR="00E96EDB">
        <w:rPr>
          <w:rFonts w:hint="eastAsia"/>
          <w:sz w:val="21"/>
          <w:szCs w:val="21"/>
        </w:rPr>
        <w:t>令和６年12月23日（月）から令和７年１月９日（木）午後５時</w:t>
      </w:r>
    </w:p>
    <w:p w:rsidR="00890F17" w:rsidRPr="00E96EDB" w:rsidRDefault="007B2DCB" w:rsidP="007B2DCB">
      <w:pPr>
        <w:pStyle w:val="Default"/>
        <w:rPr>
          <w:sz w:val="21"/>
          <w:szCs w:val="21"/>
        </w:rPr>
      </w:pPr>
      <w:r>
        <w:rPr>
          <w:rFonts w:hint="eastAsia"/>
          <w:sz w:val="21"/>
          <w:szCs w:val="21"/>
        </w:rPr>
        <w:t>（2）</w:t>
      </w:r>
      <w:r w:rsidR="00B64A81">
        <w:rPr>
          <w:rFonts w:hint="eastAsia"/>
          <w:sz w:val="21"/>
          <w:szCs w:val="21"/>
        </w:rPr>
        <w:t>提出</w:t>
      </w:r>
      <w:r w:rsidR="00890F17">
        <w:rPr>
          <w:rFonts w:hint="eastAsia"/>
          <w:sz w:val="21"/>
          <w:szCs w:val="21"/>
        </w:rPr>
        <w:t>場所</w:t>
      </w:r>
      <w:r w:rsidR="00F54320">
        <w:rPr>
          <w:rFonts w:hint="eastAsia"/>
          <w:sz w:val="21"/>
          <w:szCs w:val="21"/>
        </w:rPr>
        <w:t xml:space="preserve">　</w:t>
      </w:r>
      <w:r w:rsidR="00E96EDB">
        <w:rPr>
          <w:rFonts w:hint="eastAsia"/>
          <w:sz w:val="21"/>
          <w:szCs w:val="21"/>
        </w:rPr>
        <w:t>岸和田市岸城町７番１号　岸和田市教育委員会　教育総務部学校管理課</w:t>
      </w:r>
    </w:p>
    <w:p w:rsidR="00DA497D" w:rsidRDefault="007B2DCB" w:rsidP="007B2DCB">
      <w:pPr>
        <w:pStyle w:val="Default"/>
        <w:rPr>
          <w:sz w:val="21"/>
          <w:szCs w:val="21"/>
        </w:rPr>
      </w:pPr>
      <w:r>
        <w:rPr>
          <w:rFonts w:hint="eastAsia"/>
          <w:sz w:val="21"/>
          <w:szCs w:val="21"/>
        </w:rPr>
        <w:t>（3）</w:t>
      </w:r>
      <w:r w:rsidR="00890F17">
        <w:rPr>
          <w:rFonts w:hint="eastAsia"/>
          <w:sz w:val="21"/>
          <w:szCs w:val="21"/>
        </w:rPr>
        <w:t>提出方法</w:t>
      </w:r>
      <w:r w:rsidR="008908CF">
        <w:rPr>
          <w:rFonts w:hint="eastAsia"/>
          <w:sz w:val="21"/>
          <w:szCs w:val="21"/>
        </w:rPr>
        <w:t xml:space="preserve">　</w:t>
      </w:r>
      <w:r w:rsidR="00890F17">
        <w:rPr>
          <w:rFonts w:hint="eastAsia"/>
          <w:sz w:val="21"/>
          <w:szCs w:val="21"/>
        </w:rPr>
        <w:t>持参</w:t>
      </w:r>
      <w:r w:rsidR="00117C6A">
        <w:rPr>
          <w:rFonts w:hint="eastAsia"/>
          <w:sz w:val="21"/>
          <w:szCs w:val="21"/>
        </w:rPr>
        <w:t>又は郵送（書留郵便又はそれと同等の手段によ</w:t>
      </w:r>
      <w:r w:rsidR="00DA497D">
        <w:rPr>
          <w:rFonts w:hint="eastAsia"/>
          <w:sz w:val="21"/>
          <w:szCs w:val="21"/>
        </w:rPr>
        <w:t>り提出すること。郵便</w:t>
      </w:r>
      <w:r w:rsidR="00D60146">
        <w:rPr>
          <w:rFonts w:hint="eastAsia"/>
          <w:sz w:val="21"/>
          <w:szCs w:val="21"/>
        </w:rPr>
        <w:t>不着</w:t>
      </w:r>
      <w:bookmarkStart w:id="0" w:name="_GoBack"/>
      <w:bookmarkEnd w:id="0"/>
      <w:r w:rsidR="00DA497D">
        <w:rPr>
          <w:rFonts w:hint="eastAsia"/>
          <w:sz w:val="21"/>
          <w:szCs w:val="21"/>
        </w:rPr>
        <w:t>は提</w:t>
      </w:r>
    </w:p>
    <w:p w:rsidR="00890F17" w:rsidRDefault="00DA497D" w:rsidP="00B64A81">
      <w:pPr>
        <w:pStyle w:val="Default"/>
        <w:ind w:firstLineChars="750" w:firstLine="1575"/>
        <w:rPr>
          <w:sz w:val="21"/>
          <w:szCs w:val="21"/>
        </w:rPr>
      </w:pPr>
      <w:r>
        <w:rPr>
          <w:rFonts w:hint="eastAsia"/>
          <w:sz w:val="21"/>
          <w:szCs w:val="21"/>
        </w:rPr>
        <w:t>出がないものとみなす。）</w:t>
      </w:r>
    </w:p>
    <w:p w:rsidR="00890F17" w:rsidRDefault="007B2DCB" w:rsidP="00B64A81">
      <w:pPr>
        <w:pStyle w:val="Default"/>
        <w:rPr>
          <w:sz w:val="21"/>
          <w:szCs w:val="21"/>
        </w:rPr>
      </w:pPr>
      <w:r>
        <w:rPr>
          <w:rFonts w:hint="eastAsia"/>
          <w:sz w:val="21"/>
          <w:szCs w:val="21"/>
        </w:rPr>
        <w:t>（4）</w:t>
      </w:r>
      <w:r w:rsidR="00890F17">
        <w:rPr>
          <w:rFonts w:hint="eastAsia"/>
          <w:sz w:val="21"/>
          <w:szCs w:val="21"/>
        </w:rPr>
        <w:t>入札参加資格の</w:t>
      </w:r>
      <w:r w:rsidR="00B64A81">
        <w:rPr>
          <w:rFonts w:hint="eastAsia"/>
          <w:sz w:val="21"/>
          <w:szCs w:val="21"/>
        </w:rPr>
        <w:t>審査結果の</w:t>
      </w:r>
      <w:r w:rsidR="00890F17">
        <w:rPr>
          <w:rFonts w:hint="eastAsia"/>
          <w:sz w:val="21"/>
          <w:szCs w:val="21"/>
        </w:rPr>
        <w:t>通知</w:t>
      </w:r>
    </w:p>
    <w:p w:rsidR="007B2DCB" w:rsidRPr="007B2DCB" w:rsidRDefault="007B2DCB" w:rsidP="007B2DCB">
      <w:pPr>
        <w:pStyle w:val="Default"/>
        <w:rPr>
          <w:sz w:val="21"/>
          <w:szCs w:val="21"/>
        </w:rPr>
      </w:pPr>
      <w:r w:rsidRPr="007B2DCB">
        <w:rPr>
          <w:rFonts w:hint="eastAsia"/>
          <w:sz w:val="21"/>
          <w:szCs w:val="21"/>
        </w:rPr>
        <w:t>参加申込に対して資格審査を行い、下記のとおり結果を通知する。</w:t>
      </w:r>
    </w:p>
    <w:p w:rsidR="007B2DCB" w:rsidRPr="007B2DCB" w:rsidRDefault="007B2DCB" w:rsidP="007B2DCB">
      <w:pPr>
        <w:pStyle w:val="Default"/>
        <w:ind w:firstLineChars="100" w:firstLine="210"/>
        <w:rPr>
          <w:sz w:val="21"/>
          <w:szCs w:val="21"/>
        </w:rPr>
      </w:pPr>
      <w:r w:rsidRPr="007B2DCB">
        <w:rPr>
          <w:rFonts w:hint="eastAsia"/>
          <w:sz w:val="21"/>
          <w:szCs w:val="21"/>
        </w:rPr>
        <w:t>ア</w:t>
      </w:r>
      <w:r>
        <w:rPr>
          <w:rFonts w:hint="eastAsia"/>
          <w:sz w:val="21"/>
          <w:szCs w:val="21"/>
        </w:rPr>
        <w:t>.</w:t>
      </w:r>
      <w:r w:rsidRPr="007B2DCB">
        <w:rPr>
          <w:sz w:val="21"/>
          <w:szCs w:val="21"/>
        </w:rPr>
        <w:t>通知期限</w:t>
      </w:r>
      <w:r w:rsidR="009E79D6">
        <w:rPr>
          <w:rFonts w:hint="eastAsia"/>
          <w:sz w:val="21"/>
          <w:szCs w:val="21"/>
        </w:rPr>
        <w:t xml:space="preserve">　</w:t>
      </w:r>
      <w:r w:rsidRPr="007B2DCB">
        <w:rPr>
          <w:sz w:val="21"/>
          <w:szCs w:val="21"/>
        </w:rPr>
        <w:t>令和</w:t>
      </w:r>
      <w:r>
        <w:rPr>
          <w:rFonts w:hint="eastAsia"/>
          <w:sz w:val="21"/>
          <w:szCs w:val="21"/>
        </w:rPr>
        <w:t>７</w:t>
      </w:r>
      <w:r w:rsidRPr="007B2DCB">
        <w:rPr>
          <w:sz w:val="21"/>
          <w:szCs w:val="21"/>
        </w:rPr>
        <w:t>年</w:t>
      </w:r>
      <w:r>
        <w:rPr>
          <w:rFonts w:hint="eastAsia"/>
          <w:sz w:val="21"/>
          <w:szCs w:val="21"/>
        </w:rPr>
        <w:t>１</w:t>
      </w:r>
      <w:r w:rsidRPr="007B2DCB">
        <w:rPr>
          <w:sz w:val="21"/>
          <w:szCs w:val="21"/>
        </w:rPr>
        <w:t>月</w:t>
      </w:r>
      <w:r w:rsidR="005E1296">
        <w:rPr>
          <w:rFonts w:hint="eastAsia"/>
          <w:sz w:val="21"/>
          <w:szCs w:val="21"/>
        </w:rPr>
        <w:t>10</w:t>
      </w:r>
      <w:r w:rsidRPr="007B2DCB">
        <w:rPr>
          <w:sz w:val="21"/>
          <w:szCs w:val="21"/>
        </w:rPr>
        <w:t>日</w:t>
      </w:r>
      <w:r>
        <w:rPr>
          <w:rFonts w:hint="eastAsia"/>
          <w:sz w:val="21"/>
          <w:szCs w:val="21"/>
        </w:rPr>
        <w:t>（金）</w:t>
      </w:r>
      <w:r w:rsidRPr="007B2DCB">
        <w:rPr>
          <w:sz w:val="21"/>
          <w:szCs w:val="21"/>
        </w:rPr>
        <w:t>午後５時</w:t>
      </w:r>
    </w:p>
    <w:p w:rsidR="00B64A81" w:rsidRDefault="007B2DCB" w:rsidP="007B2DCB">
      <w:pPr>
        <w:pStyle w:val="Default"/>
        <w:ind w:firstLineChars="100" w:firstLine="210"/>
        <w:rPr>
          <w:sz w:val="21"/>
          <w:szCs w:val="21"/>
        </w:rPr>
      </w:pPr>
      <w:r w:rsidRPr="007B2DCB">
        <w:rPr>
          <w:rFonts w:hint="eastAsia"/>
          <w:sz w:val="21"/>
          <w:szCs w:val="21"/>
        </w:rPr>
        <w:lastRenderedPageBreak/>
        <w:t>イ</w:t>
      </w:r>
      <w:r>
        <w:rPr>
          <w:sz w:val="21"/>
          <w:szCs w:val="21"/>
        </w:rPr>
        <w:t>.</w:t>
      </w:r>
      <w:r w:rsidRPr="007B2DCB">
        <w:rPr>
          <w:sz w:val="21"/>
          <w:szCs w:val="21"/>
        </w:rPr>
        <w:t>通知方法</w:t>
      </w:r>
      <w:r w:rsidR="009E79D6">
        <w:rPr>
          <w:rFonts w:hint="eastAsia"/>
          <w:sz w:val="21"/>
          <w:szCs w:val="21"/>
        </w:rPr>
        <w:t xml:space="preserve">　</w:t>
      </w:r>
      <w:r w:rsidRPr="007B2DCB">
        <w:rPr>
          <w:sz w:val="21"/>
          <w:szCs w:val="21"/>
        </w:rPr>
        <w:t>参加者全てに電子メールで通知する。</w:t>
      </w:r>
    </w:p>
    <w:p w:rsidR="009E79D6" w:rsidRDefault="009E79D6" w:rsidP="007B2DCB">
      <w:pPr>
        <w:pStyle w:val="Default"/>
        <w:ind w:firstLineChars="100" w:firstLine="210"/>
        <w:rPr>
          <w:sz w:val="21"/>
          <w:szCs w:val="21"/>
        </w:rPr>
      </w:pPr>
      <w:r>
        <w:rPr>
          <w:rFonts w:hint="eastAsia"/>
          <w:sz w:val="21"/>
          <w:szCs w:val="21"/>
        </w:rPr>
        <w:t>ウ.その他　　資格を有すると認めた者には、入札参加通知書、入札要項を電子メールで送付する。</w:t>
      </w:r>
    </w:p>
    <w:p w:rsidR="009E79D6" w:rsidRPr="009E79D6" w:rsidRDefault="009E79D6" w:rsidP="009E79D6">
      <w:pPr>
        <w:pStyle w:val="Default"/>
        <w:ind w:leftChars="100" w:left="1575" w:hangingChars="650" w:hanging="1365"/>
        <w:rPr>
          <w:sz w:val="21"/>
          <w:szCs w:val="21"/>
        </w:rPr>
      </w:pPr>
      <w:r>
        <w:rPr>
          <w:rFonts w:hint="eastAsia"/>
          <w:sz w:val="21"/>
          <w:szCs w:val="21"/>
        </w:rPr>
        <w:t xml:space="preserve">　　　　　　 入札参加を認められなかった者については、書面によりその理由を付して通知するものとする。</w:t>
      </w:r>
    </w:p>
    <w:p w:rsidR="007B2DCB" w:rsidRDefault="007B2DCB" w:rsidP="007B2DCB">
      <w:pPr>
        <w:pStyle w:val="Default"/>
        <w:rPr>
          <w:sz w:val="21"/>
          <w:szCs w:val="21"/>
        </w:rPr>
      </w:pPr>
    </w:p>
    <w:p w:rsidR="00393223" w:rsidRPr="00393223" w:rsidRDefault="007B2DCB" w:rsidP="00393223">
      <w:pPr>
        <w:pStyle w:val="Default"/>
        <w:numPr>
          <w:ilvl w:val="0"/>
          <w:numId w:val="4"/>
        </w:numPr>
        <w:rPr>
          <w:sz w:val="21"/>
          <w:szCs w:val="21"/>
        </w:rPr>
      </w:pPr>
      <w:r>
        <w:rPr>
          <w:rFonts w:hint="eastAsia"/>
          <w:sz w:val="21"/>
          <w:szCs w:val="21"/>
        </w:rPr>
        <w:t>入札に関する質疑</w:t>
      </w:r>
      <w:r w:rsidR="00393223">
        <w:rPr>
          <w:rFonts w:hint="eastAsia"/>
          <w:sz w:val="21"/>
          <w:szCs w:val="21"/>
        </w:rPr>
        <w:t>・回答</w:t>
      </w:r>
    </w:p>
    <w:p w:rsidR="007B2DCB" w:rsidRDefault="007B2DCB" w:rsidP="007B2DCB">
      <w:pPr>
        <w:pStyle w:val="Default"/>
        <w:rPr>
          <w:sz w:val="21"/>
          <w:szCs w:val="21"/>
        </w:rPr>
      </w:pPr>
      <w:r>
        <w:rPr>
          <w:rFonts w:hint="eastAsia"/>
          <w:sz w:val="21"/>
          <w:szCs w:val="21"/>
        </w:rPr>
        <w:t>（1）質疑</w:t>
      </w:r>
    </w:p>
    <w:p w:rsidR="00B64A81" w:rsidRPr="007B2DCB" w:rsidRDefault="007B2DCB" w:rsidP="007B2DCB">
      <w:pPr>
        <w:pStyle w:val="Default"/>
        <w:rPr>
          <w:sz w:val="21"/>
          <w:szCs w:val="21"/>
        </w:rPr>
      </w:pPr>
      <w:r>
        <w:rPr>
          <w:rFonts w:hint="eastAsia"/>
          <w:sz w:val="21"/>
          <w:szCs w:val="21"/>
        </w:rPr>
        <w:t>本件入札に関する</w:t>
      </w:r>
      <w:r w:rsidR="00890F17" w:rsidRPr="007B2DCB">
        <w:rPr>
          <w:rFonts w:hint="eastAsia"/>
          <w:sz w:val="21"/>
          <w:szCs w:val="21"/>
        </w:rPr>
        <w:t>質疑がある場合は、次のとおり提出すること。</w:t>
      </w:r>
    </w:p>
    <w:p w:rsidR="00890F17" w:rsidRDefault="00890F17" w:rsidP="007B2DCB">
      <w:pPr>
        <w:pStyle w:val="Default"/>
        <w:ind w:firstLineChars="100" w:firstLine="210"/>
        <w:rPr>
          <w:sz w:val="21"/>
          <w:szCs w:val="21"/>
        </w:rPr>
      </w:pPr>
      <w:r>
        <w:rPr>
          <w:rFonts w:hint="eastAsia"/>
          <w:sz w:val="21"/>
          <w:szCs w:val="21"/>
        </w:rPr>
        <w:t>ア</w:t>
      </w:r>
      <w:r>
        <w:rPr>
          <w:sz w:val="21"/>
          <w:szCs w:val="21"/>
        </w:rPr>
        <w:t>.</w:t>
      </w:r>
      <w:r>
        <w:rPr>
          <w:rFonts w:hint="eastAsia"/>
          <w:sz w:val="21"/>
          <w:szCs w:val="21"/>
        </w:rPr>
        <w:t>提出期限</w:t>
      </w:r>
      <w:r w:rsidR="00A45D7B">
        <w:rPr>
          <w:rFonts w:hint="eastAsia"/>
          <w:sz w:val="21"/>
          <w:szCs w:val="21"/>
        </w:rPr>
        <w:t xml:space="preserve">　</w:t>
      </w:r>
      <w:r w:rsidR="007B2DCB" w:rsidRPr="007B2DCB">
        <w:rPr>
          <w:sz w:val="21"/>
          <w:szCs w:val="21"/>
        </w:rPr>
        <w:t>令和</w:t>
      </w:r>
      <w:r w:rsidR="007B2DCB">
        <w:rPr>
          <w:rFonts w:hint="eastAsia"/>
          <w:sz w:val="21"/>
          <w:szCs w:val="21"/>
        </w:rPr>
        <w:t>７</w:t>
      </w:r>
      <w:r w:rsidR="007B2DCB" w:rsidRPr="007B2DCB">
        <w:rPr>
          <w:sz w:val="21"/>
          <w:szCs w:val="21"/>
        </w:rPr>
        <w:t>年</w:t>
      </w:r>
      <w:r w:rsidR="007B2DCB">
        <w:rPr>
          <w:rFonts w:hint="eastAsia"/>
          <w:sz w:val="21"/>
          <w:szCs w:val="21"/>
        </w:rPr>
        <w:t>１</w:t>
      </w:r>
      <w:r w:rsidR="007B2DCB" w:rsidRPr="007B2DCB">
        <w:rPr>
          <w:sz w:val="21"/>
          <w:szCs w:val="21"/>
        </w:rPr>
        <w:t>月</w:t>
      </w:r>
      <w:r w:rsidR="007B2DCB">
        <w:rPr>
          <w:rFonts w:hint="eastAsia"/>
          <w:sz w:val="21"/>
          <w:szCs w:val="21"/>
        </w:rPr>
        <w:t>７</w:t>
      </w:r>
      <w:r w:rsidR="007B2DCB" w:rsidRPr="007B2DCB">
        <w:rPr>
          <w:sz w:val="21"/>
          <w:szCs w:val="21"/>
        </w:rPr>
        <w:t>日</w:t>
      </w:r>
      <w:r w:rsidR="007B2DCB">
        <w:rPr>
          <w:rFonts w:hint="eastAsia"/>
          <w:sz w:val="21"/>
          <w:szCs w:val="21"/>
        </w:rPr>
        <w:t>（</w:t>
      </w:r>
      <w:r w:rsidR="0056383C">
        <w:rPr>
          <w:rFonts w:hint="eastAsia"/>
          <w:sz w:val="21"/>
          <w:szCs w:val="21"/>
        </w:rPr>
        <w:t>火</w:t>
      </w:r>
      <w:r w:rsidR="007B2DCB">
        <w:rPr>
          <w:rFonts w:hint="eastAsia"/>
          <w:sz w:val="21"/>
          <w:szCs w:val="21"/>
        </w:rPr>
        <w:t>）</w:t>
      </w:r>
      <w:r w:rsidR="007B2DCB" w:rsidRPr="007B2DCB">
        <w:rPr>
          <w:sz w:val="21"/>
          <w:szCs w:val="21"/>
        </w:rPr>
        <w:t>午後５時</w:t>
      </w:r>
    </w:p>
    <w:p w:rsidR="00890F17" w:rsidRDefault="00890F17" w:rsidP="00B64A81">
      <w:pPr>
        <w:pStyle w:val="Default"/>
        <w:ind w:firstLineChars="100" w:firstLine="210"/>
        <w:rPr>
          <w:sz w:val="21"/>
          <w:szCs w:val="21"/>
        </w:rPr>
      </w:pPr>
      <w:r>
        <w:rPr>
          <w:rFonts w:hint="eastAsia"/>
          <w:sz w:val="21"/>
          <w:szCs w:val="21"/>
        </w:rPr>
        <w:t>イ</w:t>
      </w:r>
      <w:r>
        <w:rPr>
          <w:sz w:val="21"/>
          <w:szCs w:val="21"/>
        </w:rPr>
        <w:t>.</w:t>
      </w:r>
      <w:r w:rsidR="005D7D49">
        <w:rPr>
          <w:rFonts w:hint="eastAsia"/>
          <w:sz w:val="21"/>
          <w:szCs w:val="21"/>
        </w:rPr>
        <w:t>提出先　　岸和田市教育委員会　教育総務部学校管理課</w:t>
      </w:r>
      <w:r w:rsidR="005D7D49">
        <w:rPr>
          <w:sz w:val="21"/>
          <w:szCs w:val="21"/>
        </w:rPr>
        <w:t xml:space="preserve"> </w:t>
      </w:r>
    </w:p>
    <w:p w:rsidR="00B64A81" w:rsidRDefault="00890F17" w:rsidP="00B64A81">
      <w:pPr>
        <w:pStyle w:val="Default"/>
        <w:ind w:firstLineChars="100" w:firstLine="210"/>
        <w:rPr>
          <w:sz w:val="21"/>
          <w:szCs w:val="21"/>
        </w:rPr>
      </w:pPr>
      <w:r>
        <w:rPr>
          <w:rFonts w:hint="eastAsia"/>
          <w:sz w:val="21"/>
          <w:szCs w:val="21"/>
        </w:rPr>
        <w:t>ウ</w:t>
      </w:r>
      <w:r>
        <w:rPr>
          <w:sz w:val="21"/>
          <w:szCs w:val="21"/>
        </w:rPr>
        <w:t>.</w:t>
      </w:r>
      <w:r w:rsidR="005D7D49">
        <w:rPr>
          <w:rFonts w:hint="eastAsia"/>
          <w:sz w:val="21"/>
          <w:szCs w:val="21"/>
        </w:rPr>
        <w:t>提出方法</w:t>
      </w:r>
      <w:r w:rsidR="007B2DCB">
        <w:rPr>
          <w:rFonts w:hint="eastAsia"/>
          <w:sz w:val="21"/>
          <w:szCs w:val="21"/>
        </w:rPr>
        <w:t xml:space="preserve">　</w:t>
      </w:r>
      <w:r w:rsidR="005D7D49">
        <w:rPr>
          <w:rFonts w:hint="eastAsia"/>
          <w:sz w:val="21"/>
          <w:szCs w:val="21"/>
        </w:rPr>
        <w:t>質疑書（様式第３号）に質疑事項を記載し、電子メールにより提出すること。</w:t>
      </w:r>
    </w:p>
    <w:p w:rsidR="005D7D49" w:rsidRPr="005D7D49" w:rsidRDefault="005D7D49" w:rsidP="00B64A81">
      <w:pPr>
        <w:pStyle w:val="Default"/>
        <w:ind w:firstLineChars="700" w:firstLine="1470"/>
        <w:rPr>
          <w:sz w:val="21"/>
          <w:szCs w:val="21"/>
        </w:rPr>
      </w:pPr>
      <w:r>
        <w:rPr>
          <w:rFonts w:hint="eastAsia"/>
          <w:sz w:val="21"/>
          <w:szCs w:val="21"/>
        </w:rPr>
        <w:t xml:space="preserve">（提出先アドレス　</w:t>
      </w:r>
      <w:r w:rsidRPr="005D7D49">
        <w:rPr>
          <w:sz w:val="21"/>
          <w:szCs w:val="21"/>
        </w:rPr>
        <w:t>gkanri@city.kishiwada.osaka.jp</w:t>
      </w:r>
      <w:r>
        <w:rPr>
          <w:rFonts w:hint="eastAsia"/>
          <w:sz w:val="21"/>
          <w:szCs w:val="21"/>
        </w:rPr>
        <w:t>）</w:t>
      </w:r>
    </w:p>
    <w:p w:rsidR="00890F17" w:rsidRDefault="007B2DCB" w:rsidP="007B2DCB">
      <w:pPr>
        <w:pStyle w:val="Default"/>
        <w:rPr>
          <w:sz w:val="21"/>
          <w:szCs w:val="21"/>
        </w:rPr>
      </w:pPr>
      <w:r>
        <w:rPr>
          <w:rFonts w:hint="eastAsia"/>
          <w:sz w:val="21"/>
          <w:szCs w:val="21"/>
        </w:rPr>
        <w:t>（2）</w:t>
      </w:r>
      <w:r w:rsidR="00890F17">
        <w:rPr>
          <w:rFonts w:hint="eastAsia"/>
          <w:sz w:val="21"/>
          <w:szCs w:val="21"/>
        </w:rPr>
        <w:t>回答</w:t>
      </w:r>
    </w:p>
    <w:p w:rsidR="00890F17" w:rsidRDefault="00A94D2B" w:rsidP="007B2DCB">
      <w:pPr>
        <w:pStyle w:val="Default"/>
        <w:rPr>
          <w:sz w:val="21"/>
          <w:szCs w:val="21"/>
        </w:rPr>
      </w:pPr>
      <w:r>
        <w:rPr>
          <w:rFonts w:hint="eastAsia"/>
          <w:sz w:val="21"/>
          <w:szCs w:val="21"/>
        </w:rPr>
        <w:t>質疑に対する回答は、</w:t>
      </w:r>
      <w:r w:rsidR="007B2DCB">
        <w:rPr>
          <w:rFonts w:hint="eastAsia"/>
          <w:sz w:val="21"/>
          <w:szCs w:val="21"/>
        </w:rPr>
        <w:t>次のとおり行う。</w:t>
      </w:r>
    </w:p>
    <w:p w:rsidR="007B2DCB" w:rsidRDefault="007B2DCB" w:rsidP="007B2DCB">
      <w:pPr>
        <w:pStyle w:val="Default"/>
        <w:ind w:firstLineChars="100" w:firstLine="210"/>
        <w:rPr>
          <w:sz w:val="21"/>
          <w:szCs w:val="21"/>
        </w:rPr>
      </w:pPr>
      <w:r>
        <w:rPr>
          <w:rFonts w:hint="eastAsia"/>
          <w:sz w:val="21"/>
          <w:szCs w:val="21"/>
        </w:rPr>
        <w:t>ア</w:t>
      </w:r>
      <w:r>
        <w:rPr>
          <w:sz w:val="21"/>
          <w:szCs w:val="21"/>
        </w:rPr>
        <w:t>.</w:t>
      </w:r>
      <w:r>
        <w:rPr>
          <w:rFonts w:hint="eastAsia"/>
          <w:sz w:val="21"/>
          <w:szCs w:val="21"/>
        </w:rPr>
        <w:t xml:space="preserve">回答期限　</w:t>
      </w:r>
      <w:r w:rsidRPr="007B2DCB">
        <w:rPr>
          <w:sz w:val="21"/>
          <w:szCs w:val="21"/>
        </w:rPr>
        <w:t>令和</w:t>
      </w:r>
      <w:r>
        <w:rPr>
          <w:rFonts w:hint="eastAsia"/>
          <w:sz w:val="21"/>
          <w:szCs w:val="21"/>
        </w:rPr>
        <w:t>７</w:t>
      </w:r>
      <w:r w:rsidRPr="007B2DCB">
        <w:rPr>
          <w:sz w:val="21"/>
          <w:szCs w:val="21"/>
        </w:rPr>
        <w:t>年</w:t>
      </w:r>
      <w:r>
        <w:rPr>
          <w:rFonts w:hint="eastAsia"/>
          <w:sz w:val="21"/>
          <w:szCs w:val="21"/>
        </w:rPr>
        <w:t>１</w:t>
      </w:r>
      <w:r w:rsidRPr="007B2DCB">
        <w:rPr>
          <w:sz w:val="21"/>
          <w:szCs w:val="21"/>
        </w:rPr>
        <w:t>月</w:t>
      </w:r>
      <w:r>
        <w:rPr>
          <w:rFonts w:hint="eastAsia"/>
          <w:sz w:val="21"/>
          <w:szCs w:val="21"/>
        </w:rPr>
        <w:t>９</w:t>
      </w:r>
      <w:r w:rsidRPr="007B2DCB">
        <w:rPr>
          <w:sz w:val="21"/>
          <w:szCs w:val="21"/>
        </w:rPr>
        <w:t>日</w:t>
      </w:r>
      <w:r w:rsidR="0056383C">
        <w:rPr>
          <w:rFonts w:hint="eastAsia"/>
          <w:sz w:val="21"/>
          <w:szCs w:val="21"/>
        </w:rPr>
        <w:t>（木</w:t>
      </w:r>
      <w:r>
        <w:rPr>
          <w:rFonts w:hint="eastAsia"/>
          <w:sz w:val="21"/>
          <w:szCs w:val="21"/>
        </w:rPr>
        <w:t>）</w:t>
      </w:r>
      <w:r w:rsidRPr="007B2DCB">
        <w:rPr>
          <w:sz w:val="21"/>
          <w:szCs w:val="21"/>
        </w:rPr>
        <w:t>午後５時</w:t>
      </w:r>
    </w:p>
    <w:p w:rsidR="007B2DCB" w:rsidRDefault="007B2DCB" w:rsidP="007B2DCB">
      <w:pPr>
        <w:pStyle w:val="Default"/>
        <w:ind w:firstLineChars="100" w:firstLine="210"/>
        <w:rPr>
          <w:sz w:val="21"/>
          <w:szCs w:val="21"/>
        </w:rPr>
      </w:pPr>
      <w:r>
        <w:rPr>
          <w:rFonts w:hint="eastAsia"/>
          <w:sz w:val="21"/>
          <w:szCs w:val="21"/>
        </w:rPr>
        <w:t>イ</w:t>
      </w:r>
      <w:r>
        <w:rPr>
          <w:sz w:val="21"/>
          <w:szCs w:val="21"/>
        </w:rPr>
        <w:t>.</w:t>
      </w:r>
      <w:r>
        <w:rPr>
          <w:rFonts w:hint="eastAsia"/>
          <w:sz w:val="21"/>
          <w:szCs w:val="21"/>
        </w:rPr>
        <w:t>回答方法　本市ホームページ上に公開する。</w:t>
      </w:r>
    </w:p>
    <w:p w:rsidR="005D7D49" w:rsidRPr="00117C6A" w:rsidRDefault="007B2DCB" w:rsidP="00D162F9">
      <w:pPr>
        <w:pStyle w:val="Default"/>
        <w:ind w:left="1575" w:hangingChars="750" w:hanging="1575"/>
        <w:rPr>
          <w:sz w:val="21"/>
          <w:szCs w:val="21"/>
        </w:rPr>
      </w:pPr>
      <w:r>
        <w:rPr>
          <w:rFonts w:hint="eastAsia"/>
          <w:sz w:val="21"/>
          <w:szCs w:val="21"/>
        </w:rPr>
        <w:t xml:space="preserve">　ウ.その他　　提出期限までに到着しなかった質問</w:t>
      </w:r>
      <w:r w:rsidR="00D162F9">
        <w:rPr>
          <w:rFonts w:hint="eastAsia"/>
          <w:sz w:val="21"/>
          <w:szCs w:val="21"/>
        </w:rPr>
        <w:t>及び電子メール以外による方法で提出された質問</w:t>
      </w:r>
      <w:r>
        <w:rPr>
          <w:rFonts w:hint="eastAsia"/>
          <w:sz w:val="21"/>
          <w:szCs w:val="21"/>
        </w:rPr>
        <w:t>に</w:t>
      </w:r>
      <w:r w:rsidR="00D162F9">
        <w:rPr>
          <w:rFonts w:hint="eastAsia"/>
          <w:sz w:val="21"/>
          <w:szCs w:val="21"/>
        </w:rPr>
        <w:t>ついては、いかなる理由であっても回答しない。</w:t>
      </w:r>
    </w:p>
    <w:p w:rsidR="005D7D49" w:rsidRDefault="005D7D49" w:rsidP="003F0112">
      <w:pPr>
        <w:pStyle w:val="Default"/>
        <w:rPr>
          <w:sz w:val="21"/>
          <w:szCs w:val="21"/>
        </w:rPr>
      </w:pPr>
    </w:p>
    <w:p w:rsidR="00890F17" w:rsidRDefault="00890F17" w:rsidP="009E79D6">
      <w:pPr>
        <w:pStyle w:val="Default"/>
        <w:numPr>
          <w:ilvl w:val="0"/>
          <w:numId w:val="4"/>
        </w:numPr>
        <w:rPr>
          <w:sz w:val="21"/>
          <w:szCs w:val="21"/>
        </w:rPr>
      </w:pPr>
      <w:r>
        <w:rPr>
          <w:rFonts w:hint="eastAsia"/>
          <w:sz w:val="21"/>
          <w:szCs w:val="21"/>
        </w:rPr>
        <w:t>入札</w:t>
      </w:r>
    </w:p>
    <w:p w:rsidR="00890F17" w:rsidRDefault="009E79D6" w:rsidP="009E79D6">
      <w:pPr>
        <w:pStyle w:val="Default"/>
        <w:rPr>
          <w:sz w:val="21"/>
          <w:szCs w:val="21"/>
        </w:rPr>
      </w:pPr>
      <w:r>
        <w:rPr>
          <w:rFonts w:hint="eastAsia"/>
          <w:sz w:val="21"/>
          <w:szCs w:val="21"/>
        </w:rPr>
        <w:t>（</w:t>
      </w:r>
      <w:r w:rsidR="005D2498">
        <w:rPr>
          <w:rFonts w:hint="eastAsia"/>
          <w:sz w:val="21"/>
          <w:szCs w:val="21"/>
        </w:rPr>
        <w:t>1</w:t>
      </w:r>
      <w:r>
        <w:rPr>
          <w:rFonts w:hint="eastAsia"/>
          <w:sz w:val="21"/>
          <w:szCs w:val="21"/>
        </w:rPr>
        <w:t>）</w:t>
      </w:r>
      <w:r w:rsidR="00890F17">
        <w:rPr>
          <w:rFonts w:hint="eastAsia"/>
          <w:sz w:val="21"/>
          <w:szCs w:val="21"/>
        </w:rPr>
        <w:t>入札日時</w:t>
      </w:r>
      <w:r w:rsidR="005D2498">
        <w:rPr>
          <w:rFonts w:hint="eastAsia"/>
          <w:sz w:val="21"/>
          <w:szCs w:val="21"/>
        </w:rPr>
        <w:t xml:space="preserve">　</w:t>
      </w:r>
      <w:r>
        <w:rPr>
          <w:rFonts w:hint="eastAsia"/>
          <w:sz w:val="21"/>
          <w:szCs w:val="21"/>
        </w:rPr>
        <w:t>令和７年１月14日（火）</w:t>
      </w:r>
    </w:p>
    <w:p w:rsidR="00890F17" w:rsidRDefault="009E79D6" w:rsidP="009E79D6">
      <w:pPr>
        <w:pStyle w:val="Default"/>
        <w:rPr>
          <w:sz w:val="21"/>
          <w:szCs w:val="21"/>
        </w:rPr>
      </w:pPr>
      <w:r>
        <w:rPr>
          <w:rFonts w:hint="eastAsia"/>
          <w:sz w:val="21"/>
          <w:szCs w:val="21"/>
        </w:rPr>
        <w:t>（</w:t>
      </w:r>
      <w:r w:rsidR="005D2498">
        <w:rPr>
          <w:rFonts w:hint="eastAsia"/>
          <w:sz w:val="21"/>
          <w:szCs w:val="21"/>
        </w:rPr>
        <w:t>2</w:t>
      </w:r>
      <w:r>
        <w:rPr>
          <w:rFonts w:hint="eastAsia"/>
          <w:sz w:val="21"/>
          <w:szCs w:val="21"/>
        </w:rPr>
        <w:t>）</w:t>
      </w:r>
      <w:r w:rsidR="00890F17">
        <w:rPr>
          <w:rFonts w:hint="eastAsia"/>
          <w:sz w:val="21"/>
          <w:szCs w:val="21"/>
        </w:rPr>
        <w:t>入札場所</w:t>
      </w:r>
      <w:r w:rsidR="005D2498">
        <w:rPr>
          <w:rFonts w:hint="eastAsia"/>
          <w:sz w:val="21"/>
          <w:szCs w:val="21"/>
        </w:rPr>
        <w:t xml:space="preserve">　岸和田市役所</w:t>
      </w:r>
      <w:r>
        <w:rPr>
          <w:rFonts w:hint="eastAsia"/>
          <w:sz w:val="21"/>
          <w:szCs w:val="21"/>
        </w:rPr>
        <w:t xml:space="preserve">　</w:t>
      </w:r>
      <w:r w:rsidR="005D2498">
        <w:rPr>
          <w:rFonts w:hint="eastAsia"/>
          <w:sz w:val="21"/>
          <w:szCs w:val="21"/>
        </w:rPr>
        <w:t>職員会館３</w:t>
      </w:r>
      <w:r w:rsidR="00890F17">
        <w:rPr>
          <w:rFonts w:hint="eastAsia"/>
          <w:sz w:val="21"/>
          <w:szCs w:val="21"/>
        </w:rPr>
        <w:t>階会議室</w:t>
      </w:r>
    </w:p>
    <w:p w:rsidR="00890F17" w:rsidRDefault="009E79D6" w:rsidP="009E79D6">
      <w:pPr>
        <w:pStyle w:val="Default"/>
        <w:rPr>
          <w:sz w:val="21"/>
          <w:szCs w:val="21"/>
        </w:rPr>
      </w:pPr>
      <w:r>
        <w:rPr>
          <w:rFonts w:hint="eastAsia"/>
          <w:sz w:val="21"/>
          <w:szCs w:val="21"/>
        </w:rPr>
        <w:t>（</w:t>
      </w:r>
      <w:r w:rsidR="005D2498">
        <w:rPr>
          <w:rFonts w:hint="eastAsia"/>
          <w:sz w:val="21"/>
          <w:szCs w:val="21"/>
        </w:rPr>
        <w:t>3</w:t>
      </w:r>
      <w:r>
        <w:rPr>
          <w:rFonts w:hint="eastAsia"/>
          <w:sz w:val="21"/>
          <w:szCs w:val="21"/>
        </w:rPr>
        <w:t>）入札全般</w:t>
      </w:r>
    </w:p>
    <w:p w:rsidR="00890F17" w:rsidRDefault="00890F17" w:rsidP="009E79D6">
      <w:pPr>
        <w:pStyle w:val="Default"/>
        <w:ind w:leftChars="100" w:left="525" w:hangingChars="150" w:hanging="315"/>
        <w:rPr>
          <w:sz w:val="21"/>
          <w:szCs w:val="21"/>
        </w:rPr>
      </w:pPr>
      <w:r>
        <w:rPr>
          <w:rFonts w:hint="eastAsia"/>
          <w:sz w:val="21"/>
          <w:szCs w:val="21"/>
        </w:rPr>
        <w:t>ア</w:t>
      </w:r>
      <w:r>
        <w:rPr>
          <w:sz w:val="21"/>
          <w:szCs w:val="21"/>
        </w:rPr>
        <w:t>.</w:t>
      </w:r>
      <w:r w:rsidR="003B2860">
        <w:rPr>
          <w:rFonts w:hint="eastAsia"/>
          <w:sz w:val="21"/>
          <w:szCs w:val="21"/>
        </w:rPr>
        <w:t>入札辞退する場合には必ず事前に入札辞退届（様式第４</w:t>
      </w:r>
      <w:r>
        <w:rPr>
          <w:rFonts w:hint="eastAsia"/>
          <w:sz w:val="21"/>
          <w:szCs w:val="21"/>
        </w:rPr>
        <w:t>号）を提出すること。ただし、入札会場内で辞退する場合はその限りでない。</w:t>
      </w:r>
      <w:r w:rsidR="005D2498">
        <w:rPr>
          <w:rFonts w:hint="eastAsia"/>
          <w:sz w:val="21"/>
          <w:szCs w:val="21"/>
        </w:rPr>
        <w:t>尚、正当な理由なく無届で入札に欠席した場合、今後の</w:t>
      </w:r>
      <w:r>
        <w:rPr>
          <w:rFonts w:hint="eastAsia"/>
          <w:sz w:val="21"/>
          <w:szCs w:val="21"/>
        </w:rPr>
        <w:t>入札への参加について制限する等の罰則を科す。</w:t>
      </w:r>
    </w:p>
    <w:p w:rsidR="00890F17" w:rsidRDefault="00890F17" w:rsidP="009E79D6">
      <w:pPr>
        <w:pStyle w:val="Default"/>
        <w:ind w:firstLineChars="100" w:firstLine="210"/>
        <w:rPr>
          <w:sz w:val="21"/>
          <w:szCs w:val="21"/>
        </w:rPr>
      </w:pPr>
      <w:r>
        <w:rPr>
          <w:rFonts w:hint="eastAsia"/>
          <w:sz w:val="21"/>
          <w:szCs w:val="21"/>
        </w:rPr>
        <w:t>イ</w:t>
      </w:r>
      <w:r>
        <w:rPr>
          <w:sz w:val="21"/>
          <w:szCs w:val="21"/>
        </w:rPr>
        <w:t>.</w:t>
      </w:r>
      <w:r>
        <w:rPr>
          <w:rFonts w:hint="eastAsia"/>
          <w:sz w:val="21"/>
          <w:szCs w:val="21"/>
        </w:rPr>
        <w:t>入札時間に遅刻すると入札に参加できない。</w:t>
      </w:r>
    </w:p>
    <w:p w:rsidR="00890F17" w:rsidRDefault="00890F17" w:rsidP="009E79D6">
      <w:pPr>
        <w:pStyle w:val="Default"/>
        <w:ind w:firstLineChars="100" w:firstLine="210"/>
        <w:rPr>
          <w:sz w:val="21"/>
          <w:szCs w:val="21"/>
        </w:rPr>
      </w:pPr>
      <w:r>
        <w:rPr>
          <w:rFonts w:hint="eastAsia"/>
          <w:sz w:val="21"/>
          <w:szCs w:val="21"/>
        </w:rPr>
        <w:t>ウ</w:t>
      </w:r>
      <w:r w:rsidR="009E79D6">
        <w:rPr>
          <w:sz w:val="21"/>
          <w:szCs w:val="21"/>
        </w:rPr>
        <w:t>.</w:t>
      </w:r>
      <w:r w:rsidR="009E79D6">
        <w:rPr>
          <w:rFonts w:hint="eastAsia"/>
          <w:sz w:val="21"/>
          <w:szCs w:val="21"/>
        </w:rPr>
        <w:t>（</w:t>
      </w:r>
      <w:r>
        <w:rPr>
          <w:sz w:val="21"/>
          <w:szCs w:val="21"/>
        </w:rPr>
        <w:t>4</w:t>
      </w:r>
      <w:r w:rsidR="009E79D6">
        <w:rPr>
          <w:rFonts w:hint="eastAsia"/>
          <w:sz w:val="21"/>
          <w:szCs w:val="21"/>
        </w:rPr>
        <w:t>）</w:t>
      </w:r>
      <w:r>
        <w:rPr>
          <w:rFonts w:hint="eastAsia"/>
          <w:sz w:val="21"/>
          <w:szCs w:val="21"/>
        </w:rPr>
        <w:t>の当日提出書類の提出がない場合、入札に参加できない。</w:t>
      </w:r>
    </w:p>
    <w:p w:rsidR="00890F17" w:rsidRDefault="009E79D6" w:rsidP="009E79D6">
      <w:pPr>
        <w:pStyle w:val="Default"/>
        <w:rPr>
          <w:sz w:val="21"/>
          <w:szCs w:val="21"/>
        </w:rPr>
      </w:pPr>
      <w:r>
        <w:rPr>
          <w:rFonts w:hint="eastAsia"/>
          <w:sz w:val="21"/>
          <w:szCs w:val="21"/>
        </w:rPr>
        <w:t>（</w:t>
      </w:r>
      <w:r w:rsidR="005D2498">
        <w:rPr>
          <w:rFonts w:hint="eastAsia"/>
          <w:sz w:val="21"/>
          <w:szCs w:val="21"/>
        </w:rPr>
        <w:t>4</w:t>
      </w:r>
      <w:r>
        <w:rPr>
          <w:rFonts w:hint="eastAsia"/>
          <w:sz w:val="21"/>
          <w:szCs w:val="21"/>
        </w:rPr>
        <w:t>）</w:t>
      </w:r>
      <w:r w:rsidR="00890F17">
        <w:rPr>
          <w:rFonts w:hint="eastAsia"/>
          <w:sz w:val="21"/>
          <w:szCs w:val="21"/>
        </w:rPr>
        <w:t>当日提出書類</w:t>
      </w:r>
    </w:p>
    <w:p w:rsidR="00890F17" w:rsidRDefault="00890F17" w:rsidP="009E79D6">
      <w:pPr>
        <w:pStyle w:val="Default"/>
        <w:ind w:firstLineChars="100" w:firstLine="210"/>
        <w:rPr>
          <w:sz w:val="21"/>
          <w:szCs w:val="21"/>
        </w:rPr>
      </w:pPr>
      <w:r>
        <w:rPr>
          <w:rFonts w:hint="eastAsia"/>
          <w:sz w:val="21"/>
          <w:szCs w:val="21"/>
        </w:rPr>
        <w:t>ア</w:t>
      </w:r>
      <w:r>
        <w:rPr>
          <w:sz w:val="21"/>
          <w:szCs w:val="21"/>
        </w:rPr>
        <w:t>.</w:t>
      </w:r>
      <w:r>
        <w:rPr>
          <w:rFonts w:hint="eastAsia"/>
          <w:sz w:val="21"/>
          <w:szCs w:val="21"/>
        </w:rPr>
        <w:t>入札要項</w:t>
      </w:r>
    </w:p>
    <w:p w:rsidR="00890F17" w:rsidRDefault="005D2498" w:rsidP="009E79D6">
      <w:pPr>
        <w:pStyle w:val="Default"/>
        <w:ind w:leftChars="250" w:left="525"/>
        <w:rPr>
          <w:sz w:val="21"/>
          <w:szCs w:val="21"/>
        </w:rPr>
      </w:pPr>
      <w:r>
        <w:rPr>
          <w:rFonts w:hint="eastAsia"/>
          <w:sz w:val="21"/>
          <w:szCs w:val="21"/>
        </w:rPr>
        <w:t>入札要項は、</w:t>
      </w:r>
      <w:r w:rsidR="00D816B8">
        <w:rPr>
          <w:rFonts w:hint="eastAsia"/>
          <w:sz w:val="21"/>
          <w:szCs w:val="21"/>
        </w:rPr>
        <w:t>入札参加</w:t>
      </w:r>
      <w:r w:rsidR="00A20F7E">
        <w:rPr>
          <w:rFonts w:hint="eastAsia"/>
          <w:sz w:val="21"/>
          <w:szCs w:val="21"/>
        </w:rPr>
        <w:t>資格審査後、電子メールにて配布する</w:t>
      </w:r>
      <w:r w:rsidR="00890F17">
        <w:rPr>
          <w:rFonts w:hint="eastAsia"/>
          <w:sz w:val="21"/>
          <w:szCs w:val="21"/>
        </w:rPr>
        <w:t>。会社の所在地、事業所名、代表者名を記入のうえ代表者印を押印して入札日に提出すること。忘れた場合は入札に参加できない。</w:t>
      </w:r>
    </w:p>
    <w:p w:rsidR="005D2498" w:rsidRDefault="00B321A7" w:rsidP="009E79D6">
      <w:pPr>
        <w:pStyle w:val="Default"/>
        <w:ind w:firstLineChars="100" w:firstLine="210"/>
        <w:rPr>
          <w:sz w:val="21"/>
          <w:szCs w:val="21"/>
        </w:rPr>
      </w:pPr>
      <w:r>
        <w:rPr>
          <w:rFonts w:hint="eastAsia"/>
          <w:sz w:val="21"/>
          <w:szCs w:val="21"/>
        </w:rPr>
        <w:t>イ.</w:t>
      </w:r>
      <w:r w:rsidR="00B3127A">
        <w:rPr>
          <w:rFonts w:hint="eastAsia"/>
          <w:sz w:val="21"/>
          <w:szCs w:val="21"/>
        </w:rPr>
        <w:t>設計</w:t>
      </w:r>
      <w:r w:rsidR="005D2498">
        <w:rPr>
          <w:rFonts w:hint="eastAsia"/>
          <w:sz w:val="21"/>
          <w:szCs w:val="21"/>
        </w:rPr>
        <w:t>書</w:t>
      </w:r>
    </w:p>
    <w:p w:rsidR="005D2498" w:rsidRDefault="001850D9" w:rsidP="009E79D6">
      <w:pPr>
        <w:pStyle w:val="Default"/>
        <w:ind w:leftChars="250" w:left="525"/>
        <w:rPr>
          <w:sz w:val="21"/>
          <w:szCs w:val="21"/>
        </w:rPr>
      </w:pPr>
      <w:r>
        <w:rPr>
          <w:rFonts w:hint="eastAsia"/>
          <w:sz w:val="21"/>
          <w:szCs w:val="21"/>
        </w:rPr>
        <w:t>設計書は、入札参加資格審査後、電子メールにて配布する。</w:t>
      </w:r>
      <w:r w:rsidR="005D2498">
        <w:rPr>
          <w:rFonts w:hint="eastAsia"/>
          <w:sz w:val="21"/>
          <w:szCs w:val="21"/>
        </w:rPr>
        <w:t>金抜き</w:t>
      </w:r>
      <w:r>
        <w:rPr>
          <w:rFonts w:hint="eastAsia"/>
          <w:sz w:val="21"/>
          <w:szCs w:val="21"/>
        </w:rPr>
        <w:t>の</w:t>
      </w:r>
      <w:r w:rsidR="005D2498">
        <w:rPr>
          <w:rFonts w:hint="eastAsia"/>
          <w:sz w:val="21"/>
          <w:szCs w:val="21"/>
        </w:rPr>
        <w:t>設計書</w:t>
      </w:r>
      <w:r w:rsidR="0003483F">
        <w:rPr>
          <w:rFonts w:hint="eastAsia"/>
          <w:sz w:val="21"/>
          <w:szCs w:val="21"/>
        </w:rPr>
        <w:t>に直接見積金額を記入し、表紙に会社名を記入の上、入札日に提出すること。</w:t>
      </w:r>
    </w:p>
    <w:p w:rsidR="00890F17" w:rsidRDefault="005D2498" w:rsidP="009E79D6">
      <w:pPr>
        <w:pStyle w:val="Default"/>
        <w:ind w:firstLineChars="100" w:firstLine="210"/>
        <w:rPr>
          <w:sz w:val="21"/>
          <w:szCs w:val="21"/>
        </w:rPr>
      </w:pPr>
      <w:r>
        <w:rPr>
          <w:rFonts w:hint="eastAsia"/>
          <w:sz w:val="21"/>
          <w:szCs w:val="21"/>
        </w:rPr>
        <w:t>ウ</w:t>
      </w:r>
      <w:r w:rsidR="00890F17">
        <w:rPr>
          <w:sz w:val="21"/>
          <w:szCs w:val="21"/>
        </w:rPr>
        <w:t>.</w:t>
      </w:r>
      <w:r w:rsidR="00890F17">
        <w:rPr>
          <w:rFonts w:hint="eastAsia"/>
          <w:sz w:val="21"/>
          <w:szCs w:val="21"/>
        </w:rPr>
        <w:t>委任状</w:t>
      </w:r>
    </w:p>
    <w:p w:rsidR="00890F17" w:rsidRDefault="00890F17" w:rsidP="009E79D6">
      <w:pPr>
        <w:pStyle w:val="Default"/>
        <w:ind w:leftChars="250" w:left="525"/>
        <w:rPr>
          <w:sz w:val="21"/>
          <w:szCs w:val="21"/>
        </w:rPr>
      </w:pPr>
      <w:r>
        <w:rPr>
          <w:rFonts w:hint="eastAsia"/>
          <w:sz w:val="21"/>
          <w:szCs w:val="21"/>
        </w:rPr>
        <w:t>入札日に代表者印を持って来られない場合は、岸和田市長宛ての委任状</w:t>
      </w:r>
      <w:r>
        <w:rPr>
          <w:sz w:val="21"/>
          <w:szCs w:val="21"/>
        </w:rPr>
        <w:t>(</w:t>
      </w:r>
      <w:r>
        <w:rPr>
          <w:rFonts w:hint="eastAsia"/>
          <w:sz w:val="21"/>
          <w:szCs w:val="21"/>
        </w:rPr>
        <w:t>様式第２号</w:t>
      </w:r>
      <w:r>
        <w:rPr>
          <w:sz w:val="21"/>
          <w:szCs w:val="21"/>
        </w:rPr>
        <w:t>)</w:t>
      </w:r>
      <w:r>
        <w:rPr>
          <w:rFonts w:hint="eastAsia"/>
          <w:sz w:val="21"/>
          <w:szCs w:val="21"/>
        </w:rPr>
        <w:t>を提出し、受任者印で入札すること。</w:t>
      </w:r>
    </w:p>
    <w:p w:rsidR="00890F17" w:rsidRDefault="009E79D6" w:rsidP="009E79D6">
      <w:pPr>
        <w:pStyle w:val="Default"/>
        <w:rPr>
          <w:sz w:val="21"/>
          <w:szCs w:val="21"/>
        </w:rPr>
      </w:pPr>
      <w:r>
        <w:rPr>
          <w:rFonts w:hint="eastAsia"/>
          <w:sz w:val="21"/>
          <w:szCs w:val="21"/>
        </w:rPr>
        <w:lastRenderedPageBreak/>
        <w:t>（</w:t>
      </w:r>
      <w:r w:rsidR="005D2498">
        <w:rPr>
          <w:rFonts w:hint="eastAsia"/>
          <w:sz w:val="21"/>
          <w:szCs w:val="21"/>
        </w:rPr>
        <w:t>5</w:t>
      </w:r>
      <w:r>
        <w:rPr>
          <w:rFonts w:hint="eastAsia"/>
          <w:sz w:val="21"/>
          <w:szCs w:val="21"/>
        </w:rPr>
        <w:t>）</w:t>
      </w:r>
      <w:r w:rsidR="00890F17">
        <w:rPr>
          <w:rFonts w:hint="eastAsia"/>
          <w:sz w:val="21"/>
          <w:szCs w:val="21"/>
        </w:rPr>
        <w:t>入札書の記載方法等</w:t>
      </w:r>
    </w:p>
    <w:p w:rsidR="00890F17" w:rsidRDefault="00890F17" w:rsidP="00D60D50">
      <w:pPr>
        <w:pStyle w:val="Default"/>
        <w:ind w:firstLineChars="100" w:firstLine="210"/>
        <w:rPr>
          <w:sz w:val="21"/>
          <w:szCs w:val="21"/>
        </w:rPr>
      </w:pPr>
      <w:r>
        <w:rPr>
          <w:rFonts w:hint="eastAsia"/>
          <w:sz w:val="21"/>
          <w:szCs w:val="21"/>
        </w:rPr>
        <w:t>ア</w:t>
      </w:r>
      <w:r>
        <w:rPr>
          <w:sz w:val="21"/>
          <w:szCs w:val="21"/>
        </w:rPr>
        <w:t>.</w:t>
      </w:r>
      <w:r>
        <w:rPr>
          <w:rFonts w:hint="eastAsia"/>
          <w:sz w:val="21"/>
          <w:szCs w:val="21"/>
        </w:rPr>
        <w:t>入札書は当日、入札会場にて配布する。</w:t>
      </w:r>
    </w:p>
    <w:p w:rsidR="00890F17" w:rsidRDefault="00890F17" w:rsidP="00D60D50">
      <w:pPr>
        <w:pStyle w:val="Default"/>
        <w:ind w:firstLineChars="100" w:firstLine="210"/>
        <w:rPr>
          <w:sz w:val="21"/>
          <w:szCs w:val="21"/>
        </w:rPr>
      </w:pPr>
      <w:r>
        <w:rPr>
          <w:rFonts w:hint="eastAsia"/>
          <w:sz w:val="21"/>
          <w:szCs w:val="21"/>
        </w:rPr>
        <w:t>イ</w:t>
      </w:r>
      <w:r>
        <w:rPr>
          <w:sz w:val="21"/>
          <w:szCs w:val="21"/>
        </w:rPr>
        <w:t>.</w:t>
      </w:r>
      <w:r>
        <w:rPr>
          <w:rFonts w:hint="eastAsia"/>
          <w:sz w:val="21"/>
          <w:szCs w:val="21"/>
        </w:rPr>
        <w:t>入札書記載金額は消費税相当額を除いた金額とする。</w:t>
      </w:r>
    </w:p>
    <w:p w:rsidR="005D7D49" w:rsidRDefault="009E79D6" w:rsidP="003F0112">
      <w:pPr>
        <w:pStyle w:val="Default"/>
        <w:rPr>
          <w:sz w:val="21"/>
          <w:szCs w:val="21"/>
        </w:rPr>
      </w:pPr>
      <w:r>
        <w:rPr>
          <w:rFonts w:hint="eastAsia"/>
          <w:sz w:val="21"/>
          <w:szCs w:val="21"/>
        </w:rPr>
        <w:t>（6）開札</w:t>
      </w:r>
    </w:p>
    <w:p w:rsidR="009E79D6" w:rsidRDefault="009E79D6" w:rsidP="003F0112">
      <w:pPr>
        <w:pStyle w:val="Default"/>
        <w:rPr>
          <w:sz w:val="21"/>
          <w:szCs w:val="21"/>
        </w:rPr>
      </w:pPr>
      <w:r>
        <w:rPr>
          <w:rFonts w:hint="eastAsia"/>
          <w:sz w:val="21"/>
          <w:szCs w:val="21"/>
        </w:rPr>
        <w:t>開札は入札場所において、入札終了後直ちに実施する。</w:t>
      </w:r>
    </w:p>
    <w:p w:rsidR="009E79D6" w:rsidRDefault="009E79D6" w:rsidP="003F0112">
      <w:pPr>
        <w:pStyle w:val="Default"/>
        <w:rPr>
          <w:sz w:val="21"/>
          <w:szCs w:val="21"/>
        </w:rPr>
      </w:pPr>
    </w:p>
    <w:p w:rsidR="00890F17" w:rsidRDefault="00890F17" w:rsidP="009E79D6">
      <w:pPr>
        <w:pStyle w:val="Default"/>
        <w:numPr>
          <w:ilvl w:val="0"/>
          <w:numId w:val="4"/>
        </w:numPr>
        <w:rPr>
          <w:sz w:val="21"/>
          <w:szCs w:val="21"/>
        </w:rPr>
      </w:pPr>
      <w:r>
        <w:rPr>
          <w:rFonts w:hint="eastAsia"/>
          <w:sz w:val="21"/>
          <w:szCs w:val="21"/>
        </w:rPr>
        <w:t>落札者の決定</w:t>
      </w:r>
    </w:p>
    <w:p w:rsidR="00890F17" w:rsidRDefault="009E79D6" w:rsidP="009E79D6">
      <w:pPr>
        <w:pStyle w:val="Default"/>
        <w:rPr>
          <w:sz w:val="21"/>
          <w:szCs w:val="21"/>
        </w:rPr>
      </w:pPr>
      <w:r>
        <w:rPr>
          <w:rFonts w:ascii="ＭＳ 明朝" w:eastAsia="ＭＳ 明朝" w:cs="ＭＳ 明朝" w:hint="eastAsia"/>
          <w:sz w:val="21"/>
          <w:szCs w:val="21"/>
        </w:rPr>
        <w:t>（</w:t>
      </w:r>
      <w:r w:rsidR="0003483F">
        <w:rPr>
          <w:rFonts w:ascii="ＭＳ 明朝" w:eastAsia="ＭＳ 明朝" w:cs="ＭＳ 明朝" w:hint="eastAsia"/>
          <w:sz w:val="21"/>
          <w:szCs w:val="21"/>
        </w:rPr>
        <w:t>1</w:t>
      </w:r>
      <w:r>
        <w:rPr>
          <w:rFonts w:ascii="ＭＳ 明朝" w:eastAsia="ＭＳ 明朝" w:cs="ＭＳ 明朝" w:hint="eastAsia"/>
          <w:sz w:val="21"/>
          <w:szCs w:val="21"/>
        </w:rPr>
        <w:t>）</w:t>
      </w:r>
      <w:r w:rsidR="0003483F">
        <w:rPr>
          <w:rFonts w:hint="eastAsia"/>
          <w:sz w:val="21"/>
          <w:szCs w:val="21"/>
        </w:rPr>
        <w:t>落札者は、</w:t>
      </w:r>
      <w:r>
        <w:rPr>
          <w:rFonts w:hint="eastAsia"/>
          <w:sz w:val="21"/>
          <w:szCs w:val="21"/>
        </w:rPr>
        <w:t>入札予定価格の制限の範囲内で、</w:t>
      </w:r>
      <w:r w:rsidR="00890F17">
        <w:rPr>
          <w:rFonts w:hint="eastAsia"/>
          <w:sz w:val="21"/>
          <w:szCs w:val="21"/>
        </w:rPr>
        <w:t>最低の価格をもって入札を行った者とする。</w:t>
      </w:r>
    </w:p>
    <w:p w:rsidR="00890F17" w:rsidRDefault="009E79D6" w:rsidP="009E79D6">
      <w:pPr>
        <w:pStyle w:val="Default"/>
        <w:rPr>
          <w:sz w:val="21"/>
          <w:szCs w:val="21"/>
        </w:rPr>
      </w:pPr>
      <w:r>
        <w:rPr>
          <w:rFonts w:hint="eastAsia"/>
          <w:sz w:val="21"/>
          <w:szCs w:val="21"/>
        </w:rPr>
        <w:t>（</w:t>
      </w:r>
      <w:r w:rsidR="0003483F">
        <w:rPr>
          <w:rFonts w:hint="eastAsia"/>
          <w:sz w:val="21"/>
          <w:szCs w:val="21"/>
        </w:rPr>
        <w:t>2</w:t>
      </w:r>
      <w:r>
        <w:rPr>
          <w:rFonts w:hint="eastAsia"/>
          <w:sz w:val="21"/>
          <w:szCs w:val="21"/>
        </w:rPr>
        <w:t>）</w:t>
      </w:r>
      <w:r w:rsidR="00890F17">
        <w:rPr>
          <w:rFonts w:hint="eastAsia"/>
          <w:sz w:val="21"/>
          <w:szCs w:val="21"/>
        </w:rPr>
        <w:t>入札回数は、初度入札を含め２回までとする。</w:t>
      </w:r>
    </w:p>
    <w:p w:rsidR="00890F17" w:rsidRDefault="009E79D6" w:rsidP="009E79D6">
      <w:pPr>
        <w:pStyle w:val="Default"/>
        <w:rPr>
          <w:sz w:val="21"/>
          <w:szCs w:val="21"/>
        </w:rPr>
      </w:pPr>
      <w:r>
        <w:rPr>
          <w:rFonts w:hint="eastAsia"/>
          <w:sz w:val="21"/>
          <w:szCs w:val="21"/>
        </w:rPr>
        <w:t>（</w:t>
      </w:r>
      <w:r w:rsidR="0003483F">
        <w:rPr>
          <w:rFonts w:hint="eastAsia"/>
          <w:sz w:val="21"/>
          <w:szCs w:val="21"/>
        </w:rPr>
        <w:t>3</w:t>
      </w:r>
      <w:r>
        <w:rPr>
          <w:rFonts w:hint="eastAsia"/>
          <w:sz w:val="21"/>
          <w:szCs w:val="21"/>
        </w:rPr>
        <w:t>）</w:t>
      </w:r>
      <w:r w:rsidR="00890F17">
        <w:rPr>
          <w:rFonts w:hint="eastAsia"/>
          <w:sz w:val="21"/>
          <w:szCs w:val="21"/>
        </w:rPr>
        <w:t>落札となるべき同価格の入札をした者が２者以上あるときは、当該入札をした者にくじを引かせて落札者を決定するものとする。</w:t>
      </w:r>
    </w:p>
    <w:p w:rsidR="005D7D49" w:rsidRDefault="005D7D49" w:rsidP="003F0112">
      <w:pPr>
        <w:pStyle w:val="Default"/>
        <w:rPr>
          <w:sz w:val="21"/>
          <w:szCs w:val="21"/>
        </w:rPr>
      </w:pPr>
    </w:p>
    <w:p w:rsidR="00933B35" w:rsidRDefault="00890F17" w:rsidP="00933B35">
      <w:pPr>
        <w:pStyle w:val="Default"/>
        <w:numPr>
          <w:ilvl w:val="0"/>
          <w:numId w:val="4"/>
        </w:numPr>
        <w:rPr>
          <w:sz w:val="21"/>
          <w:szCs w:val="21"/>
        </w:rPr>
      </w:pPr>
      <w:r>
        <w:rPr>
          <w:rFonts w:hint="eastAsia"/>
          <w:sz w:val="21"/>
          <w:szCs w:val="21"/>
        </w:rPr>
        <w:t>入札保証金及び契約保証金</w:t>
      </w:r>
    </w:p>
    <w:p w:rsidR="00253923" w:rsidRDefault="00933B35" w:rsidP="00253923">
      <w:pPr>
        <w:pStyle w:val="Default"/>
        <w:rPr>
          <w:sz w:val="21"/>
          <w:szCs w:val="21"/>
        </w:rPr>
      </w:pPr>
      <w:r>
        <w:rPr>
          <w:rFonts w:hint="eastAsia"/>
          <w:sz w:val="21"/>
          <w:szCs w:val="21"/>
        </w:rPr>
        <w:t>（</w:t>
      </w:r>
      <w:r w:rsidR="0003483F" w:rsidRPr="00933B35">
        <w:rPr>
          <w:rFonts w:hint="eastAsia"/>
          <w:sz w:val="21"/>
          <w:szCs w:val="21"/>
        </w:rPr>
        <w:t>1</w:t>
      </w:r>
      <w:r>
        <w:rPr>
          <w:rFonts w:hint="eastAsia"/>
          <w:sz w:val="21"/>
          <w:szCs w:val="21"/>
        </w:rPr>
        <w:t>）</w:t>
      </w:r>
      <w:r w:rsidR="00890F17" w:rsidRPr="00933B35">
        <w:rPr>
          <w:rFonts w:hint="eastAsia"/>
          <w:sz w:val="21"/>
          <w:szCs w:val="21"/>
        </w:rPr>
        <w:t>入札保証金</w:t>
      </w:r>
    </w:p>
    <w:p w:rsidR="007559DF" w:rsidRDefault="007559DF" w:rsidP="00253923">
      <w:pPr>
        <w:pStyle w:val="Default"/>
        <w:rPr>
          <w:sz w:val="21"/>
          <w:szCs w:val="21"/>
        </w:rPr>
      </w:pPr>
      <w:r>
        <w:rPr>
          <w:rFonts w:hint="eastAsia"/>
          <w:sz w:val="21"/>
          <w:szCs w:val="21"/>
        </w:rPr>
        <w:t>『請負金額』の100分の3以上の入札保証金又はこれに代わる担保を入札日までに納付又は提供すること。入札保証金の納付方法は、現金もしくは小切手（銀行保証付き）に限る。ただし、次のア又はイのいずれかに該当する場合は入札保証金の納付が免除される。</w:t>
      </w:r>
    </w:p>
    <w:p w:rsidR="007559DF" w:rsidRDefault="007559DF" w:rsidP="00D60D50">
      <w:pPr>
        <w:pStyle w:val="Default"/>
        <w:ind w:leftChars="100" w:left="420" w:hangingChars="100" w:hanging="210"/>
        <w:rPr>
          <w:sz w:val="21"/>
          <w:szCs w:val="21"/>
        </w:rPr>
      </w:pPr>
      <w:r>
        <w:rPr>
          <w:rFonts w:hint="eastAsia"/>
          <w:sz w:val="21"/>
          <w:szCs w:val="21"/>
        </w:rPr>
        <w:t>ア</w:t>
      </w:r>
      <w:r>
        <w:rPr>
          <w:sz w:val="21"/>
          <w:szCs w:val="21"/>
        </w:rPr>
        <w:t xml:space="preserve">. </w:t>
      </w:r>
      <w:r>
        <w:rPr>
          <w:rFonts w:hint="eastAsia"/>
          <w:sz w:val="21"/>
          <w:szCs w:val="21"/>
        </w:rPr>
        <w:t>岸和田市を被保険者とする入札保証保険契約（契約金額の100分の3以上を保険金額とするもの）を締結し、その証書を提出する場合</w:t>
      </w:r>
    </w:p>
    <w:p w:rsidR="003B2860" w:rsidRPr="007559DF" w:rsidRDefault="007559DF" w:rsidP="00D60D50">
      <w:pPr>
        <w:pStyle w:val="Default"/>
        <w:ind w:leftChars="100" w:left="420" w:hangingChars="100" w:hanging="210"/>
        <w:rPr>
          <w:sz w:val="21"/>
          <w:szCs w:val="21"/>
        </w:rPr>
      </w:pPr>
      <w:r>
        <w:rPr>
          <w:rFonts w:hint="eastAsia"/>
          <w:sz w:val="21"/>
          <w:szCs w:val="21"/>
        </w:rPr>
        <w:t>イ</w:t>
      </w:r>
      <w:r>
        <w:rPr>
          <w:sz w:val="21"/>
          <w:szCs w:val="21"/>
        </w:rPr>
        <w:t xml:space="preserve">. </w:t>
      </w:r>
      <w:r>
        <w:rPr>
          <w:rFonts w:hint="eastAsia"/>
          <w:sz w:val="21"/>
          <w:szCs w:val="21"/>
        </w:rPr>
        <w:t>過去２年の間に、国（公団等を含む。）又は地方公共団体と同種・同規模の契約を履行（２件以上）したことを証明する書面（当該発注者との契約書の写し等、契約を証明できる書面）を提出する場合</w:t>
      </w:r>
    </w:p>
    <w:p w:rsidR="00253923" w:rsidRDefault="00933B35" w:rsidP="00933B35">
      <w:pPr>
        <w:pStyle w:val="Default"/>
        <w:rPr>
          <w:sz w:val="21"/>
          <w:szCs w:val="21"/>
        </w:rPr>
      </w:pPr>
      <w:r>
        <w:rPr>
          <w:rFonts w:hint="eastAsia"/>
          <w:sz w:val="21"/>
          <w:szCs w:val="21"/>
        </w:rPr>
        <w:t>（</w:t>
      </w:r>
      <w:r w:rsidR="0030291C">
        <w:rPr>
          <w:rFonts w:hint="eastAsia"/>
          <w:sz w:val="21"/>
          <w:szCs w:val="21"/>
        </w:rPr>
        <w:t>2</w:t>
      </w:r>
      <w:r>
        <w:rPr>
          <w:rFonts w:hint="eastAsia"/>
          <w:sz w:val="21"/>
          <w:szCs w:val="21"/>
        </w:rPr>
        <w:t>）</w:t>
      </w:r>
      <w:r w:rsidR="00890F17">
        <w:rPr>
          <w:rFonts w:hint="eastAsia"/>
          <w:sz w:val="21"/>
          <w:szCs w:val="21"/>
        </w:rPr>
        <w:t>契約保証金</w:t>
      </w:r>
    </w:p>
    <w:p w:rsidR="00890F17" w:rsidRDefault="00D92C63" w:rsidP="00933B35">
      <w:pPr>
        <w:pStyle w:val="Default"/>
        <w:rPr>
          <w:sz w:val="21"/>
          <w:szCs w:val="21"/>
        </w:rPr>
      </w:pPr>
      <w:r>
        <w:rPr>
          <w:rFonts w:hint="eastAsia"/>
          <w:sz w:val="21"/>
          <w:szCs w:val="21"/>
        </w:rPr>
        <w:t>『請負金額</w:t>
      </w:r>
      <w:r w:rsidR="00890F17">
        <w:rPr>
          <w:rFonts w:hint="eastAsia"/>
          <w:sz w:val="21"/>
          <w:szCs w:val="21"/>
        </w:rPr>
        <w:t>』の</w:t>
      </w:r>
      <w:r w:rsidR="00943E1B">
        <w:rPr>
          <w:rFonts w:hint="eastAsia"/>
          <w:sz w:val="21"/>
          <w:szCs w:val="21"/>
        </w:rPr>
        <w:t>100</w:t>
      </w:r>
      <w:r w:rsidR="00890F17">
        <w:rPr>
          <w:rFonts w:hint="eastAsia"/>
          <w:sz w:val="21"/>
          <w:szCs w:val="21"/>
        </w:rPr>
        <w:t>分の</w:t>
      </w:r>
      <w:r w:rsidR="00943E1B">
        <w:rPr>
          <w:rFonts w:hint="eastAsia"/>
          <w:sz w:val="21"/>
          <w:szCs w:val="21"/>
        </w:rPr>
        <w:t>10</w:t>
      </w:r>
      <w:r w:rsidR="00890F17">
        <w:rPr>
          <w:rFonts w:hint="eastAsia"/>
          <w:sz w:val="21"/>
          <w:szCs w:val="21"/>
        </w:rPr>
        <w:t>以上の契約保証金又はこれに代わる担保を契約日までに納付又は提供すること。契約保証金の納付方法は、現金もしくは小切手（銀行保証付き）に限る。ただし、次のア又はイのいずれかに該当する場合は契約保証金の納付が免除される。</w:t>
      </w:r>
    </w:p>
    <w:p w:rsidR="00890F17" w:rsidRDefault="00890F17" w:rsidP="00D60D50">
      <w:pPr>
        <w:pStyle w:val="Default"/>
        <w:ind w:leftChars="100" w:left="420" w:hangingChars="100" w:hanging="210"/>
        <w:rPr>
          <w:sz w:val="21"/>
          <w:szCs w:val="21"/>
        </w:rPr>
      </w:pPr>
      <w:r>
        <w:rPr>
          <w:rFonts w:hint="eastAsia"/>
          <w:sz w:val="21"/>
          <w:szCs w:val="21"/>
        </w:rPr>
        <w:t>ア</w:t>
      </w:r>
      <w:r>
        <w:rPr>
          <w:sz w:val="21"/>
          <w:szCs w:val="21"/>
        </w:rPr>
        <w:t xml:space="preserve">. </w:t>
      </w:r>
      <w:r>
        <w:rPr>
          <w:rFonts w:hint="eastAsia"/>
          <w:sz w:val="21"/>
          <w:szCs w:val="21"/>
        </w:rPr>
        <w:t>岸和田市を被保険者とする履行保証保険契約（契約金額の</w:t>
      </w:r>
      <w:r w:rsidR="00943E1B">
        <w:rPr>
          <w:rFonts w:hint="eastAsia"/>
          <w:sz w:val="21"/>
          <w:szCs w:val="21"/>
        </w:rPr>
        <w:t>100</w:t>
      </w:r>
      <w:r>
        <w:rPr>
          <w:rFonts w:hint="eastAsia"/>
          <w:sz w:val="21"/>
          <w:szCs w:val="21"/>
        </w:rPr>
        <w:t>分の</w:t>
      </w:r>
      <w:r w:rsidR="00943E1B">
        <w:rPr>
          <w:rFonts w:hint="eastAsia"/>
          <w:sz w:val="21"/>
          <w:szCs w:val="21"/>
        </w:rPr>
        <w:t>10</w:t>
      </w:r>
      <w:r>
        <w:rPr>
          <w:rFonts w:hint="eastAsia"/>
          <w:sz w:val="21"/>
          <w:szCs w:val="21"/>
        </w:rPr>
        <w:t>以上を保険金額とするも</w:t>
      </w:r>
      <w:r w:rsidR="00D60D50">
        <w:rPr>
          <w:rFonts w:hint="eastAsia"/>
          <w:sz w:val="21"/>
          <w:szCs w:val="21"/>
        </w:rPr>
        <w:t>の</w:t>
      </w:r>
      <w:r>
        <w:rPr>
          <w:rFonts w:hint="eastAsia"/>
          <w:sz w:val="21"/>
          <w:szCs w:val="21"/>
        </w:rPr>
        <w:t>）を締結し、その証書を提出する場合</w:t>
      </w:r>
    </w:p>
    <w:p w:rsidR="00890F17" w:rsidRDefault="00890F17" w:rsidP="00D60D50">
      <w:pPr>
        <w:pStyle w:val="Default"/>
        <w:ind w:leftChars="100" w:left="420" w:hangingChars="100" w:hanging="210"/>
        <w:rPr>
          <w:sz w:val="21"/>
          <w:szCs w:val="21"/>
        </w:rPr>
      </w:pPr>
      <w:r>
        <w:rPr>
          <w:rFonts w:hint="eastAsia"/>
          <w:sz w:val="21"/>
          <w:szCs w:val="21"/>
        </w:rPr>
        <w:t>イ</w:t>
      </w:r>
      <w:r>
        <w:rPr>
          <w:sz w:val="21"/>
          <w:szCs w:val="21"/>
        </w:rPr>
        <w:t xml:space="preserve">. </w:t>
      </w:r>
      <w:r>
        <w:rPr>
          <w:rFonts w:hint="eastAsia"/>
          <w:sz w:val="21"/>
          <w:szCs w:val="21"/>
        </w:rPr>
        <w:t>過去２年の間に、国（公団等を含む。）又は地方公共団体と同種・同規模の契約を履行（２件以上）したことを証明する書面（当該発注者との契約書の写し等、契約を証明できる書面）を提出する場合</w:t>
      </w:r>
    </w:p>
    <w:p w:rsidR="00117C6A" w:rsidRDefault="00117C6A" w:rsidP="00117C6A">
      <w:pPr>
        <w:pStyle w:val="Default"/>
        <w:ind w:leftChars="200" w:left="840" w:hangingChars="200" w:hanging="420"/>
        <w:rPr>
          <w:sz w:val="21"/>
          <w:szCs w:val="21"/>
        </w:rPr>
      </w:pPr>
    </w:p>
    <w:p w:rsidR="00933B35" w:rsidRDefault="00890F17" w:rsidP="00933B35">
      <w:pPr>
        <w:pStyle w:val="Default"/>
        <w:numPr>
          <w:ilvl w:val="0"/>
          <w:numId w:val="4"/>
        </w:numPr>
        <w:rPr>
          <w:sz w:val="21"/>
          <w:szCs w:val="21"/>
        </w:rPr>
      </w:pPr>
      <w:r>
        <w:rPr>
          <w:rFonts w:hint="eastAsia"/>
          <w:sz w:val="21"/>
          <w:szCs w:val="21"/>
        </w:rPr>
        <w:t>契約に関する注意事項</w:t>
      </w:r>
    </w:p>
    <w:p w:rsidR="00890F17" w:rsidRDefault="00933B35" w:rsidP="00933B35">
      <w:pPr>
        <w:pStyle w:val="Default"/>
        <w:rPr>
          <w:sz w:val="21"/>
          <w:szCs w:val="21"/>
        </w:rPr>
      </w:pPr>
      <w:r>
        <w:rPr>
          <w:rFonts w:hint="eastAsia"/>
          <w:sz w:val="21"/>
          <w:szCs w:val="21"/>
        </w:rPr>
        <w:t>（</w:t>
      </w:r>
      <w:r w:rsidR="0030291C">
        <w:rPr>
          <w:rFonts w:hint="eastAsia"/>
          <w:sz w:val="21"/>
          <w:szCs w:val="21"/>
        </w:rPr>
        <w:t>1</w:t>
      </w:r>
      <w:r>
        <w:rPr>
          <w:rFonts w:hint="eastAsia"/>
          <w:sz w:val="21"/>
          <w:szCs w:val="21"/>
        </w:rPr>
        <w:t>）</w:t>
      </w:r>
      <w:r w:rsidR="00890F17">
        <w:rPr>
          <w:rFonts w:hint="eastAsia"/>
          <w:sz w:val="21"/>
          <w:szCs w:val="21"/>
        </w:rPr>
        <w:t>契約締結期限</w:t>
      </w:r>
      <w:r w:rsidR="00A94D2B">
        <w:rPr>
          <w:rFonts w:hint="eastAsia"/>
          <w:sz w:val="21"/>
          <w:szCs w:val="21"/>
        </w:rPr>
        <w:t xml:space="preserve">　</w:t>
      </w:r>
      <w:r w:rsidR="009A0D10">
        <w:rPr>
          <w:rFonts w:hint="eastAsia"/>
          <w:sz w:val="21"/>
          <w:szCs w:val="21"/>
        </w:rPr>
        <w:t>令和７年１月21日（火）</w:t>
      </w:r>
    </w:p>
    <w:p w:rsidR="00890F17" w:rsidRDefault="00933B35" w:rsidP="00933B35">
      <w:pPr>
        <w:pStyle w:val="Default"/>
        <w:rPr>
          <w:sz w:val="21"/>
          <w:szCs w:val="21"/>
        </w:rPr>
      </w:pPr>
      <w:r>
        <w:rPr>
          <w:rFonts w:hint="eastAsia"/>
          <w:sz w:val="21"/>
          <w:szCs w:val="21"/>
        </w:rPr>
        <w:t>（</w:t>
      </w:r>
      <w:r w:rsidR="0030291C">
        <w:rPr>
          <w:rFonts w:hint="eastAsia"/>
          <w:sz w:val="21"/>
          <w:szCs w:val="21"/>
        </w:rPr>
        <w:t>2</w:t>
      </w:r>
      <w:r>
        <w:rPr>
          <w:rFonts w:hint="eastAsia"/>
          <w:sz w:val="21"/>
          <w:szCs w:val="21"/>
        </w:rPr>
        <w:t>）</w:t>
      </w:r>
      <w:r w:rsidR="00FE155B">
        <w:rPr>
          <w:rFonts w:hint="eastAsia"/>
          <w:sz w:val="21"/>
          <w:szCs w:val="21"/>
        </w:rPr>
        <w:t xml:space="preserve">支払方法　</w:t>
      </w:r>
      <w:r w:rsidR="009A0D10">
        <w:rPr>
          <w:rFonts w:hint="eastAsia"/>
          <w:sz w:val="21"/>
          <w:szCs w:val="21"/>
        </w:rPr>
        <w:t xml:space="preserve">　　</w:t>
      </w:r>
      <w:r w:rsidR="00FE155B">
        <w:rPr>
          <w:rFonts w:hint="eastAsia"/>
          <w:sz w:val="21"/>
          <w:szCs w:val="21"/>
        </w:rPr>
        <w:t>完了払</w:t>
      </w:r>
    </w:p>
    <w:p w:rsidR="008A2874" w:rsidRDefault="00933B35" w:rsidP="008A2874">
      <w:pPr>
        <w:pStyle w:val="Default"/>
        <w:rPr>
          <w:sz w:val="21"/>
          <w:szCs w:val="21"/>
        </w:rPr>
      </w:pPr>
      <w:r>
        <w:rPr>
          <w:rFonts w:hint="eastAsia"/>
          <w:sz w:val="21"/>
          <w:szCs w:val="21"/>
        </w:rPr>
        <w:t>（</w:t>
      </w:r>
      <w:r w:rsidR="00253923">
        <w:rPr>
          <w:rFonts w:hint="eastAsia"/>
          <w:sz w:val="21"/>
          <w:szCs w:val="21"/>
        </w:rPr>
        <w:t>3</w:t>
      </w:r>
      <w:r>
        <w:rPr>
          <w:rFonts w:hint="eastAsia"/>
          <w:sz w:val="21"/>
          <w:szCs w:val="21"/>
        </w:rPr>
        <w:t>）</w:t>
      </w:r>
      <w:r w:rsidR="00253923">
        <w:rPr>
          <w:rFonts w:hint="eastAsia"/>
          <w:sz w:val="21"/>
          <w:szCs w:val="21"/>
        </w:rPr>
        <w:t>契約書の作成</w:t>
      </w:r>
      <w:r w:rsidR="009A0D10">
        <w:rPr>
          <w:rFonts w:hint="eastAsia"/>
          <w:sz w:val="21"/>
          <w:szCs w:val="21"/>
        </w:rPr>
        <w:t xml:space="preserve">　</w:t>
      </w:r>
      <w:r w:rsidR="00253923">
        <w:rPr>
          <w:rFonts w:hint="eastAsia"/>
          <w:sz w:val="21"/>
          <w:szCs w:val="21"/>
        </w:rPr>
        <w:t>紙の</w:t>
      </w:r>
      <w:r w:rsidR="008A2874">
        <w:rPr>
          <w:rFonts w:hint="eastAsia"/>
          <w:sz w:val="21"/>
          <w:szCs w:val="21"/>
        </w:rPr>
        <w:t>契約書</w:t>
      </w:r>
      <w:r w:rsidR="00253923">
        <w:rPr>
          <w:rFonts w:hint="eastAsia"/>
          <w:sz w:val="21"/>
          <w:szCs w:val="21"/>
        </w:rPr>
        <w:t>を</w:t>
      </w:r>
      <w:r w:rsidR="008A2874">
        <w:rPr>
          <w:rFonts w:hint="eastAsia"/>
          <w:sz w:val="21"/>
          <w:szCs w:val="21"/>
        </w:rPr>
        <w:t>作成のうえ</w:t>
      </w:r>
      <w:r w:rsidR="00004028">
        <w:rPr>
          <w:rFonts w:hint="eastAsia"/>
          <w:sz w:val="21"/>
          <w:szCs w:val="21"/>
        </w:rPr>
        <w:t>持参</w:t>
      </w:r>
      <w:r w:rsidR="008A2874">
        <w:rPr>
          <w:rFonts w:hint="eastAsia"/>
          <w:sz w:val="21"/>
          <w:szCs w:val="21"/>
        </w:rPr>
        <w:t>又は電子契約の手続きに</w:t>
      </w:r>
      <w:r w:rsidR="00253923">
        <w:rPr>
          <w:rFonts w:hint="eastAsia"/>
          <w:sz w:val="21"/>
          <w:szCs w:val="21"/>
        </w:rPr>
        <w:t>よるものとする</w:t>
      </w:r>
      <w:r w:rsidR="008A2874">
        <w:rPr>
          <w:rFonts w:hint="eastAsia"/>
          <w:sz w:val="21"/>
          <w:szCs w:val="21"/>
        </w:rPr>
        <w:t>。</w:t>
      </w:r>
    </w:p>
    <w:p w:rsidR="0030291C" w:rsidRDefault="008A2874" w:rsidP="008A2874">
      <w:pPr>
        <w:pStyle w:val="Default"/>
        <w:ind w:firstLineChars="950" w:firstLine="1995"/>
        <w:rPr>
          <w:sz w:val="21"/>
          <w:szCs w:val="21"/>
        </w:rPr>
      </w:pPr>
      <w:r>
        <w:rPr>
          <w:rFonts w:hint="eastAsia"/>
          <w:sz w:val="21"/>
          <w:szCs w:val="21"/>
        </w:rPr>
        <w:t>電子契約を希望する場合は「電子契約利用申出書」を提出すること。</w:t>
      </w:r>
    </w:p>
    <w:p w:rsidR="008A2874" w:rsidRPr="00253923" w:rsidRDefault="00D60146" w:rsidP="002C1E68">
      <w:pPr>
        <w:pStyle w:val="Default"/>
        <w:ind w:firstLineChars="1050" w:firstLine="2520"/>
        <w:rPr>
          <w:sz w:val="21"/>
          <w:szCs w:val="21"/>
        </w:rPr>
      </w:pPr>
      <w:hyperlink r:id="rId8" w:history="1">
        <w:r w:rsidR="002C1E68">
          <w:rPr>
            <w:rStyle w:val="a9"/>
            <w:rFonts w:hint="eastAsia"/>
            <w:sz w:val="21"/>
            <w:szCs w:val="21"/>
          </w:rPr>
          <w:t>（参考）電子</w:t>
        </w:r>
        <w:r w:rsidR="00E20876" w:rsidRPr="00E20876">
          <w:rPr>
            <w:rStyle w:val="a9"/>
            <w:sz w:val="21"/>
            <w:szCs w:val="21"/>
          </w:rPr>
          <w:t>契約について</w:t>
        </w:r>
      </w:hyperlink>
    </w:p>
    <w:p w:rsidR="008A2874" w:rsidRDefault="008A2874" w:rsidP="008A2874">
      <w:pPr>
        <w:pStyle w:val="Default"/>
        <w:numPr>
          <w:ilvl w:val="0"/>
          <w:numId w:val="4"/>
        </w:numPr>
        <w:rPr>
          <w:sz w:val="21"/>
          <w:szCs w:val="21"/>
        </w:rPr>
      </w:pPr>
      <w:r>
        <w:rPr>
          <w:rFonts w:hint="eastAsia"/>
          <w:sz w:val="21"/>
          <w:szCs w:val="21"/>
        </w:rPr>
        <w:lastRenderedPageBreak/>
        <w:t>入札日程まとめ</w:t>
      </w:r>
    </w:p>
    <w:tbl>
      <w:tblPr>
        <w:tblStyle w:val="aa"/>
        <w:tblW w:w="0" w:type="auto"/>
        <w:tblLook w:val="04A0" w:firstRow="1" w:lastRow="0" w:firstColumn="1" w:lastColumn="0" w:noHBand="0" w:noVBand="1"/>
      </w:tblPr>
      <w:tblGrid>
        <w:gridCol w:w="562"/>
        <w:gridCol w:w="2835"/>
        <w:gridCol w:w="6339"/>
      </w:tblGrid>
      <w:tr w:rsidR="008A2874" w:rsidTr="00F53736">
        <w:tc>
          <w:tcPr>
            <w:tcW w:w="562" w:type="dxa"/>
            <w:shd w:val="clear" w:color="auto" w:fill="D9D9D9" w:themeFill="background1" w:themeFillShade="D9"/>
          </w:tcPr>
          <w:p w:rsidR="008A2874" w:rsidRDefault="008A2874" w:rsidP="00F53736">
            <w:pPr>
              <w:pStyle w:val="Default"/>
              <w:jc w:val="center"/>
              <w:rPr>
                <w:sz w:val="21"/>
                <w:szCs w:val="21"/>
              </w:rPr>
            </w:pPr>
            <w:r>
              <w:rPr>
                <w:rFonts w:hint="eastAsia"/>
                <w:sz w:val="21"/>
                <w:szCs w:val="21"/>
              </w:rPr>
              <w:t>No.</w:t>
            </w:r>
          </w:p>
        </w:tc>
        <w:tc>
          <w:tcPr>
            <w:tcW w:w="2835" w:type="dxa"/>
            <w:shd w:val="clear" w:color="auto" w:fill="D9D9D9" w:themeFill="background1" w:themeFillShade="D9"/>
          </w:tcPr>
          <w:p w:rsidR="008A2874" w:rsidRDefault="008A2874" w:rsidP="00F53736">
            <w:pPr>
              <w:pStyle w:val="Default"/>
              <w:jc w:val="center"/>
              <w:rPr>
                <w:sz w:val="21"/>
                <w:szCs w:val="21"/>
              </w:rPr>
            </w:pPr>
            <w:r>
              <w:rPr>
                <w:rFonts w:hint="eastAsia"/>
                <w:sz w:val="21"/>
                <w:szCs w:val="21"/>
              </w:rPr>
              <w:t>手続き</w:t>
            </w:r>
          </w:p>
        </w:tc>
        <w:tc>
          <w:tcPr>
            <w:tcW w:w="6339" w:type="dxa"/>
            <w:shd w:val="clear" w:color="auto" w:fill="D9D9D9" w:themeFill="background1" w:themeFillShade="D9"/>
          </w:tcPr>
          <w:p w:rsidR="008A2874" w:rsidRDefault="008A2874" w:rsidP="00F53736">
            <w:pPr>
              <w:pStyle w:val="Default"/>
              <w:jc w:val="center"/>
              <w:rPr>
                <w:sz w:val="21"/>
                <w:szCs w:val="21"/>
              </w:rPr>
            </w:pPr>
            <w:r>
              <w:rPr>
                <w:rFonts w:hint="eastAsia"/>
                <w:sz w:val="21"/>
                <w:szCs w:val="21"/>
              </w:rPr>
              <w:t>日程</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1</w:t>
            </w:r>
          </w:p>
        </w:tc>
        <w:tc>
          <w:tcPr>
            <w:tcW w:w="2835" w:type="dxa"/>
          </w:tcPr>
          <w:p w:rsidR="008A2874" w:rsidRDefault="008A2874" w:rsidP="00F53736">
            <w:pPr>
              <w:pStyle w:val="Default"/>
              <w:rPr>
                <w:sz w:val="21"/>
                <w:szCs w:val="21"/>
              </w:rPr>
            </w:pPr>
            <w:r>
              <w:rPr>
                <w:rFonts w:hint="eastAsia"/>
                <w:sz w:val="21"/>
                <w:szCs w:val="21"/>
              </w:rPr>
              <w:t>入札告示</w:t>
            </w:r>
          </w:p>
        </w:tc>
        <w:tc>
          <w:tcPr>
            <w:tcW w:w="6339" w:type="dxa"/>
          </w:tcPr>
          <w:p w:rsidR="008A2874" w:rsidRDefault="008A2874" w:rsidP="00F53736">
            <w:pPr>
              <w:pStyle w:val="Default"/>
              <w:rPr>
                <w:sz w:val="21"/>
                <w:szCs w:val="21"/>
              </w:rPr>
            </w:pPr>
            <w:r w:rsidRPr="00AD27BC">
              <w:rPr>
                <w:rFonts w:hint="eastAsia"/>
                <w:sz w:val="21"/>
                <w:szCs w:val="21"/>
              </w:rPr>
              <w:t>令和６年12月</w:t>
            </w:r>
            <w:r>
              <w:rPr>
                <w:rFonts w:hint="eastAsia"/>
                <w:sz w:val="21"/>
                <w:szCs w:val="21"/>
              </w:rPr>
              <w:t>23</w:t>
            </w:r>
            <w:r w:rsidRPr="00AD27BC">
              <w:rPr>
                <w:rFonts w:hint="eastAsia"/>
                <w:sz w:val="21"/>
                <w:szCs w:val="21"/>
              </w:rPr>
              <w:t>日（</w:t>
            </w:r>
            <w:r>
              <w:rPr>
                <w:rFonts w:hint="eastAsia"/>
                <w:sz w:val="21"/>
                <w:szCs w:val="21"/>
              </w:rPr>
              <w:t>月</w:t>
            </w:r>
            <w:r w:rsidRPr="00AD27BC">
              <w:rPr>
                <w:rFonts w:hint="eastAsia"/>
                <w:sz w:val="21"/>
                <w:szCs w:val="21"/>
              </w:rPr>
              <w:t>）</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2</w:t>
            </w:r>
          </w:p>
        </w:tc>
        <w:tc>
          <w:tcPr>
            <w:tcW w:w="2835" w:type="dxa"/>
          </w:tcPr>
          <w:p w:rsidR="008A2874" w:rsidRDefault="008A2874" w:rsidP="00F53736">
            <w:pPr>
              <w:pStyle w:val="Default"/>
              <w:rPr>
                <w:sz w:val="21"/>
                <w:szCs w:val="21"/>
              </w:rPr>
            </w:pPr>
            <w:r>
              <w:rPr>
                <w:rFonts w:hint="eastAsia"/>
                <w:sz w:val="21"/>
                <w:szCs w:val="21"/>
              </w:rPr>
              <w:t>入札参加申込</w:t>
            </w:r>
          </w:p>
        </w:tc>
        <w:tc>
          <w:tcPr>
            <w:tcW w:w="6339" w:type="dxa"/>
          </w:tcPr>
          <w:p w:rsidR="008A2874" w:rsidRDefault="008A2874" w:rsidP="00F53736">
            <w:pPr>
              <w:pStyle w:val="Default"/>
              <w:rPr>
                <w:sz w:val="21"/>
                <w:szCs w:val="21"/>
              </w:rPr>
            </w:pPr>
            <w:r w:rsidRPr="00AD27BC">
              <w:rPr>
                <w:rFonts w:hint="eastAsia"/>
                <w:sz w:val="21"/>
                <w:szCs w:val="21"/>
              </w:rPr>
              <w:t>令和６年12月2</w:t>
            </w:r>
            <w:r>
              <w:rPr>
                <w:rFonts w:hint="eastAsia"/>
                <w:sz w:val="21"/>
                <w:szCs w:val="21"/>
              </w:rPr>
              <w:t>3</w:t>
            </w:r>
            <w:r w:rsidRPr="00AD27BC">
              <w:rPr>
                <w:rFonts w:hint="eastAsia"/>
                <w:sz w:val="21"/>
                <w:szCs w:val="21"/>
              </w:rPr>
              <w:t>日（</w:t>
            </w:r>
            <w:r>
              <w:rPr>
                <w:rFonts w:hint="eastAsia"/>
                <w:sz w:val="21"/>
                <w:szCs w:val="21"/>
              </w:rPr>
              <w:t>月</w:t>
            </w:r>
            <w:r w:rsidRPr="00AD27BC">
              <w:rPr>
                <w:rFonts w:hint="eastAsia"/>
                <w:sz w:val="21"/>
                <w:szCs w:val="21"/>
              </w:rPr>
              <w:t>）</w:t>
            </w:r>
            <w:r>
              <w:rPr>
                <w:rFonts w:hint="eastAsia"/>
                <w:sz w:val="21"/>
                <w:szCs w:val="21"/>
              </w:rPr>
              <w:t>～令和７年１月９日（木）午後５時</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3</w:t>
            </w:r>
          </w:p>
        </w:tc>
        <w:tc>
          <w:tcPr>
            <w:tcW w:w="2835" w:type="dxa"/>
          </w:tcPr>
          <w:p w:rsidR="008A2874" w:rsidRDefault="008A2874" w:rsidP="00F53736">
            <w:pPr>
              <w:pStyle w:val="Default"/>
              <w:rPr>
                <w:sz w:val="21"/>
                <w:szCs w:val="21"/>
              </w:rPr>
            </w:pPr>
            <w:r>
              <w:rPr>
                <w:rFonts w:hint="eastAsia"/>
                <w:sz w:val="21"/>
                <w:szCs w:val="21"/>
              </w:rPr>
              <w:t>入札参加資格審査結果通知</w:t>
            </w:r>
          </w:p>
        </w:tc>
        <w:tc>
          <w:tcPr>
            <w:tcW w:w="6339" w:type="dxa"/>
          </w:tcPr>
          <w:p w:rsidR="008A2874" w:rsidRDefault="008A2874" w:rsidP="00F53736">
            <w:pPr>
              <w:pStyle w:val="Default"/>
              <w:rPr>
                <w:sz w:val="21"/>
                <w:szCs w:val="21"/>
              </w:rPr>
            </w:pPr>
            <w:r>
              <w:rPr>
                <w:rFonts w:hint="eastAsia"/>
                <w:sz w:val="21"/>
                <w:szCs w:val="21"/>
              </w:rPr>
              <w:t>～令和７年１月10日（金）</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4</w:t>
            </w:r>
          </w:p>
        </w:tc>
        <w:tc>
          <w:tcPr>
            <w:tcW w:w="2835" w:type="dxa"/>
          </w:tcPr>
          <w:p w:rsidR="008A2874" w:rsidRDefault="008A2874" w:rsidP="00F53736">
            <w:pPr>
              <w:pStyle w:val="Default"/>
              <w:rPr>
                <w:sz w:val="21"/>
                <w:szCs w:val="21"/>
              </w:rPr>
            </w:pPr>
            <w:r>
              <w:rPr>
                <w:rFonts w:hint="eastAsia"/>
                <w:sz w:val="21"/>
                <w:szCs w:val="21"/>
              </w:rPr>
              <w:t>質疑受付</w:t>
            </w:r>
          </w:p>
        </w:tc>
        <w:tc>
          <w:tcPr>
            <w:tcW w:w="6339" w:type="dxa"/>
          </w:tcPr>
          <w:p w:rsidR="008A2874" w:rsidRDefault="008A2874" w:rsidP="00F53736">
            <w:pPr>
              <w:pStyle w:val="Default"/>
              <w:rPr>
                <w:sz w:val="21"/>
                <w:szCs w:val="21"/>
              </w:rPr>
            </w:pPr>
            <w:r>
              <w:rPr>
                <w:rFonts w:hint="eastAsia"/>
                <w:sz w:val="21"/>
                <w:szCs w:val="21"/>
              </w:rPr>
              <w:t>令和６年</w:t>
            </w:r>
            <w:r w:rsidRPr="00AD27BC">
              <w:rPr>
                <w:rFonts w:hint="eastAsia"/>
                <w:sz w:val="21"/>
                <w:szCs w:val="21"/>
              </w:rPr>
              <w:t>12月2</w:t>
            </w:r>
            <w:r>
              <w:rPr>
                <w:rFonts w:hint="eastAsia"/>
                <w:sz w:val="21"/>
                <w:szCs w:val="21"/>
              </w:rPr>
              <w:t>3</w:t>
            </w:r>
            <w:r w:rsidRPr="00AD27BC">
              <w:rPr>
                <w:rFonts w:hint="eastAsia"/>
                <w:sz w:val="21"/>
                <w:szCs w:val="21"/>
              </w:rPr>
              <w:t>日（</w:t>
            </w:r>
            <w:r>
              <w:rPr>
                <w:rFonts w:hint="eastAsia"/>
                <w:sz w:val="21"/>
                <w:szCs w:val="21"/>
              </w:rPr>
              <w:t>月</w:t>
            </w:r>
            <w:r w:rsidRPr="00AD27BC">
              <w:rPr>
                <w:rFonts w:hint="eastAsia"/>
                <w:sz w:val="21"/>
                <w:szCs w:val="21"/>
              </w:rPr>
              <w:t>）</w:t>
            </w:r>
            <w:r>
              <w:rPr>
                <w:rFonts w:hint="eastAsia"/>
                <w:sz w:val="21"/>
                <w:szCs w:val="21"/>
              </w:rPr>
              <w:t>～令和７年１月７日（火）午後５時</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5</w:t>
            </w:r>
          </w:p>
        </w:tc>
        <w:tc>
          <w:tcPr>
            <w:tcW w:w="2835" w:type="dxa"/>
          </w:tcPr>
          <w:p w:rsidR="008A2874" w:rsidRDefault="008A2874" w:rsidP="00F53736">
            <w:pPr>
              <w:pStyle w:val="Default"/>
              <w:rPr>
                <w:sz w:val="21"/>
                <w:szCs w:val="21"/>
              </w:rPr>
            </w:pPr>
            <w:r>
              <w:rPr>
                <w:rFonts w:hint="eastAsia"/>
                <w:sz w:val="21"/>
                <w:szCs w:val="21"/>
              </w:rPr>
              <w:t>質疑回答</w:t>
            </w:r>
          </w:p>
        </w:tc>
        <w:tc>
          <w:tcPr>
            <w:tcW w:w="6339" w:type="dxa"/>
          </w:tcPr>
          <w:p w:rsidR="008A2874" w:rsidRDefault="008A2874" w:rsidP="00F53736">
            <w:pPr>
              <w:pStyle w:val="Default"/>
              <w:rPr>
                <w:sz w:val="21"/>
                <w:szCs w:val="21"/>
              </w:rPr>
            </w:pPr>
            <w:r>
              <w:rPr>
                <w:rFonts w:hint="eastAsia"/>
                <w:sz w:val="21"/>
                <w:szCs w:val="21"/>
              </w:rPr>
              <w:t>～令和７年１月９日（木）</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6</w:t>
            </w:r>
          </w:p>
        </w:tc>
        <w:tc>
          <w:tcPr>
            <w:tcW w:w="2835" w:type="dxa"/>
          </w:tcPr>
          <w:p w:rsidR="008A2874" w:rsidRDefault="008A2874" w:rsidP="00F53736">
            <w:pPr>
              <w:pStyle w:val="Default"/>
              <w:rPr>
                <w:sz w:val="21"/>
                <w:szCs w:val="21"/>
              </w:rPr>
            </w:pPr>
            <w:r>
              <w:rPr>
                <w:rFonts w:hint="eastAsia"/>
                <w:sz w:val="21"/>
                <w:szCs w:val="21"/>
              </w:rPr>
              <w:t>入札</w:t>
            </w:r>
          </w:p>
        </w:tc>
        <w:tc>
          <w:tcPr>
            <w:tcW w:w="6339" w:type="dxa"/>
          </w:tcPr>
          <w:p w:rsidR="008A2874" w:rsidRDefault="008A2874" w:rsidP="00F53736">
            <w:pPr>
              <w:pStyle w:val="Default"/>
              <w:rPr>
                <w:sz w:val="21"/>
                <w:szCs w:val="21"/>
              </w:rPr>
            </w:pPr>
            <w:r>
              <w:rPr>
                <w:rFonts w:hint="eastAsia"/>
                <w:sz w:val="21"/>
                <w:szCs w:val="21"/>
              </w:rPr>
              <w:t>令和７年１月14日（火）午前10時</w:t>
            </w:r>
          </w:p>
        </w:tc>
      </w:tr>
      <w:tr w:rsidR="008A2874" w:rsidTr="00F53736">
        <w:tc>
          <w:tcPr>
            <w:tcW w:w="562" w:type="dxa"/>
          </w:tcPr>
          <w:p w:rsidR="008A2874" w:rsidRDefault="008A2874" w:rsidP="00F53736">
            <w:pPr>
              <w:pStyle w:val="Default"/>
              <w:jc w:val="right"/>
              <w:rPr>
                <w:sz w:val="21"/>
                <w:szCs w:val="21"/>
              </w:rPr>
            </w:pPr>
            <w:r>
              <w:rPr>
                <w:rFonts w:hint="eastAsia"/>
                <w:sz w:val="21"/>
                <w:szCs w:val="21"/>
              </w:rPr>
              <w:t>7</w:t>
            </w:r>
          </w:p>
        </w:tc>
        <w:tc>
          <w:tcPr>
            <w:tcW w:w="2835" w:type="dxa"/>
          </w:tcPr>
          <w:p w:rsidR="008A2874" w:rsidRDefault="008A2874" w:rsidP="00F53736">
            <w:pPr>
              <w:pStyle w:val="Default"/>
              <w:rPr>
                <w:sz w:val="21"/>
                <w:szCs w:val="21"/>
              </w:rPr>
            </w:pPr>
            <w:r>
              <w:rPr>
                <w:rFonts w:hint="eastAsia"/>
                <w:sz w:val="21"/>
                <w:szCs w:val="21"/>
              </w:rPr>
              <w:t>契約締結</w:t>
            </w:r>
          </w:p>
        </w:tc>
        <w:tc>
          <w:tcPr>
            <w:tcW w:w="6339" w:type="dxa"/>
          </w:tcPr>
          <w:p w:rsidR="008A2874" w:rsidRDefault="008A2874" w:rsidP="00F53736">
            <w:pPr>
              <w:pStyle w:val="Default"/>
              <w:rPr>
                <w:sz w:val="21"/>
                <w:szCs w:val="21"/>
              </w:rPr>
            </w:pPr>
            <w:r>
              <w:rPr>
                <w:rFonts w:hint="eastAsia"/>
                <w:sz w:val="21"/>
                <w:szCs w:val="21"/>
              </w:rPr>
              <w:t>～令和７年１月21日（火）</w:t>
            </w:r>
          </w:p>
        </w:tc>
      </w:tr>
    </w:tbl>
    <w:p w:rsidR="008A2874" w:rsidRPr="008A2874" w:rsidRDefault="008A2874" w:rsidP="008A2874">
      <w:pPr>
        <w:pStyle w:val="Default"/>
        <w:rPr>
          <w:sz w:val="21"/>
          <w:szCs w:val="21"/>
        </w:rPr>
      </w:pPr>
    </w:p>
    <w:p w:rsidR="00890F17" w:rsidRDefault="00933B35" w:rsidP="00933B35">
      <w:pPr>
        <w:pStyle w:val="Default"/>
        <w:numPr>
          <w:ilvl w:val="0"/>
          <w:numId w:val="4"/>
        </w:numPr>
        <w:rPr>
          <w:sz w:val="21"/>
          <w:szCs w:val="21"/>
        </w:rPr>
      </w:pPr>
      <w:r>
        <w:rPr>
          <w:rFonts w:hint="eastAsia"/>
          <w:sz w:val="21"/>
          <w:szCs w:val="21"/>
        </w:rPr>
        <w:t>事務局</w:t>
      </w:r>
    </w:p>
    <w:p w:rsidR="005D7D49" w:rsidRPr="00933B35" w:rsidRDefault="005D7D49" w:rsidP="00933B35">
      <w:pPr>
        <w:pStyle w:val="Default"/>
        <w:rPr>
          <w:sz w:val="21"/>
          <w:szCs w:val="21"/>
        </w:rPr>
      </w:pPr>
      <w:r>
        <w:rPr>
          <w:rFonts w:hint="eastAsia"/>
          <w:sz w:val="21"/>
          <w:szCs w:val="21"/>
        </w:rPr>
        <w:t>岸和田市教育委員会　教育総務部学校管理課</w:t>
      </w:r>
      <w:r w:rsidR="00933B35">
        <w:rPr>
          <w:rFonts w:hint="eastAsia"/>
          <w:sz w:val="21"/>
          <w:szCs w:val="21"/>
        </w:rPr>
        <w:t xml:space="preserve">　担当：川中</w:t>
      </w:r>
    </w:p>
    <w:p w:rsidR="00890F17" w:rsidRDefault="00890F17" w:rsidP="003F0112">
      <w:pPr>
        <w:pStyle w:val="Default"/>
        <w:rPr>
          <w:sz w:val="21"/>
          <w:szCs w:val="21"/>
        </w:rPr>
      </w:pPr>
      <w:r>
        <w:rPr>
          <w:rFonts w:hint="eastAsia"/>
          <w:sz w:val="21"/>
          <w:szCs w:val="21"/>
        </w:rPr>
        <w:t>〒</w:t>
      </w:r>
      <w:r>
        <w:rPr>
          <w:sz w:val="21"/>
          <w:szCs w:val="21"/>
        </w:rPr>
        <w:t>596-</w:t>
      </w:r>
      <w:r w:rsidR="005D7D49">
        <w:rPr>
          <w:rFonts w:hint="eastAsia"/>
          <w:sz w:val="21"/>
          <w:szCs w:val="21"/>
        </w:rPr>
        <w:t xml:space="preserve">8510　</w:t>
      </w:r>
      <w:r w:rsidR="00A513CA">
        <w:rPr>
          <w:rFonts w:hint="eastAsia"/>
          <w:sz w:val="21"/>
          <w:szCs w:val="21"/>
        </w:rPr>
        <w:t>大阪府岸和田市岸城町７番１</w:t>
      </w:r>
      <w:r>
        <w:rPr>
          <w:rFonts w:hint="eastAsia"/>
          <w:sz w:val="21"/>
          <w:szCs w:val="21"/>
        </w:rPr>
        <w:t>号</w:t>
      </w:r>
    </w:p>
    <w:p w:rsidR="00890F17" w:rsidRDefault="005D7D49" w:rsidP="003F0112">
      <w:pPr>
        <w:pStyle w:val="Default"/>
        <w:rPr>
          <w:sz w:val="21"/>
          <w:szCs w:val="21"/>
        </w:rPr>
      </w:pPr>
      <w:r>
        <w:rPr>
          <w:rFonts w:hint="eastAsia"/>
          <w:sz w:val="21"/>
          <w:szCs w:val="21"/>
        </w:rPr>
        <w:t>電話番号</w:t>
      </w:r>
      <w:r w:rsidR="0030291C">
        <w:rPr>
          <w:sz w:val="21"/>
          <w:szCs w:val="21"/>
        </w:rPr>
        <w:t>: 072-</w:t>
      </w:r>
      <w:r w:rsidR="0030291C">
        <w:rPr>
          <w:rFonts w:hint="eastAsia"/>
          <w:sz w:val="21"/>
          <w:szCs w:val="21"/>
        </w:rPr>
        <w:t>423-9680</w:t>
      </w:r>
    </w:p>
    <w:p w:rsidR="00921A10" w:rsidRPr="005D7D49" w:rsidRDefault="005D7D49" w:rsidP="003F0112">
      <w:pPr>
        <w:rPr>
          <w:rFonts w:ascii="ＭＳ ゴシック" w:eastAsia="ＭＳ ゴシック" w:hAnsi="ＭＳ ゴシック"/>
        </w:rPr>
      </w:pPr>
      <w:r w:rsidRPr="005D7D49">
        <w:rPr>
          <w:rFonts w:ascii="ＭＳ ゴシック" w:eastAsia="ＭＳ ゴシック" w:hAnsi="ＭＳ ゴシック" w:hint="eastAsia"/>
          <w:szCs w:val="21"/>
        </w:rPr>
        <w:t>電子メール</w:t>
      </w:r>
      <w:r w:rsidR="00890F17" w:rsidRPr="005D7D49">
        <w:rPr>
          <w:rFonts w:ascii="ＭＳ ゴシック" w:eastAsia="ＭＳ ゴシック" w:hAnsi="ＭＳ ゴシック" w:hint="eastAsia"/>
          <w:szCs w:val="21"/>
        </w:rPr>
        <w:t>：</w:t>
      </w:r>
      <w:r w:rsidR="0030291C" w:rsidRPr="005D7D49">
        <w:rPr>
          <w:rFonts w:ascii="ＭＳ ゴシック" w:eastAsia="ＭＳ ゴシック" w:hAnsi="ＭＳ ゴシック" w:hint="eastAsia"/>
          <w:szCs w:val="21"/>
        </w:rPr>
        <w:t>gkanri</w:t>
      </w:r>
      <w:r w:rsidR="00890F17" w:rsidRPr="005D7D49">
        <w:rPr>
          <w:rFonts w:ascii="ＭＳ ゴシック" w:eastAsia="ＭＳ ゴシック" w:hAnsi="ＭＳ ゴシック"/>
          <w:szCs w:val="21"/>
        </w:rPr>
        <w:t>@city.kishiwada.osaka.jp</w:t>
      </w:r>
    </w:p>
    <w:sectPr w:rsidR="00921A10" w:rsidRPr="005D7D49" w:rsidSect="00F5432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86B" w:rsidRDefault="0030786B" w:rsidP="0030786B">
      <w:r>
        <w:separator/>
      </w:r>
    </w:p>
  </w:endnote>
  <w:endnote w:type="continuationSeparator" w:id="0">
    <w:p w:rsidR="0030786B" w:rsidRDefault="0030786B" w:rsidP="0030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86B" w:rsidRDefault="0030786B" w:rsidP="0030786B">
      <w:r>
        <w:separator/>
      </w:r>
    </w:p>
  </w:footnote>
  <w:footnote w:type="continuationSeparator" w:id="0">
    <w:p w:rsidR="0030786B" w:rsidRDefault="0030786B" w:rsidP="00307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50E1A"/>
    <w:multiLevelType w:val="hybridMultilevel"/>
    <w:tmpl w:val="B1080B26"/>
    <w:lvl w:ilvl="0" w:tplc="15CC8E6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EC125F"/>
    <w:multiLevelType w:val="hybridMultilevel"/>
    <w:tmpl w:val="0B20378E"/>
    <w:lvl w:ilvl="0" w:tplc="075EF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5397C96"/>
    <w:multiLevelType w:val="hybridMultilevel"/>
    <w:tmpl w:val="68F05208"/>
    <w:lvl w:ilvl="0" w:tplc="EF1486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0C326F"/>
    <w:multiLevelType w:val="hybridMultilevel"/>
    <w:tmpl w:val="0498AF24"/>
    <w:lvl w:ilvl="0" w:tplc="CD82ACC2">
      <w:start w:val="1"/>
      <w:numFmt w:val="iroha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779A1AC8"/>
    <w:multiLevelType w:val="hybridMultilevel"/>
    <w:tmpl w:val="D6C025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17"/>
    <w:rsid w:val="00004028"/>
    <w:rsid w:val="0003483F"/>
    <w:rsid w:val="000D6DC1"/>
    <w:rsid w:val="00110F6F"/>
    <w:rsid w:val="00117C6A"/>
    <w:rsid w:val="00127335"/>
    <w:rsid w:val="00154A81"/>
    <w:rsid w:val="0017260C"/>
    <w:rsid w:val="001806E4"/>
    <w:rsid w:val="001850D9"/>
    <w:rsid w:val="00253923"/>
    <w:rsid w:val="002B2D30"/>
    <w:rsid w:val="002C1E68"/>
    <w:rsid w:val="0030291C"/>
    <w:rsid w:val="0030786B"/>
    <w:rsid w:val="003740DB"/>
    <w:rsid w:val="00393223"/>
    <w:rsid w:val="003B2860"/>
    <w:rsid w:val="003F0112"/>
    <w:rsid w:val="00430B86"/>
    <w:rsid w:val="0056383C"/>
    <w:rsid w:val="005D2498"/>
    <w:rsid w:val="005D7D49"/>
    <w:rsid w:val="005E1296"/>
    <w:rsid w:val="005F0908"/>
    <w:rsid w:val="006C2F54"/>
    <w:rsid w:val="006F4BC0"/>
    <w:rsid w:val="0074112D"/>
    <w:rsid w:val="007559DF"/>
    <w:rsid w:val="00772B20"/>
    <w:rsid w:val="007B2DCB"/>
    <w:rsid w:val="007D0152"/>
    <w:rsid w:val="0082171C"/>
    <w:rsid w:val="008908CF"/>
    <w:rsid w:val="00890F17"/>
    <w:rsid w:val="008A2874"/>
    <w:rsid w:val="00921A10"/>
    <w:rsid w:val="00933B35"/>
    <w:rsid w:val="00943E1B"/>
    <w:rsid w:val="00950CB3"/>
    <w:rsid w:val="0099787C"/>
    <w:rsid w:val="009A0D10"/>
    <w:rsid w:val="009E79D6"/>
    <w:rsid w:val="00A20F7E"/>
    <w:rsid w:val="00A45D7B"/>
    <w:rsid w:val="00A513CA"/>
    <w:rsid w:val="00A94D2B"/>
    <w:rsid w:val="00AA378C"/>
    <w:rsid w:val="00AB72E5"/>
    <w:rsid w:val="00AD27BC"/>
    <w:rsid w:val="00B3127A"/>
    <w:rsid w:val="00B321A7"/>
    <w:rsid w:val="00B64A81"/>
    <w:rsid w:val="00B8368B"/>
    <w:rsid w:val="00BD33CB"/>
    <w:rsid w:val="00BE65CE"/>
    <w:rsid w:val="00C065C0"/>
    <w:rsid w:val="00C13366"/>
    <w:rsid w:val="00C366EE"/>
    <w:rsid w:val="00D03CAE"/>
    <w:rsid w:val="00D162F9"/>
    <w:rsid w:val="00D60146"/>
    <w:rsid w:val="00D60D50"/>
    <w:rsid w:val="00D816B8"/>
    <w:rsid w:val="00D92C63"/>
    <w:rsid w:val="00DA497D"/>
    <w:rsid w:val="00E20876"/>
    <w:rsid w:val="00E96EDB"/>
    <w:rsid w:val="00F22E76"/>
    <w:rsid w:val="00F54320"/>
    <w:rsid w:val="00FE155B"/>
    <w:rsid w:val="00FE4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6C7EF5F6-E871-4382-B13A-10E54707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F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0F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30786B"/>
    <w:pPr>
      <w:tabs>
        <w:tab w:val="center" w:pos="4252"/>
        <w:tab w:val="right" w:pos="8504"/>
      </w:tabs>
      <w:snapToGrid w:val="0"/>
    </w:pPr>
  </w:style>
  <w:style w:type="character" w:customStyle="1" w:styleId="a4">
    <w:name w:val="ヘッダー (文字)"/>
    <w:basedOn w:val="a0"/>
    <w:link w:val="a3"/>
    <w:uiPriority w:val="99"/>
    <w:rsid w:val="0030786B"/>
  </w:style>
  <w:style w:type="paragraph" w:styleId="a5">
    <w:name w:val="footer"/>
    <w:basedOn w:val="a"/>
    <w:link w:val="a6"/>
    <w:uiPriority w:val="99"/>
    <w:unhideWhenUsed/>
    <w:rsid w:val="0030786B"/>
    <w:pPr>
      <w:tabs>
        <w:tab w:val="center" w:pos="4252"/>
        <w:tab w:val="right" w:pos="8504"/>
      </w:tabs>
      <w:snapToGrid w:val="0"/>
    </w:pPr>
  </w:style>
  <w:style w:type="character" w:customStyle="1" w:styleId="a6">
    <w:name w:val="フッター (文字)"/>
    <w:basedOn w:val="a0"/>
    <w:link w:val="a5"/>
    <w:uiPriority w:val="99"/>
    <w:rsid w:val="0030786B"/>
  </w:style>
  <w:style w:type="paragraph" w:styleId="a7">
    <w:name w:val="Balloon Text"/>
    <w:basedOn w:val="a"/>
    <w:link w:val="a8"/>
    <w:uiPriority w:val="99"/>
    <w:semiHidden/>
    <w:unhideWhenUsed/>
    <w:rsid w:val="006C2F5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C2F54"/>
    <w:rPr>
      <w:rFonts w:asciiTheme="majorHAnsi" w:eastAsiaTheme="majorEastAsia" w:hAnsiTheme="majorHAnsi" w:cstheme="majorBidi"/>
      <w:sz w:val="18"/>
      <w:szCs w:val="18"/>
    </w:rPr>
  </w:style>
  <w:style w:type="character" w:styleId="a9">
    <w:name w:val="Hyperlink"/>
    <w:basedOn w:val="a0"/>
    <w:uiPriority w:val="99"/>
    <w:unhideWhenUsed/>
    <w:rsid w:val="005D7D49"/>
    <w:rPr>
      <w:color w:val="0563C1" w:themeColor="hyperlink"/>
      <w:u w:val="single"/>
    </w:rPr>
  </w:style>
  <w:style w:type="table" w:styleId="aa">
    <w:name w:val="Table Grid"/>
    <w:basedOn w:val="a1"/>
    <w:uiPriority w:val="39"/>
    <w:rsid w:val="0093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kishiwada.osaka.jp/soshiki/14/soshiki-buppin-densikeiyaku.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2DE18-E415-44AD-B9F4-9E82C9FC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4</Pages>
  <Words>513</Words>
  <Characters>2927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2020-08-21T05:53:00Z</cp:lastPrinted>
  <dcterms:created xsi:type="dcterms:W3CDTF">2020-06-25T04:22:00Z</dcterms:created>
  <dcterms:modified xsi:type="dcterms:W3CDTF">2024-12-20T02:58:00Z</dcterms:modified>
</cp:coreProperties>
</file>