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846" w:firstLineChars="398"/>
        <w:rPr>
          <w:rFonts w:hint="default" w:ascii="ＭＳ ゴシック" w:hAnsi="ＭＳ ゴシック" w:eastAsia="ＭＳ ゴシック"/>
        </w:rPr>
      </w:pPr>
      <w:r>
        <w:rPr>
          <w:rFonts w:hint="eastAsia" w:ascii="ＭＳ ゴシック" w:hAnsi="ＭＳ ゴシック" w:eastAsia="ＭＳ ゴシック"/>
        </w:rPr>
        <mc:AlternateContent>
          <mc:Choice Requires="wps">
            <w:drawing>
              <wp:anchor distT="0" distB="0" distL="114300" distR="114300" simplePos="0" relativeHeight="2" behindDoc="0" locked="0" layoutInCell="1" hidden="0" allowOverlap="1">
                <wp:simplePos x="0" y="0"/>
                <wp:positionH relativeFrom="margin">
                  <wp:align>center</wp:align>
                </wp:positionH>
                <wp:positionV relativeFrom="paragraph">
                  <wp:posOffset>19050</wp:posOffset>
                </wp:positionV>
                <wp:extent cx="5905500" cy="720090"/>
                <wp:effectExtent l="31750" t="31750" r="48895" b="39370"/>
                <wp:wrapNone/>
                <wp:docPr id="1026" name="Rectangle 23"/>
                <a:graphic xmlns:a="http://schemas.openxmlformats.org/drawingml/2006/main">
                  <a:graphicData uri="http://schemas.microsoft.com/office/word/2010/wordprocessingShape">
                    <wps:wsp>
                      <wps:cNvPr id="1026" name="Rectangle 23"/>
                      <wps:cNvSpPr>
                        <a:spLocks noChangeArrowheads="1"/>
                      </wps:cNvSpPr>
                      <wps:spPr>
                        <a:xfrm>
                          <a:off x="0" y="0"/>
                          <a:ext cx="5905500" cy="720090"/>
                        </a:xfrm>
                        <a:prstGeom prst="rect">
                          <a:avLst/>
                        </a:prstGeom>
                        <a:solidFill>
                          <a:srgbClr val="FFFFFF"/>
                        </a:solidFill>
                        <a:ln w="63500" cmpd="thickThin" algn="ctr">
                          <a:solidFill>
                            <a:srgbClr val="000000"/>
                          </a:solidFill>
                          <a:miter lim="800000"/>
                          <a:headEnd/>
                          <a:tailEnd/>
                        </a:ln>
                        <a:effectLst/>
                      </wps:spPr>
                      <wps:txbx>
                        <w:txbxContent>
                          <w:p>
                            <w:pPr>
                              <w:pStyle w:val="0"/>
                              <w:spacing w:line="500" w:lineRule="exact"/>
                              <w:jc w:val="center"/>
                              <w:rPr>
                                <w:rFonts w:hint="default" w:ascii="UD デジタル 教科書体 NK-R" w:hAnsi="UD デジタル 教科書体 NK-R" w:eastAsia="UD デジタル 教科書体 NK-R"/>
                                <w:b w:val="1"/>
                                <w:sz w:val="32"/>
                              </w:rPr>
                            </w:pPr>
                            <w:r>
                              <w:rPr>
                                <w:rFonts w:hint="eastAsia" w:ascii="UD デジタル 教科書体 NK-R" w:hAnsi="UD デジタル 教科書体 NK-R" w:eastAsia="UD デジタル 教科書体 NK-R"/>
                                <w:b w:val="1"/>
                                <w:sz w:val="32"/>
                              </w:rPr>
                              <w:t>令和７年度　障がい者虐待防止・権利擁護研修＜特別講演会＞</w:t>
                            </w:r>
                          </w:p>
                          <w:p>
                            <w:pPr>
                              <w:pStyle w:val="0"/>
                              <w:spacing w:line="500" w:lineRule="exact"/>
                              <w:jc w:val="center"/>
                              <w:rPr>
                                <w:rFonts w:hint="default" w:ascii="UD デジタル 教科書体 NK-R" w:hAnsi="UD デジタル 教科書体 NK-R" w:eastAsia="UD デジタル 教科書体 NK-R"/>
                                <w:b w:val="1"/>
                                <w:sz w:val="32"/>
                              </w:rPr>
                            </w:pPr>
                            <w:r>
                              <w:rPr>
                                <w:rFonts w:hint="eastAsia" w:ascii="UD デジタル 教科書体 NK-R" w:hAnsi="UD デジタル 教科書体 NK-R" w:eastAsia="UD デジタル 教科書体 NK-R"/>
                                <w:b w:val="1"/>
                                <w:sz w:val="32"/>
                              </w:rPr>
                              <w:t>募集要項</w:t>
                            </w:r>
                          </w:p>
                          <w:p>
                            <w:pPr>
                              <w:pStyle w:val="0"/>
                              <w:spacing w:line="600" w:lineRule="auto"/>
                              <w:jc w:val="center"/>
                              <w:rPr>
                                <w:rFonts w:hint="default" w:ascii="HG丸ｺﾞｼｯｸM-PRO" w:hAnsi="HG丸ｺﾞｼｯｸM-PRO" w:eastAsia="HG丸ｺﾞｼｯｸM-PRO"/>
                                <w:b w:val="1"/>
                                <w:sz w:val="32"/>
                              </w:rPr>
                            </w:pPr>
                          </w:p>
                        </w:txbxContent>
                      </wps:txbx>
                      <wps:bodyPr rot="0" vertOverflow="overflow" horzOverflow="overflow" wrap="square" lIns="74295" tIns="8890" rIns="74295" bIns="8890" anchor="t" anchorCtr="0" upright="1"/>
                    </wps:wsp>
                  </a:graphicData>
                </a:graphic>
              </wp:anchor>
            </w:drawing>
          </mc:Choice>
          <mc:Fallback>
            <w:pict>
              <v:rect id="Rectangle 23" style="mso-position-vertical-relative:text;z-index:2;mso-wrap-distance-left:9pt;width:465pt;height:56.7pt;mso-position-horizontal-relative:margin;position:absolute;mso-position-horizontal:center;margin-top:1.5pt;mso-wrap-distance-bottom:0pt;mso-wrap-distance-right:9pt;mso-wrap-distance-top:0pt;v-text-anchor:top;" o:spid="_x0000_s1026" o:allowincell="t" o:allowoverlap="t" filled="t" fillcolor="#ffffff" stroked="t" strokecolor="#000000" strokeweight="5pt" o:spt="1">
                <v:fill/>
                <v:stroke linestyle="thickThin" miterlimit="8" filltype="solid"/>
                <v:textbox style="layout-flow:horizontal;" inset="2.0637499999999998mm,0.24694444444444438mm,2.0637499999999998mm,0.24694444444444438mm">
                  <w:txbxContent>
                    <w:p>
                      <w:pPr>
                        <w:pStyle w:val="0"/>
                        <w:spacing w:line="500" w:lineRule="exact"/>
                        <w:jc w:val="center"/>
                        <w:rPr>
                          <w:rFonts w:hint="default" w:ascii="UD デジタル 教科書体 NK-R" w:hAnsi="UD デジタル 教科書体 NK-R" w:eastAsia="UD デジタル 教科書体 NK-R"/>
                          <w:b w:val="1"/>
                          <w:sz w:val="32"/>
                        </w:rPr>
                      </w:pPr>
                      <w:r>
                        <w:rPr>
                          <w:rFonts w:hint="eastAsia" w:ascii="UD デジタル 教科書体 NK-R" w:hAnsi="UD デジタル 教科書体 NK-R" w:eastAsia="UD デジタル 教科書体 NK-R"/>
                          <w:b w:val="1"/>
                          <w:sz w:val="32"/>
                        </w:rPr>
                        <w:t>令和７年度　障がい者虐待防止・権利擁護研修＜特別講演会＞</w:t>
                      </w:r>
                    </w:p>
                    <w:p>
                      <w:pPr>
                        <w:pStyle w:val="0"/>
                        <w:spacing w:line="500" w:lineRule="exact"/>
                        <w:jc w:val="center"/>
                        <w:rPr>
                          <w:rFonts w:hint="default" w:ascii="UD デジタル 教科書体 NK-R" w:hAnsi="UD デジタル 教科書体 NK-R" w:eastAsia="UD デジタル 教科書体 NK-R"/>
                          <w:b w:val="1"/>
                          <w:sz w:val="32"/>
                        </w:rPr>
                      </w:pPr>
                      <w:r>
                        <w:rPr>
                          <w:rFonts w:hint="eastAsia" w:ascii="UD デジタル 教科書体 NK-R" w:hAnsi="UD デジタル 教科書体 NK-R" w:eastAsia="UD デジタル 教科書体 NK-R"/>
                          <w:b w:val="1"/>
                          <w:sz w:val="32"/>
                        </w:rPr>
                        <w:t>募集要項</w:t>
                      </w:r>
                    </w:p>
                    <w:p>
                      <w:pPr>
                        <w:pStyle w:val="0"/>
                        <w:spacing w:line="600" w:lineRule="auto"/>
                        <w:jc w:val="center"/>
                        <w:rPr>
                          <w:rFonts w:hint="default" w:ascii="HG丸ｺﾞｼｯｸM-PRO" w:hAnsi="HG丸ｺﾞｼｯｸM-PRO" w:eastAsia="HG丸ｺﾞｼｯｸM-PRO"/>
                          <w:b w:val="1"/>
                          <w:sz w:val="32"/>
                        </w:rPr>
                      </w:pPr>
                    </w:p>
                  </w:txbxContent>
                </v:textbox>
                <v:imagedata o:title=""/>
                <w10:wrap type="none" anchorx="margin" anchory="text"/>
              </v:rect>
            </w:pict>
          </mc:Fallback>
        </mc:AlternateContent>
      </w:r>
      <w:bookmarkStart w:id="0" w:name="_GoBack"/>
      <w:bookmarkEnd w:id="0"/>
      <w:r>
        <w:rPr>
          <w:rFonts w:hint="eastAsia" w:ascii="ＭＳ ゴシック" w:hAnsi="ＭＳ ゴシック" w:eastAsia="ＭＳ ゴシック"/>
        </w:rPr>
        <w:t xml:space="preserve">                         </w:t>
      </w:r>
    </w:p>
    <w:p>
      <w:pPr>
        <w:pStyle w:val="0"/>
        <w:rPr>
          <w:rFonts w:hint="default" w:ascii="ＭＳ ゴシック" w:hAnsi="ＭＳ ゴシック" w:eastAsia="ＭＳ ゴシック"/>
          <w:u w:val="single" w:color="auto"/>
        </w:rPr>
      </w:pPr>
    </w:p>
    <w:p>
      <w:pPr>
        <w:pStyle w:val="0"/>
        <w:spacing w:line="0" w:lineRule="atLeast"/>
        <w:rPr>
          <w:rFonts w:hint="default" w:ascii="ＭＳ ゴシック" w:hAnsi="ＭＳ ゴシック" w:eastAsia="ＭＳ ゴシック"/>
          <w:u w:val="single" w:color="auto"/>
        </w:rPr>
      </w:pPr>
    </w:p>
    <w:p>
      <w:pPr>
        <w:pStyle w:val="0"/>
        <w:spacing w:line="0" w:lineRule="atLeast"/>
        <w:rPr>
          <w:rFonts w:hint="default" w:ascii="ＭＳ ゴシック" w:hAnsi="ＭＳ ゴシック" w:eastAsia="ＭＳ ゴシック"/>
          <w:u w:val="single" w:color="auto"/>
        </w:rPr>
      </w:pPr>
    </w:p>
    <w:p>
      <w:pPr>
        <w:pStyle w:val="0"/>
        <w:spacing w:line="0" w:lineRule="atLeast"/>
        <w:rPr>
          <w:rFonts w:hint="default" w:ascii="ＭＳ ゴシック" w:hAnsi="ＭＳ ゴシック" w:eastAsia="ＭＳ ゴシック"/>
          <w:u w:val="single" w:color="auto"/>
        </w:rPr>
      </w:pPr>
    </w:p>
    <w:p>
      <w:pPr>
        <w:pStyle w:val="0"/>
        <w:spacing w:line="0" w:lineRule="atLeast"/>
        <w:rPr>
          <w:rFonts w:hint="default" w:ascii="UD デジタル 教科書体 NK-R" w:hAnsi="UD デジタル 教科書体 NK-R" w:eastAsia="UD デジタル 教科書体 NK-R"/>
          <w:u w:val="single" w:color="auto"/>
        </w:rPr>
      </w:pPr>
      <w:r>
        <w:rPr>
          <w:rFonts w:hint="eastAsia" w:ascii="UD デジタル 教科書体 NK-R" w:hAnsi="UD デジタル 教科書体 NK-R" w:eastAsia="UD デジタル 教科書体 NK-R"/>
          <w:u w:val="single" w:color="auto"/>
        </w:rPr>
        <w:t>１．概要</w:t>
      </w:r>
    </w:p>
    <w:p>
      <w:pPr>
        <w:pStyle w:val="0"/>
        <w:spacing w:line="0" w:lineRule="atLeast"/>
        <w:jc w:val="left"/>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　　障がい者の権利擁護についての理解及び障がい者虐待の防止等を目的に、虐待発生リスクの高い事例の特徴や、虐待が起きてしまう前の組織的な予防の取組み、支援者として求められる視点と対応の工夫等についての講演会を行います。同日に、アンガーマネジメントをテーマとした研修も開催します。</w:t>
      </w:r>
    </w:p>
    <w:p>
      <w:pPr>
        <w:pStyle w:val="0"/>
        <w:spacing w:line="0" w:lineRule="atLeast"/>
        <w:ind w:left="416" w:hanging="416" w:hangingChars="314"/>
        <w:rPr>
          <w:rFonts w:hint="default" w:ascii="UD デジタル 教科書体 NK-R" w:hAnsi="UD デジタル 教科書体 NK-R" w:eastAsia="UD デジタル 教科書体 NK-R"/>
          <w:sz w:val="14"/>
        </w:rPr>
      </w:pPr>
    </w:p>
    <w:p>
      <w:pPr>
        <w:pStyle w:val="0"/>
        <w:spacing w:line="0" w:lineRule="atLeast"/>
        <w:ind w:left="668" w:hanging="668" w:hangingChars="314"/>
        <w:rPr>
          <w:rFonts w:hint="default" w:ascii="UD デジタル 教科書体 NK-R" w:hAnsi="UD デジタル 教科書体 NK-R" w:eastAsia="UD デジタル 教科書体 NK-R"/>
          <w:u w:val="single" w:color="auto"/>
        </w:rPr>
      </w:pPr>
      <w:r>
        <w:rPr>
          <w:rFonts w:hint="eastAsia" w:ascii="UD デジタル 教科書体 NK-R" w:hAnsi="UD デジタル 教科書体 NK-R" w:eastAsia="UD デジタル 教科書体 NK-R"/>
          <w:u w:val="single" w:color="auto"/>
        </w:rPr>
        <w:t>２．対象者</w:t>
      </w:r>
    </w:p>
    <w:tbl>
      <w:tblPr>
        <w:tblStyle w:val="11"/>
        <w:tblpPr w:leftFromText="142" w:rightFromText="142" w:topFromText="0" w:bottomFromText="0" w:vertAnchor="text" w:horzAnchor="margin" w:tblpXSpec="left" w:tblpY="41"/>
        <w:tblW w:w="5000" w:type="pct"/>
        <w:tblBorders>
          <w:top w:val="single" w:color="000000" w:sz="12" w:space="0"/>
          <w:left w:val="single" w:color="000000" w:sz="12" w:space="0"/>
          <w:bottom w:val="single" w:color="000000" w:sz="12" w:space="0"/>
          <w:right w:val="single" w:color="000000" w:sz="12" w:space="0"/>
          <w:insideH w:val="dotted" w:color="auto" w:sz="8" w:space="0"/>
          <w:insideV w:val="dotted" w:color="auto" w:sz="8" w:space="0"/>
        </w:tblBorders>
        <w:tblLayout w:type="fixed"/>
        <w:tblCellMar>
          <w:left w:w="52" w:type="dxa"/>
          <w:right w:w="52" w:type="dxa"/>
        </w:tblCellMar>
        <w:tblLook w:firstRow="0" w:lastRow="0" w:firstColumn="0" w:lastColumn="0" w:noHBand="0" w:noVBand="0" w:val="0000"/>
      </w:tblPr>
      <w:tblGrid>
        <w:gridCol w:w="6941"/>
        <w:gridCol w:w="2796"/>
      </w:tblGrid>
      <w:tr>
        <w:trPr>
          <w:cantSplit/>
          <w:trHeight w:val="233" w:hRule="atLeast"/>
        </w:trPr>
        <w:tc>
          <w:tcPr>
            <w:tcW w:w="3564" w:type="pct"/>
            <w:tcBorders>
              <w:top w:val="single" w:color="auto" w:sz="4" w:space="0"/>
              <w:left w:val="single" w:color="auto" w:sz="4" w:space="0"/>
              <w:bottom w:val="dotted" w:color="auto" w:sz="4" w:space="0"/>
              <w:right w:val="dotted" w:color="auto" w:sz="4" w:space="0"/>
              <w:tl2br w:val="none" w:color="auto" w:sz="0" w:space="0"/>
              <w:tr2bl w:val="none" w:color="auto" w:sz="0" w:space="0"/>
            </w:tcBorders>
            <w:shd w:val="clear" w:color="auto" w:fill="FFFF99"/>
            <w:vAlign w:val="top"/>
          </w:tcPr>
          <w:p>
            <w:pPr>
              <w:pStyle w:val="0"/>
              <w:spacing w:line="0" w:lineRule="atLeast"/>
              <w:jc w:val="center"/>
              <w:rPr>
                <w:rFonts w:hint="default" w:ascii="UD デジタル 教科書体 NK-R" w:hAnsi="UD デジタル 教科書体 NK-R" w:eastAsia="UD デジタル 教科書体 NK-R"/>
                <w:b w:val="1"/>
              </w:rPr>
            </w:pPr>
            <w:r>
              <w:rPr>
                <w:rFonts w:hint="eastAsia" w:ascii="UD デジタル 教科書体 NK-R" w:hAnsi="UD デジタル 教科書体 NK-R" w:eastAsia="UD デジタル 教科書体 NK-R"/>
                <w:b w:val="1"/>
              </w:rPr>
              <w:t>対象者</w:t>
            </w:r>
          </w:p>
        </w:tc>
        <w:tc>
          <w:tcPr>
            <w:tcW w:w="1436" w:type="pct"/>
            <w:tcBorders>
              <w:top w:val="single" w:color="auto" w:sz="4" w:space="0"/>
              <w:left w:val="dotted" w:color="auto" w:sz="4" w:space="0"/>
              <w:bottom w:val="dotted" w:color="auto" w:sz="4" w:space="0"/>
              <w:right w:val="single" w:color="auto" w:sz="4" w:space="0"/>
              <w:tl2br w:val="none" w:color="auto" w:sz="0" w:space="0"/>
              <w:tr2bl w:val="none" w:color="auto" w:sz="0" w:space="0"/>
            </w:tcBorders>
            <w:shd w:val="clear" w:color="auto" w:fill="FFFF99"/>
            <w:vAlign w:val="top"/>
          </w:tcPr>
          <w:p>
            <w:pPr>
              <w:pStyle w:val="0"/>
              <w:spacing w:line="0" w:lineRule="atLeast"/>
              <w:jc w:val="center"/>
              <w:rPr>
                <w:rFonts w:hint="default" w:ascii="UD デジタル 教科書体 NK-R" w:hAnsi="UD デジタル 教科書体 NK-R" w:eastAsia="UD デジタル 教科書体 NK-R"/>
                <w:b w:val="1"/>
              </w:rPr>
            </w:pPr>
            <w:r>
              <w:rPr>
                <w:rFonts w:hint="eastAsia" w:ascii="UD デジタル 教科書体 NK-R" w:hAnsi="UD デジタル 教科書体 NK-R" w:eastAsia="UD デジタル 教科書体 NK-R"/>
                <w:b w:val="1"/>
              </w:rPr>
              <w:t>定員</w:t>
            </w:r>
          </w:p>
        </w:tc>
      </w:tr>
      <w:tr>
        <w:trPr>
          <w:trHeight w:val="642" w:hRule="atLeast"/>
        </w:trPr>
        <w:tc>
          <w:tcPr>
            <w:tcW w:w="3564" w:type="pct"/>
            <w:tcBorders>
              <w:top w:val="none" w:color="auto" w:sz="0" w:space="0"/>
              <w:left w:val="single" w:color="auto" w:sz="4" w:space="0"/>
              <w:bottom w:val="single" w:color="auto" w:sz="4" w:space="0"/>
              <w:right w:val="dotted" w:color="auto" w:sz="4" w:space="0"/>
              <w:tl2br w:val="none" w:color="auto" w:sz="0" w:space="0"/>
              <w:tr2bl w:val="none" w:color="auto" w:sz="0" w:space="0"/>
            </w:tcBorders>
            <w:vAlign w:val="center"/>
          </w:tcPr>
          <w:p>
            <w:pPr>
              <w:pStyle w:val="0"/>
              <w:spacing w:line="0" w:lineRule="atLeast"/>
              <w:ind w:left="213" w:hanging="213" w:hangingChars="100"/>
              <w:rPr>
                <w:rFonts w:hint="default" w:ascii="UD デジタル 教科書体 NK-R" w:hAnsi="UD デジタル 教科書体 NK-R" w:eastAsia="UD デジタル 教科書体 NK-R"/>
                <w:b w:val="1"/>
              </w:rPr>
            </w:pPr>
            <w:r>
              <w:rPr>
                <w:rFonts w:hint="eastAsia" w:ascii="UD デジタル 教科書体 NK-R" w:hAnsi="UD デジタル 教科書体 NK-R" w:eastAsia="UD デジタル 教科書体 NK-R"/>
              </w:rPr>
              <w:t>・</w:t>
            </w:r>
            <w:r>
              <w:rPr>
                <w:rFonts w:hint="eastAsia" w:ascii="UD デジタル 教科書体 NK-R" w:hAnsi="UD デジタル 教科書体 NK-R" w:eastAsia="UD デジタル 教科書体 NK-R"/>
                <w:b w:val="1"/>
              </w:rPr>
              <w:t>大阪府内の障がい福祉サービス事業所等の職員</w:t>
            </w:r>
          </w:p>
          <w:p>
            <w:pPr>
              <w:pStyle w:val="0"/>
              <w:spacing w:line="0" w:lineRule="atLeast"/>
              <w:ind w:left="213" w:hanging="213" w:hangingChars="10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w:t>
            </w:r>
            <w:r>
              <w:rPr>
                <w:rFonts w:hint="eastAsia" w:ascii="UD デジタル 教科書体 NK-R" w:hAnsi="UD デジタル 教科書体 NK-R" w:eastAsia="UD デジタル 教科書体 NK-R"/>
                <w:b w:val="1"/>
              </w:rPr>
              <w:t>間接的防止措置先である大阪府内の</w:t>
            </w:r>
            <w:r>
              <w:rPr>
                <w:rFonts w:hint="default" w:ascii="ＭＳ ゴシック" w:hAnsi="ＭＳ ゴシック" w:eastAsia="UD デジタル 教科書体 NK-R"/>
                <w:b w:val="1"/>
              </w:rPr>
              <w:t>学校、保育所等、医療機関</w:t>
            </w:r>
            <w:r>
              <w:rPr>
                <w:rFonts w:hint="eastAsia" w:ascii="UD デジタル 教科書体 NK-R" w:hAnsi="UD デジタル 教科書体 NK-R" w:eastAsia="UD デジタル 教科書体 NK-R"/>
                <w:b w:val="1"/>
              </w:rPr>
              <w:t>の職員</w:t>
            </w:r>
          </w:p>
        </w:tc>
        <w:tc>
          <w:tcPr>
            <w:tcW w:w="1436" w:type="pct"/>
            <w:tcBorders>
              <w:top w:val="none" w:color="auto" w:sz="0" w:space="0"/>
              <w:left w:val="dotted"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400</w:t>
            </w:r>
            <w:r>
              <w:rPr>
                <w:rFonts w:hint="eastAsia" w:ascii="UD デジタル 教科書体 NK-R" w:hAnsi="UD デジタル 教科書体 NK-R" w:eastAsia="UD デジタル 教科書体 NK-R"/>
              </w:rPr>
              <w:t>名（多数の場合抽選）</w:t>
            </w:r>
          </w:p>
        </w:tc>
      </w:tr>
    </w:tbl>
    <w:p>
      <w:pPr>
        <w:pStyle w:val="0"/>
        <w:spacing w:line="0" w:lineRule="atLeast"/>
        <w:ind w:firstLine="213" w:firstLineChars="10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※１つの事業所から複数名お申込みいただくことが可能です。</w:t>
      </w:r>
    </w:p>
    <w:p>
      <w:pPr>
        <w:pStyle w:val="0"/>
        <w:spacing w:line="0" w:lineRule="atLeast"/>
        <w:ind w:firstLine="213" w:firstLineChars="10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※大阪府外の事業所の方は受講いただくことができません。</w:t>
      </w:r>
    </w:p>
    <w:p>
      <w:pPr>
        <w:pStyle w:val="0"/>
        <w:spacing w:line="0" w:lineRule="atLeast"/>
        <w:rPr>
          <w:rFonts w:hint="default" w:ascii="UD デジタル 教科書体 NK-R" w:hAnsi="UD デジタル 教科書体 NK-R" w:eastAsia="UD デジタル 教科書体 NK-R"/>
          <w:sz w:val="14"/>
        </w:rPr>
      </w:pPr>
    </w:p>
    <w:p>
      <w:pPr>
        <w:pStyle w:val="0"/>
        <w:spacing w:line="0" w:lineRule="atLeast"/>
        <w:rPr>
          <w:rFonts w:hint="default" w:ascii="UD デジタル 教科書体 NK-R" w:hAnsi="UD デジタル 教科書体 NK-R" w:eastAsia="UD デジタル 教科書体 NK-R"/>
          <w:u w:val="single" w:color="auto"/>
        </w:rPr>
      </w:pPr>
      <w:r>
        <w:rPr>
          <w:rFonts w:hint="eastAsia" w:ascii="UD デジタル 教科書体 NK-R" w:hAnsi="UD デジタル 教科書体 NK-R" w:eastAsia="UD デジタル 教科書体 NK-R"/>
          <w:u w:val="single" w:color="auto"/>
        </w:rPr>
        <w:t>３．研修日程</w:t>
      </w:r>
    </w:p>
    <w:p>
      <w:pPr>
        <w:pStyle w:val="0"/>
        <w:spacing w:line="0" w:lineRule="atLeast"/>
        <w:ind w:left="425" w:hanging="425" w:hangingChars="20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　日時：令和</w:t>
      </w:r>
      <w:r>
        <w:rPr>
          <w:rFonts w:hint="eastAsia" w:ascii="UD デジタル 教科書体 NK-R" w:hAnsi="UD デジタル 教科書体 NK-R" w:eastAsia="UD デジタル 教科書体 NK-R"/>
        </w:rPr>
        <w:t>8</w:t>
      </w:r>
      <w:r>
        <w:rPr>
          <w:rFonts w:hint="eastAsia" w:ascii="UD デジタル 教科書体 NK-R" w:hAnsi="UD デジタル 教科書体 NK-R" w:eastAsia="UD デジタル 教科書体 NK-R"/>
        </w:rPr>
        <w:t>年</w:t>
      </w:r>
      <w:r>
        <w:rPr>
          <w:rFonts w:hint="eastAsia" w:ascii="UD デジタル 教科書体 NK-R" w:hAnsi="UD デジタル 教科書体 NK-R" w:eastAsia="UD デジタル 教科書体 NK-R"/>
        </w:rPr>
        <w:t>1</w:t>
      </w:r>
      <w:r>
        <w:rPr>
          <w:rFonts w:hint="eastAsia" w:ascii="UD デジタル 教科書体 NK-R" w:hAnsi="UD デジタル 教科書体 NK-R" w:eastAsia="UD デジタル 教科書体 NK-R"/>
        </w:rPr>
        <w:t>月</w:t>
      </w:r>
      <w:r>
        <w:rPr>
          <w:rFonts w:hint="eastAsia" w:ascii="UD デジタル 教科書体 NK-R" w:hAnsi="UD デジタル 教科書体 NK-R" w:eastAsia="UD デジタル 教科書体 NK-R"/>
        </w:rPr>
        <w:t>15</w:t>
      </w:r>
      <w:r>
        <w:rPr>
          <w:rFonts w:hint="eastAsia" w:ascii="UD デジタル 教科書体 NK-R" w:hAnsi="UD デジタル 教科書体 NK-R" w:eastAsia="UD デジタル 教科書体 NK-R"/>
        </w:rPr>
        <w:t>日</w:t>
      </w:r>
      <w:r>
        <w:rPr>
          <w:rFonts w:hint="eastAsia" w:ascii="UD デジタル 教科書体 NK-R" w:hAnsi="UD デジタル 教科書体 NK-R" w:eastAsia="UD デジタル 教科書体 NK-R"/>
        </w:rPr>
        <w:t>(</w:t>
      </w:r>
      <w:r>
        <w:rPr>
          <w:rFonts w:hint="eastAsia" w:ascii="UD デジタル 教科書体 NK-R" w:hAnsi="UD デジタル 教科書体 NK-R" w:eastAsia="UD デジタル 教科書体 NK-R"/>
        </w:rPr>
        <w:t>木</w:t>
      </w:r>
      <w:r>
        <w:rPr>
          <w:rFonts w:hint="eastAsia" w:ascii="UD デジタル 教科書体 NK-R" w:hAnsi="UD デジタル 教科書体 NK-R" w:eastAsia="UD デジタル 教科書体 NK-R"/>
        </w:rPr>
        <w:t xml:space="preserve">) </w:t>
      </w:r>
      <w:r>
        <w:rPr>
          <w:rFonts w:hint="eastAsia" w:ascii="UD デジタル 教科書体 NK-R" w:hAnsi="UD デジタル 教科書体 NK-R" w:eastAsia="UD デジタル 教科書体 NK-R"/>
        </w:rPr>
        <w:t>　</w:t>
      </w:r>
      <w:r>
        <w:rPr>
          <w:rFonts w:hint="eastAsia" w:ascii="UD デジタル 教科書体 NK-R" w:hAnsi="UD デジタル 教科書体 NK-R" w:eastAsia="UD デジタル 教科書体 NK-R"/>
        </w:rPr>
        <w:t>13</w:t>
      </w:r>
      <w:r>
        <w:rPr>
          <w:rFonts w:hint="eastAsia" w:ascii="UD デジタル 教科書体 NK-R" w:hAnsi="UD デジタル 教科書体 NK-R" w:eastAsia="UD デジタル 教科書体 NK-R"/>
        </w:rPr>
        <w:t>時</w:t>
      </w:r>
      <w:r>
        <w:rPr>
          <w:rFonts w:hint="eastAsia" w:ascii="UD デジタル 教科書体 NK-R" w:hAnsi="UD デジタル 教科書体 NK-R" w:eastAsia="UD デジタル 教科書体 NK-R"/>
        </w:rPr>
        <w:t>50</w:t>
      </w:r>
      <w:r>
        <w:rPr>
          <w:rFonts w:hint="eastAsia" w:ascii="UD デジタル 教科書体 NK-R" w:hAnsi="UD デジタル 教科書体 NK-R" w:eastAsia="UD デジタル 教科書体 NK-R"/>
        </w:rPr>
        <w:t>分～</w:t>
      </w:r>
      <w:r>
        <w:rPr>
          <w:rFonts w:hint="eastAsia" w:ascii="UD デジタル 教科書体 NK-R" w:hAnsi="UD デジタル 教科書体 NK-R" w:eastAsia="UD デジタル 教科書体 NK-R"/>
        </w:rPr>
        <w:t>16</w:t>
      </w:r>
      <w:r>
        <w:rPr>
          <w:rFonts w:hint="eastAsia" w:ascii="UD デジタル 教科書体 NK-R" w:hAnsi="UD デジタル 教科書体 NK-R" w:eastAsia="UD デジタル 教科書体 NK-R"/>
        </w:rPr>
        <w:t>時</w:t>
      </w:r>
      <w:r>
        <w:rPr>
          <w:rFonts w:hint="eastAsia" w:ascii="UD デジタル 教科書体 NK-R" w:hAnsi="UD デジタル 教科書体 NK-R" w:eastAsia="UD デジタル 教科書体 NK-R"/>
        </w:rPr>
        <w:t>40</w:t>
      </w:r>
      <w:r>
        <w:rPr>
          <w:rFonts w:hint="eastAsia" w:ascii="UD デジタル 教科書体 NK-R" w:hAnsi="UD デジタル 教科書体 NK-R" w:eastAsia="UD デジタル 教科書体 NK-R"/>
        </w:rPr>
        <w:t>分</w:t>
      </w:r>
      <w:r>
        <w:rPr>
          <w:rFonts w:hint="eastAsia" w:ascii="UD デジタル 教科書体 NK-R" w:hAnsi="UD デジタル 教科書体 NK-R" w:eastAsia="UD デジタル 教科書体 NK-R"/>
        </w:rPr>
        <w:t>(13</w:t>
      </w:r>
      <w:r>
        <w:rPr>
          <w:rFonts w:hint="eastAsia" w:ascii="UD デジタル 教科書体 NK-R" w:hAnsi="UD デジタル 教科書体 NK-R" w:eastAsia="UD デジタル 教科書体 NK-R"/>
        </w:rPr>
        <w:t>時</w:t>
      </w:r>
      <w:r>
        <w:rPr>
          <w:rFonts w:hint="eastAsia" w:ascii="UD デジタル 教科書体 NK-R" w:hAnsi="UD デジタル 教科書体 NK-R" w:eastAsia="UD デジタル 教科書体 NK-R"/>
        </w:rPr>
        <w:t>30</w:t>
      </w:r>
      <w:r>
        <w:rPr>
          <w:rFonts w:hint="eastAsia" w:ascii="UD デジタル 教科書体 NK-R" w:hAnsi="UD デジタル 教科書体 NK-R" w:eastAsia="UD デジタル 教科書体 NK-R"/>
        </w:rPr>
        <w:t>分開場</w:t>
      </w:r>
      <w:r>
        <w:rPr>
          <w:rFonts w:hint="eastAsia" w:ascii="UD デジタル 教科書体 NK-R" w:hAnsi="UD デジタル 教科書体 NK-R" w:eastAsia="UD デジタル 教科書体 NK-R"/>
        </w:rPr>
        <w:t>)</w:t>
      </w:r>
    </w:p>
    <w:p>
      <w:pPr>
        <w:pStyle w:val="0"/>
        <w:spacing w:line="0" w:lineRule="atLeast"/>
        <w:ind w:left="425" w:hanging="425" w:hangingChars="20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　場所：大阪府立男女共同参画・青少年センター（ドーンセンター）７階ホール</w:t>
      </w:r>
    </w:p>
    <w:p>
      <w:pPr>
        <w:pStyle w:val="0"/>
        <w:spacing w:line="0" w:lineRule="atLeast"/>
        <w:ind w:left="425" w:hanging="425" w:hangingChars="20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　　　　　　　（大阪市中央区大手前</w:t>
      </w:r>
      <w:r>
        <w:rPr>
          <w:rFonts w:hint="eastAsia" w:ascii="UD デジタル 教科書体 NK-R" w:hAnsi="UD デジタル 教科書体 NK-R" w:eastAsia="UD デジタル 教科書体 NK-R"/>
        </w:rPr>
        <w:t>1</w:t>
      </w:r>
      <w:r>
        <w:rPr>
          <w:rFonts w:hint="eastAsia" w:ascii="UD デジタル 教科書体 NK-R" w:hAnsi="UD デジタル 教科書体 NK-R" w:eastAsia="UD デジタル 教科書体 NK-R"/>
        </w:rPr>
        <w:t>丁目</w:t>
      </w:r>
      <w:r>
        <w:rPr>
          <w:rFonts w:hint="eastAsia" w:ascii="UD デジタル 教科書体 NK-R" w:hAnsi="UD デジタル 教科書体 NK-R" w:eastAsia="UD デジタル 教科書体 NK-R"/>
        </w:rPr>
        <w:t>3</w:t>
      </w:r>
      <w:r>
        <w:rPr>
          <w:rFonts w:hint="eastAsia" w:ascii="UD デジタル 教科書体 NK-R" w:hAnsi="UD デジタル 教科書体 NK-R" w:eastAsia="UD デジタル 教科書体 NK-R"/>
        </w:rPr>
        <w:t>番</w:t>
      </w:r>
      <w:r>
        <w:rPr>
          <w:rFonts w:hint="eastAsia" w:ascii="UD デジタル 教科書体 NK-R" w:hAnsi="UD デジタル 教科書体 NK-R" w:eastAsia="UD デジタル 教科書体 NK-R"/>
        </w:rPr>
        <w:t>49</w:t>
      </w:r>
      <w:r>
        <w:rPr>
          <w:rFonts w:hint="eastAsia" w:ascii="UD デジタル 教科書体 NK-R" w:hAnsi="UD デジタル 教科書体 NK-R" w:eastAsia="UD デジタル 教科書体 NK-R"/>
        </w:rPr>
        <w:t>号）</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56"/>
        <w:gridCol w:w="2976"/>
        <w:gridCol w:w="5205"/>
      </w:tblGrid>
      <w:tr>
        <w:trPr/>
        <w:tc>
          <w:tcPr>
            <w:tcW w:w="799" w:type="pct"/>
            <w:shd w:val="clear" w:color="auto" w:fill="FBD4B4"/>
            <w:vAlign w:val="top"/>
          </w:tcPr>
          <w:p>
            <w:pPr>
              <w:pStyle w:val="0"/>
              <w:spacing w:line="0" w:lineRule="atLeast"/>
              <w:ind w:left="425" w:hanging="425" w:hangingChars="200"/>
              <w:jc w:val="center"/>
              <w:rPr>
                <w:rFonts w:hint="default" w:ascii="UD デジタル 教科書体 NK-R" w:hAnsi="UD デジタル 教科書体 NK-R" w:eastAsia="UD デジタル 教科書体 NK-R"/>
                <w:b w:val="1"/>
              </w:rPr>
            </w:pPr>
            <w:r>
              <w:rPr>
                <w:rFonts w:hint="eastAsia" w:ascii="UD デジタル 教科書体 NK-R" w:hAnsi="UD デジタル 教科書体 NK-R" w:eastAsia="UD デジタル 教科書体 NK-R"/>
              </w:rPr>
              <w:t>時間</w:t>
            </w:r>
          </w:p>
        </w:tc>
        <w:tc>
          <w:tcPr>
            <w:tcW w:w="1528" w:type="pct"/>
            <w:shd w:val="clear" w:color="auto" w:fill="FBD4B4"/>
            <w:vAlign w:val="top"/>
          </w:tcPr>
          <w:p>
            <w:pPr>
              <w:pStyle w:val="0"/>
              <w:spacing w:line="0" w:lineRule="atLeast"/>
              <w:ind w:left="425" w:hanging="425" w:hangingChars="200"/>
              <w:jc w:val="center"/>
              <w:rPr>
                <w:rFonts w:hint="default" w:ascii="UD デジタル 教科書体 NK-R" w:hAnsi="UD デジタル 教科書体 NK-R" w:eastAsia="UD デジタル 教科書体 NK-R"/>
                <w:b w:val="1"/>
              </w:rPr>
            </w:pPr>
            <w:r>
              <w:rPr>
                <w:rFonts w:hint="eastAsia" w:ascii="UD デジタル 教科書体 NK-R" w:hAnsi="UD デジタル 教科書体 NK-R" w:eastAsia="UD デジタル 教科書体 NK-R"/>
              </w:rPr>
              <w:t>内容</w:t>
            </w:r>
          </w:p>
        </w:tc>
        <w:tc>
          <w:tcPr>
            <w:tcW w:w="2673" w:type="pct"/>
            <w:shd w:val="clear" w:color="auto" w:fill="FBD4B4"/>
            <w:vAlign w:val="top"/>
          </w:tcPr>
          <w:p>
            <w:pPr>
              <w:pStyle w:val="0"/>
              <w:spacing w:line="0" w:lineRule="atLeast"/>
              <w:ind w:left="425" w:hanging="425" w:hangingChars="200"/>
              <w:jc w:val="center"/>
              <w:rPr>
                <w:rFonts w:hint="default" w:ascii="UD デジタル 教科書体 NK-R" w:hAnsi="UD デジタル 教科書体 NK-R" w:eastAsia="UD デジタル 教科書体 NK-R"/>
                <w:b w:val="1"/>
              </w:rPr>
            </w:pPr>
            <w:r>
              <w:rPr>
                <w:rFonts w:hint="eastAsia" w:ascii="UD デジタル 教科書体 NK-R" w:hAnsi="UD デジタル 教科書体 NK-R" w:eastAsia="UD デジタル 教科書体 NK-R"/>
              </w:rPr>
              <w:t>講師等</w:t>
            </w:r>
          </w:p>
        </w:tc>
      </w:tr>
      <w:tr>
        <w:trPr>
          <w:trHeight w:val="414" w:hRule="atLeast"/>
        </w:trPr>
        <w:tc>
          <w:tcPr>
            <w:tcW w:w="799" w:type="pct"/>
            <w:shd w:val="clear" w:color="auto" w:fill="auto"/>
            <w:vAlign w:val="center"/>
          </w:tcPr>
          <w:p>
            <w:pPr>
              <w:pStyle w:val="0"/>
              <w:spacing w:line="0" w:lineRule="atLeast"/>
              <w:ind w:left="425" w:hanging="425" w:hangingChars="200"/>
              <w:jc w:val="center"/>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13</w:t>
            </w:r>
            <w:r>
              <w:rPr>
                <w:rFonts w:hint="eastAsia" w:ascii="UD デジタル 教科書体 NK-R" w:hAnsi="UD デジタル 教科書体 NK-R" w:eastAsia="UD デジタル 教科書体 NK-R"/>
              </w:rPr>
              <w:t>時</w:t>
            </w:r>
            <w:r>
              <w:rPr>
                <w:rFonts w:hint="eastAsia" w:ascii="UD デジタル 教科書体 NK-R" w:hAnsi="UD デジタル 教科書体 NK-R" w:eastAsia="UD デジタル 教科書体 NK-R"/>
              </w:rPr>
              <w:t>50</w:t>
            </w:r>
            <w:r>
              <w:rPr>
                <w:rFonts w:hint="eastAsia" w:ascii="UD デジタル 教科書体 NK-R" w:hAnsi="UD デジタル 教科書体 NK-R" w:eastAsia="UD デジタル 教科書体 NK-R"/>
              </w:rPr>
              <w:t>分</w:t>
            </w:r>
          </w:p>
        </w:tc>
        <w:tc>
          <w:tcPr>
            <w:tcW w:w="1528" w:type="pct"/>
            <w:shd w:val="clear" w:color="auto" w:fill="auto"/>
            <w:vAlign w:val="center"/>
          </w:tcPr>
          <w:p>
            <w:pPr>
              <w:pStyle w:val="0"/>
              <w:spacing w:line="0" w:lineRule="atLeast"/>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開会・あいさつ</w:t>
            </w:r>
          </w:p>
        </w:tc>
        <w:tc>
          <w:tcPr>
            <w:tcW w:w="2673" w:type="pct"/>
            <w:shd w:val="clear" w:color="auto" w:fill="auto"/>
            <w:vAlign w:val="center"/>
          </w:tcPr>
          <w:p>
            <w:pPr>
              <w:pStyle w:val="0"/>
              <w:spacing w:line="0" w:lineRule="atLeast"/>
              <w:ind w:left="425" w:hanging="425" w:hangingChars="200"/>
              <w:rPr>
                <w:rFonts w:hint="default" w:ascii="UD デジタル 教科書体 NK-R" w:hAnsi="UD デジタル 教科書体 NK-R" w:eastAsia="UD デジタル 教科書体 NK-R"/>
              </w:rPr>
            </w:pPr>
          </w:p>
        </w:tc>
      </w:tr>
      <w:tr>
        <w:trPr>
          <w:trHeight w:val="840" w:hRule="atLeast"/>
        </w:trPr>
        <w:tc>
          <w:tcPr>
            <w:tcW w:w="799" w:type="pct"/>
            <w:shd w:val="clear" w:color="auto" w:fill="auto"/>
            <w:vAlign w:val="center"/>
          </w:tcPr>
          <w:p>
            <w:pPr>
              <w:pStyle w:val="0"/>
              <w:spacing w:line="240" w:lineRule="exact"/>
              <w:jc w:val="center"/>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13</w:t>
            </w:r>
            <w:r>
              <w:rPr>
                <w:rFonts w:hint="eastAsia" w:ascii="UD デジタル 教科書体 NK-R" w:hAnsi="UD デジタル 教科書体 NK-R" w:eastAsia="UD デジタル 教科書体 NK-R"/>
              </w:rPr>
              <w:t>時</w:t>
            </w:r>
            <w:r>
              <w:rPr>
                <w:rFonts w:hint="eastAsia" w:ascii="UD デジタル 教科書体 NK-R" w:hAnsi="UD デジタル 教科書体 NK-R" w:eastAsia="UD デジタル 教科書体 NK-R"/>
              </w:rPr>
              <w:t>55</w:t>
            </w:r>
            <w:r>
              <w:rPr>
                <w:rFonts w:hint="eastAsia" w:ascii="UD デジタル 教科書体 NK-R" w:hAnsi="UD デジタル 教科書体 NK-R" w:eastAsia="UD デジタル 教科書体 NK-R"/>
              </w:rPr>
              <w:t>分</w:t>
            </w:r>
          </w:p>
          <w:p>
            <w:pPr>
              <w:pStyle w:val="0"/>
              <w:spacing w:line="240" w:lineRule="exact"/>
              <w:jc w:val="center"/>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w:t>
            </w:r>
          </w:p>
          <w:p>
            <w:pPr>
              <w:pStyle w:val="0"/>
              <w:spacing w:line="240" w:lineRule="exact"/>
              <w:ind w:left="425" w:hanging="425" w:hangingChars="200"/>
              <w:jc w:val="center"/>
              <w:rPr>
                <w:rFonts w:hint="default" w:ascii="UD デジタル 教科書体 NK-R" w:hAnsi="UD デジタル 教科書体 NK-R" w:eastAsia="UD デジタル 教科書体 NK-R"/>
                <w:u w:val="single" w:color="auto"/>
              </w:rPr>
            </w:pPr>
            <w:r>
              <w:rPr>
                <w:rFonts w:hint="eastAsia" w:ascii="UD デジタル 教科書体 NK-R" w:hAnsi="UD デジタル 教科書体 NK-R" w:eastAsia="UD デジタル 教科書体 NK-R"/>
              </w:rPr>
              <w:t>14</w:t>
            </w:r>
            <w:r>
              <w:rPr>
                <w:rFonts w:hint="eastAsia" w:ascii="UD デジタル 教科書体 NK-R" w:hAnsi="UD デジタル 教科書体 NK-R" w:eastAsia="UD デジタル 教科書体 NK-R"/>
              </w:rPr>
              <w:t>時</w:t>
            </w:r>
            <w:r>
              <w:rPr>
                <w:rFonts w:hint="eastAsia" w:ascii="UD デジタル 教科書体 NK-R" w:hAnsi="UD デジタル 教科書体 NK-R" w:eastAsia="UD デジタル 教科書体 NK-R"/>
              </w:rPr>
              <w:t>25</w:t>
            </w:r>
            <w:r>
              <w:rPr>
                <w:rFonts w:hint="eastAsia" w:ascii="UD デジタル 教科書体 NK-R" w:hAnsi="UD デジタル 教科書体 NK-R" w:eastAsia="UD デジタル 教科書体 NK-R"/>
              </w:rPr>
              <w:t>分</w:t>
            </w:r>
          </w:p>
        </w:tc>
        <w:tc>
          <w:tcPr>
            <w:tcW w:w="1528" w:type="pc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0" w:lineRule="atLeast"/>
              <w:ind w:left="425" w:hanging="425" w:hangingChars="20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アンガーマネジメント</w:t>
            </w:r>
          </w:p>
        </w:tc>
        <w:tc>
          <w:tcPr>
            <w:tcW w:w="2673" w:type="pct"/>
            <w:shd w:val="clear" w:color="auto" w:fill="auto"/>
            <w:vAlign w:val="center"/>
          </w:tcPr>
          <w:p>
            <w:pPr>
              <w:pStyle w:val="0"/>
              <w:spacing w:line="340" w:lineRule="exact"/>
              <w:rPr>
                <w:rFonts w:hint="default" w:ascii="UD デジタル 教科書体 NK-R" w:hAnsi="UD デジタル 教科書体 NK-R" w:eastAsia="UD デジタル 教科書体 NK-R"/>
                <w:w w:val="85"/>
              </w:rPr>
            </w:pPr>
            <w:r>
              <w:rPr>
                <w:rFonts w:hint="eastAsia" w:ascii="UD デジタル 教科書体 NK-R" w:hAnsi="UD デジタル 教科書体 NK-R" w:eastAsia="UD デジタル 教科書体 NK-R"/>
                <w:w w:val="85"/>
              </w:rPr>
              <w:t>社会福祉法人ライフサポート協会　常務理事／障がい事業部長</w:t>
            </w:r>
          </w:p>
          <w:p>
            <w:pPr>
              <w:pStyle w:val="0"/>
              <w:spacing w:line="340" w:lineRule="exact"/>
              <w:rPr>
                <w:rFonts w:hint="default" w:ascii="UD デジタル 教科書体 NK-R" w:hAnsi="UD デジタル 教科書体 NK-R" w:eastAsia="UD デジタル 教科書体 NK-R"/>
                <w:w w:val="85"/>
              </w:rPr>
            </w:pPr>
            <w:r>
              <w:rPr>
                <w:rFonts w:hint="eastAsia" w:ascii="UD デジタル 教科書体 NK-R" w:hAnsi="UD デジタル 教科書体 NK-R" w:eastAsia="UD デジタル 教科書体 NK-R"/>
                <w:w w:val="85"/>
              </w:rPr>
              <w:t>一般社団法人日本アンガーマネジメント協会　ファシリテーター</w:t>
            </w:r>
          </w:p>
          <w:p>
            <w:pPr>
              <w:pStyle w:val="0"/>
              <w:spacing w:line="340" w:lineRule="exact"/>
              <w:ind w:left="425" w:hanging="425" w:hangingChars="200"/>
              <w:jc w:val="left"/>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上田　治彦氏</w:t>
            </w:r>
          </w:p>
        </w:tc>
      </w:tr>
      <w:tr>
        <w:trPr>
          <w:trHeight w:val="1074" w:hRule="atLeast"/>
        </w:trPr>
        <w:tc>
          <w:tcPr>
            <w:tcW w:w="799" w:type="pc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40" w:lineRule="exact"/>
              <w:jc w:val="center"/>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14</w:t>
            </w:r>
            <w:r>
              <w:rPr>
                <w:rFonts w:hint="eastAsia" w:ascii="UD デジタル 教科書体 NK-R" w:hAnsi="UD デジタル 教科書体 NK-R" w:eastAsia="UD デジタル 教科書体 NK-R"/>
              </w:rPr>
              <w:t>時</w:t>
            </w:r>
            <w:r>
              <w:rPr>
                <w:rFonts w:hint="eastAsia" w:ascii="UD デジタル 教科書体 NK-R" w:hAnsi="UD デジタル 教科書体 NK-R" w:eastAsia="UD デジタル 教科書体 NK-R"/>
              </w:rPr>
              <w:t>30</w:t>
            </w:r>
            <w:r>
              <w:rPr>
                <w:rFonts w:hint="eastAsia" w:ascii="UD デジタル 教科書体 NK-R" w:hAnsi="UD デジタル 教科書体 NK-R" w:eastAsia="UD デジタル 教科書体 NK-R"/>
              </w:rPr>
              <w:t>分</w:t>
            </w:r>
          </w:p>
          <w:p>
            <w:pPr>
              <w:pStyle w:val="0"/>
              <w:spacing w:line="240" w:lineRule="exact"/>
              <w:jc w:val="center"/>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w:t>
            </w:r>
          </w:p>
          <w:p>
            <w:pPr>
              <w:pStyle w:val="0"/>
              <w:spacing w:line="240" w:lineRule="exact"/>
              <w:ind w:left="425" w:hanging="425" w:hangingChars="200"/>
              <w:jc w:val="center"/>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16</w:t>
            </w:r>
            <w:r>
              <w:rPr>
                <w:rFonts w:hint="eastAsia" w:ascii="UD デジタル 教科書体 NK-R" w:hAnsi="UD デジタル 教科書体 NK-R" w:eastAsia="UD デジタル 教科書体 NK-R"/>
              </w:rPr>
              <w:t>時</w:t>
            </w:r>
            <w:r>
              <w:rPr>
                <w:rFonts w:hint="eastAsia" w:ascii="UD デジタル 教科書体 NK-R" w:hAnsi="UD デジタル 教科書体 NK-R" w:eastAsia="UD デジタル 教科書体 NK-R"/>
              </w:rPr>
              <w:t>40</w:t>
            </w:r>
            <w:r>
              <w:rPr>
                <w:rFonts w:hint="eastAsia" w:ascii="UD デジタル 教科書体 NK-R" w:hAnsi="UD デジタル 教科書体 NK-R" w:eastAsia="UD デジタル 教科書体 NK-R"/>
              </w:rPr>
              <w:t>分</w:t>
            </w:r>
          </w:p>
        </w:tc>
        <w:tc>
          <w:tcPr>
            <w:tcW w:w="1528" w:type="pct"/>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0" w:lineRule="atLeast"/>
              <w:ind w:left="425" w:hanging="425" w:hangingChars="20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障害者虐待を防止するために</w:t>
            </w:r>
          </w:p>
        </w:tc>
        <w:tc>
          <w:tcPr>
            <w:tcW w:w="2673" w:type="pct"/>
            <w:shd w:val="clear" w:color="auto" w:fill="auto"/>
            <w:vAlign w:val="center"/>
          </w:tcPr>
          <w:p>
            <w:pPr>
              <w:pStyle w:val="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植草学園大学　</w:t>
            </w:r>
          </w:p>
          <w:p>
            <w:pPr>
              <w:pStyle w:val="0"/>
              <w:spacing w:line="0" w:lineRule="atLeast"/>
              <w:ind w:left="425" w:hanging="425" w:hangingChars="20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副学長　　野澤　和弘氏</w:t>
            </w:r>
          </w:p>
        </w:tc>
      </w:tr>
      <w:tr>
        <w:trPr>
          <w:trHeight w:val="451" w:hRule="atLeast"/>
        </w:trPr>
        <w:tc>
          <w:tcPr>
            <w:tcW w:w="799" w:type="pc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0" w:lineRule="atLeast"/>
              <w:ind w:left="425" w:hanging="425" w:hangingChars="200"/>
              <w:jc w:val="center"/>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16</w:t>
            </w:r>
            <w:r>
              <w:rPr>
                <w:rFonts w:hint="eastAsia" w:ascii="UD デジタル 教科書体 NK-R" w:hAnsi="UD デジタル 教科書体 NK-R" w:eastAsia="UD デジタル 教科書体 NK-R"/>
              </w:rPr>
              <w:t>時</w:t>
            </w:r>
            <w:r>
              <w:rPr>
                <w:rFonts w:hint="eastAsia" w:ascii="UD デジタル 教科書体 NK-R" w:hAnsi="UD デジタル 教科書体 NK-R" w:eastAsia="UD デジタル 教科書体 NK-R"/>
              </w:rPr>
              <w:t>40</w:t>
            </w:r>
            <w:r>
              <w:rPr>
                <w:rFonts w:hint="eastAsia" w:ascii="UD デジタル 教科書体 NK-R" w:hAnsi="UD デジタル 教科書体 NK-R" w:eastAsia="UD デジタル 教科書体 NK-R"/>
              </w:rPr>
              <w:t>分</w:t>
            </w:r>
          </w:p>
        </w:tc>
        <w:tc>
          <w:tcPr>
            <w:tcW w:w="1528" w:type="pct"/>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0" w:lineRule="atLeast"/>
              <w:ind w:left="425" w:hanging="425" w:hangingChars="20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閉会</w:t>
            </w:r>
          </w:p>
        </w:tc>
        <w:tc>
          <w:tcPr>
            <w:tcW w:w="2673" w:type="pct"/>
            <w:shd w:val="clear" w:color="auto" w:fill="auto"/>
            <w:vAlign w:val="center"/>
          </w:tcPr>
          <w:p>
            <w:pPr>
              <w:pStyle w:val="0"/>
              <w:spacing w:line="0" w:lineRule="atLeast"/>
              <w:ind w:left="425" w:hanging="425" w:hangingChars="200"/>
              <w:rPr>
                <w:rFonts w:hint="default" w:ascii="UD デジタル 教科書体 NK-R" w:hAnsi="UD デジタル 教科書体 NK-R" w:eastAsia="UD デジタル 教科書体 NK-R"/>
              </w:rPr>
            </w:pPr>
          </w:p>
        </w:tc>
      </w:tr>
    </w:tbl>
    <w:p>
      <w:pPr>
        <w:pStyle w:val="0"/>
        <w:spacing w:line="0" w:lineRule="atLeast"/>
        <w:ind w:left="346" w:leftChars="100" w:hanging="133" w:hangingChars="100"/>
        <w:rPr>
          <w:rFonts w:hint="default" w:ascii="UD デジタル 教科書体 NK-R" w:hAnsi="UD デジタル 教科書体 NK-R" w:eastAsia="UD デジタル 教科書体 NK-R"/>
          <w:color w:val="44546A"/>
          <w:sz w:val="14"/>
        </w:rPr>
      </w:pPr>
    </w:p>
    <w:p>
      <w:pPr>
        <w:pStyle w:val="0"/>
        <w:spacing w:line="0" w:lineRule="atLeast"/>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u w:val="single" w:color="auto"/>
        </w:rPr>
        <w:t>４．受講費用</w:t>
      </w:r>
    </w:p>
    <w:p>
      <w:pPr>
        <w:pStyle w:val="0"/>
        <w:spacing w:line="0" w:lineRule="atLeast"/>
        <w:ind w:firstLine="213" w:firstLineChars="100"/>
        <w:rPr>
          <w:rFonts w:hint="default" w:ascii="UD デジタル 教科書体 NK-R" w:hAnsi="UD デジタル 教科書体 NK-R" w:eastAsia="UD デジタル 教科書体 NK-R"/>
          <w:u w:val="dotted" w:color="auto"/>
        </w:rPr>
      </w:pPr>
      <w:r>
        <w:rPr>
          <w:rFonts w:hint="eastAsia" w:ascii="UD デジタル 教科書体 NK-R" w:hAnsi="UD デジタル 教科書体 NK-R" w:eastAsia="UD デジタル 教科書体 NK-R"/>
        </w:rPr>
        <w:t>無料。</w:t>
      </w:r>
    </w:p>
    <w:p>
      <w:pPr>
        <w:pStyle w:val="0"/>
        <w:spacing w:line="0" w:lineRule="atLeast"/>
        <w:rPr>
          <w:rFonts w:hint="default" w:ascii="UD デジタル 教科書体 NK-R" w:hAnsi="UD デジタル 教科書体 NK-R" w:eastAsia="UD デジタル 教科書体 NK-R"/>
          <w:color w:val="44546A"/>
          <w:sz w:val="14"/>
        </w:rPr>
      </w:pPr>
    </w:p>
    <w:p>
      <w:pPr>
        <w:pStyle w:val="0"/>
        <w:spacing w:line="0" w:lineRule="atLeast"/>
        <w:rPr>
          <w:rFonts w:hint="default" w:ascii="UD デジタル 教科書体 NK-R" w:hAnsi="UD デジタル 教科書体 NK-R" w:eastAsia="UD デジタル 教科書体 NK-R"/>
          <w:spacing w:val="2"/>
          <w:kern w:val="0"/>
          <w:u w:val="single" w:color="auto"/>
        </w:rPr>
      </w:pPr>
      <w:bookmarkStart w:id="1" w:name="_Hlk108791786"/>
      <w:r>
        <w:rPr>
          <w:rFonts w:hint="eastAsia" w:ascii="UD デジタル 教科書体 NK-R" w:hAnsi="UD デジタル 教科書体 NK-R" w:eastAsia="UD デジタル 教科書体 NK-R"/>
          <w:spacing w:val="2"/>
          <w:kern w:val="0"/>
          <w:u w:val="single" w:color="auto"/>
        </w:rPr>
        <w:t>５．</w:t>
      </w:r>
      <w:bookmarkEnd w:id="1"/>
      <w:r>
        <w:rPr>
          <w:rFonts w:hint="eastAsia" w:ascii="UD デジタル 教科書体 NK-R" w:hAnsi="UD デジタル 教科書体 NK-R" w:eastAsia="UD デジタル 教科書体 NK-R"/>
          <w:spacing w:val="2"/>
          <w:kern w:val="0"/>
          <w:u w:val="single" w:color="auto"/>
        </w:rPr>
        <w:t>受講申込方法</w:t>
      </w:r>
    </w:p>
    <w:p>
      <w:pPr>
        <w:pStyle w:val="0"/>
        <w:autoSpaceDE w:val="0"/>
        <w:autoSpaceDN w:val="0"/>
        <w:spacing w:line="0" w:lineRule="atLeast"/>
        <w:ind w:left="213" w:leftChars="100"/>
        <w:rPr>
          <w:rFonts w:hint="default" w:ascii="UD デジタル 教科書体 NK-R" w:hAnsi="UD デジタル 教科書体 NK-R" w:eastAsia="UD デジタル 教科書体 NK-R"/>
          <w:spacing w:val="2"/>
          <w:kern w:val="0"/>
        </w:rPr>
      </w:pPr>
      <w:r>
        <w:rPr>
          <w:rFonts w:hint="eastAsia" w:ascii="UD デジタル 教科書体 NK-R" w:hAnsi="UD デジタル 教科書体 NK-R" w:eastAsia="UD デジタル 教科書体 NK-R"/>
          <w:spacing w:val="2"/>
          <w:kern w:val="0"/>
        </w:rPr>
        <w:t>大阪府行政オンラインシステムによりお申込みください。　</w:t>
      </w:r>
    </w:p>
    <w:p>
      <w:pPr>
        <w:pStyle w:val="0"/>
        <w:autoSpaceDE w:val="0"/>
        <w:autoSpaceDN w:val="0"/>
        <w:spacing w:line="0" w:lineRule="atLeast"/>
        <w:ind w:left="213" w:leftChars="100"/>
        <w:rPr>
          <w:rFonts w:hint="default" w:ascii="UD デジタル 教科書体 NK-R" w:hAnsi="UD デジタル 教科書体 NK-R" w:eastAsia="UD デジタル 教科書体 NK-R"/>
          <w:spacing w:val="2"/>
          <w:kern w:val="0"/>
        </w:rPr>
      </w:pPr>
      <w:r>
        <w:rPr>
          <w:rFonts w:hint="eastAsia" w:ascii="UD デジタル 教科書体 NK-R" w:hAnsi="UD デジタル 教科書体 NK-R" w:eastAsia="UD デジタル 教科書体 NK-R"/>
          <w:spacing w:val="2"/>
          <w:kern w:val="0"/>
        </w:rPr>
        <w:t>なお、研修を受講するにあたり配慮を要する方は、申込時にその旨ご入力ください。</w:t>
      </w:r>
    </w:p>
    <w:p>
      <w:pPr>
        <w:pStyle w:val="0"/>
        <w:autoSpaceDE w:val="0"/>
        <w:autoSpaceDN w:val="0"/>
        <w:spacing w:line="0" w:lineRule="atLeast"/>
        <w:ind w:firstLine="217" w:firstLineChars="100"/>
        <w:rPr>
          <w:rFonts w:hint="default" w:ascii="UD デジタル 教科書体 NK-R" w:hAnsi="UD デジタル 教科書体 NK-R" w:eastAsia="UD デジタル 教科書体 NK-R"/>
          <w:spacing w:val="2"/>
          <w:kern w:val="0"/>
          <w:u w:val="dotted" w:color="auto"/>
        </w:rPr>
      </w:pPr>
      <w:r>
        <w:rPr>
          <w:rFonts w:hint="eastAsia" w:ascii="UD デジタル 教科書体 NK-R" w:hAnsi="UD デジタル 教科書体 NK-R" w:eastAsia="UD デジタル 教科書体 NK-R"/>
          <w:spacing w:val="2"/>
          <w:kern w:val="0"/>
          <w:u w:val="dotted" w:color="auto"/>
        </w:rPr>
        <w:t>※</w:t>
      </w:r>
      <w:r>
        <w:rPr>
          <w:rFonts w:hint="eastAsia" w:ascii="UD デジタル 教科書体 NK-R" w:hAnsi="UD デジタル 教科書体 NK-R" w:eastAsia="UD デジタル 教科書体 NK-R"/>
          <w:spacing w:val="2"/>
          <w:kern w:val="0"/>
          <w:u w:val="dotted" w:color="auto"/>
        </w:rPr>
        <w:t>FAX</w:t>
      </w:r>
      <w:r>
        <w:rPr>
          <w:rFonts w:hint="eastAsia" w:ascii="UD デジタル 教科書体 NK-R" w:hAnsi="UD デジタル 教科書体 NK-R" w:eastAsia="UD デジタル 教科書体 NK-R"/>
          <w:spacing w:val="2"/>
          <w:kern w:val="0"/>
          <w:u w:val="dotted" w:color="auto"/>
        </w:rPr>
        <w:t>やメール、郵送での申込みは受け付けていません。</w:t>
      </w:r>
    </w:p>
    <w:p>
      <w:pPr>
        <w:pStyle w:val="0"/>
        <w:autoSpaceDE w:val="0"/>
        <w:autoSpaceDN w:val="0"/>
        <w:spacing w:line="0" w:lineRule="atLeast"/>
        <w:ind w:left="430" w:leftChars="100" w:hanging="217" w:hangingChars="100"/>
        <w:rPr>
          <w:rFonts w:hint="default" w:ascii="UD デジタル 教科書体 NK-R" w:hAnsi="UD デジタル 教科書体 NK-R" w:eastAsia="UD デジタル 教科書体 NK-R"/>
          <w:spacing w:val="2"/>
          <w:kern w:val="0"/>
          <w:u w:val="dotted" w:color="auto"/>
        </w:rPr>
      </w:pPr>
      <w:r>
        <w:rPr>
          <w:rFonts w:hint="eastAsia" w:ascii="UD デジタル 教科書体 NK-R" w:hAnsi="UD デジタル 教科書体 NK-R" w:eastAsia="UD デジタル 教科書体 NK-R"/>
          <w:spacing w:val="2"/>
          <w:kern w:val="0"/>
          <w:u w:val="dotted" w:color="auto"/>
        </w:rPr>
        <w:t>※受付期間を過ぎると申込み用ＵＲＬが無効になります。入力項目が多数ございますので、時間に余裕をもってお申込みくださいますようお願いします。</w:t>
      </w:r>
    </w:p>
    <w:p>
      <w:pPr>
        <w:pStyle w:val="0"/>
        <w:autoSpaceDE w:val="0"/>
        <w:autoSpaceDN w:val="0"/>
        <w:spacing w:line="0" w:lineRule="atLeast"/>
        <w:ind w:left="283" w:leftChars="133" w:firstLine="213" w:firstLineChars="100"/>
        <w:rPr>
          <w:rFonts w:hint="default" w:ascii="UD デジタル 教科書体 NK-R" w:hAnsi="UD デジタル 教科書体 NK-R" w:eastAsia="UD デジタル 教科書体 NK-R"/>
          <w:color w:val="44546A"/>
          <w:spacing w:val="2"/>
          <w:kern w:val="0"/>
          <w:sz w:val="16"/>
          <w:u w:val="dotted" w:color="auto"/>
        </w:rPr>
      </w:pPr>
      <w:r>
        <w:rPr>
          <w:rFonts w:hint="eastAsia" w:ascii="UD デジタル 教科書体 NK-R" w:hAnsi="UD デジタル 教科書体 NK-R" w:eastAsia="UD デジタル 教科書体 NK-R"/>
          <w:spacing w:val="2"/>
          <w:kern w:val="0"/>
          <w:u w:val="dotted" w:color="auto"/>
        </w:rPr>
        <mc:AlternateContent>
          <mc:Choice Requires="wps">
            <w:drawing>
              <wp:anchor distT="0" distB="0" distL="114300" distR="114300" simplePos="0" relativeHeight="5" behindDoc="0" locked="0" layoutInCell="1" hidden="0" allowOverlap="1">
                <wp:simplePos x="0" y="0"/>
                <wp:positionH relativeFrom="margin">
                  <wp:align>center</wp:align>
                </wp:positionH>
                <wp:positionV relativeFrom="paragraph">
                  <wp:posOffset>9525</wp:posOffset>
                </wp:positionV>
                <wp:extent cx="5724525" cy="556260"/>
                <wp:effectExtent l="635" t="635" r="29845" b="10795"/>
                <wp:wrapNone/>
                <wp:docPr id="1027" name="テキスト ボックス 3"/>
                <a:graphic xmlns:a="http://schemas.openxmlformats.org/drawingml/2006/main">
                  <a:graphicData uri="http://schemas.microsoft.com/office/word/2010/wordprocessingShape">
                    <wps:wsp>
                      <wps:cNvPr id="1027" name="テキスト ボックス 3"/>
                      <wps:cNvSpPr txBox="1"/>
                      <wps:spPr>
                        <a:xfrm>
                          <a:off x="0" y="0"/>
                          <a:ext cx="5724525" cy="556260"/>
                        </a:xfrm>
                        <a:prstGeom prst="rect">
                          <a:avLst/>
                        </a:prstGeom>
                        <a:solidFill>
                          <a:schemeClr val="lt1"/>
                        </a:solidFill>
                        <a:ln w="6350">
                          <a:solidFill>
                            <a:prstClr val="black"/>
                          </a:solidFill>
                        </a:ln>
                      </wps:spPr>
                      <wps:txbx>
                        <w:txbxContent>
                          <w:p>
                            <w:pPr>
                              <w:pStyle w:val="0"/>
                              <w:spacing w:line="340" w:lineRule="exact"/>
                              <w:rPr>
                                <w:rFonts w:hint="default" w:ascii="UD デジタル 教科書体 NK-R" w:hAnsi="UD デジタル 教科書体 NK-R" w:eastAsia="UD デジタル 教科書体 NK-R"/>
                                <w:color w:val="FF0000"/>
                                <w:sz w:val="28"/>
                                <w:u w:val="single" w:color="auto"/>
                              </w:rPr>
                            </w:pPr>
                            <w:r>
                              <w:rPr>
                                <w:rFonts w:hint="eastAsia" w:ascii="UD デジタル 教科書体 NK-R" w:hAnsi="UD デジタル 教科書体 NK-R" w:eastAsia="UD デジタル 教科書体 NK-R"/>
                                <w:color w:val="FF0000"/>
                                <w:sz w:val="28"/>
                                <w:u w:val="single" w:color="auto"/>
                              </w:rPr>
                              <w:t>＜受付期間＞</w:t>
                            </w:r>
                          </w:p>
                          <w:p>
                            <w:pPr>
                              <w:pStyle w:val="0"/>
                              <w:spacing w:line="340" w:lineRule="exact"/>
                              <w:rPr>
                                <w:rFonts w:hint="default" w:ascii="UD デジタル 教科書体 NK-R" w:hAnsi="UD デジタル 教科書体 NK-R" w:eastAsia="UD デジタル 教科書体 NK-R"/>
                                <w:color w:val="FF0000"/>
                                <w:sz w:val="28"/>
                                <w:u w:val="single" w:color="auto"/>
                              </w:rPr>
                            </w:pPr>
                            <w:r>
                              <w:rPr>
                                <w:rFonts w:hint="eastAsia" w:ascii="UD デジタル 教科書体 NK-R" w:hAnsi="UD デジタル 教科書体 NK-R" w:eastAsia="UD デジタル 教科書体 NK-R"/>
                                <w:color w:val="FF0000"/>
                                <w:sz w:val="28"/>
                              </w:rPr>
                              <w:t>　</w:t>
                            </w:r>
                            <w:r>
                              <w:rPr>
                                <w:rFonts w:hint="eastAsia" w:ascii="UD デジタル 教科書体 NK-R" w:hAnsi="UD デジタル 教科書体 NK-R" w:eastAsia="UD デジタル 教科書体 NK-R"/>
                                <w:color w:val="FF0000"/>
                                <w:sz w:val="28"/>
                                <w:highlight w:val="yellow"/>
                                <w:u w:val="single" w:color="auto"/>
                              </w:rPr>
                              <w:t>令和７年</w:t>
                            </w:r>
                            <w:r>
                              <w:rPr>
                                <w:rFonts w:hint="eastAsia" w:ascii="UD デジタル 教科書体 NK-R" w:hAnsi="UD デジタル 教科書体 NK-R" w:eastAsia="UD デジタル 教科書体 NK-R"/>
                                <w:color w:val="FF0000"/>
                                <w:sz w:val="28"/>
                                <w:highlight w:val="yellow"/>
                                <w:u w:val="single" w:color="auto"/>
                              </w:rPr>
                              <w:t>11</w:t>
                            </w:r>
                            <w:r>
                              <w:rPr>
                                <w:rFonts w:hint="eastAsia" w:ascii="UD デジタル 教科書体 NK-R" w:hAnsi="UD デジタル 教科書体 NK-R" w:eastAsia="UD デジタル 教科書体 NK-R"/>
                                <w:color w:val="FF0000"/>
                                <w:sz w:val="28"/>
                                <w:highlight w:val="yellow"/>
                                <w:u w:val="single" w:color="auto"/>
                              </w:rPr>
                              <w:t>月４日（火）</w:t>
                            </w:r>
                            <w:r>
                              <w:rPr>
                                <w:rFonts w:hint="eastAsia" w:ascii="UD デジタル 教科書体 NK-R" w:hAnsi="UD デジタル 教科書体 NK-R" w:eastAsia="UD デジタル 教科書体 NK-R"/>
                                <w:color w:val="FF0000"/>
                                <w:sz w:val="28"/>
                                <w:highlight w:val="yellow"/>
                                <w:u w:val="single" w:color="auto"/>
                              </w:rPr>
                              <w:t>10</w:t>
                            </w:r>
                            <w:r>
                              <w:rPr>
                                <w:rFonts w:hint="eastAsia" w:ascii="UD デジタル 教科書体 NK-R" w:hAnsi="UD デジタル 教科書体 NK-R" w:eastAsia="UD デジタル 教科書体 NK-R"/>
                                <w:color w:val="FF0000"/>
                                <w:sz w:val="28"/>
                                <w:highlight w:val="yellow"/>
                                <w:u w:val="single" w:color="auto"/>
                              </w:rPr>
                              <w:t>：００から</w:t>
                            </w:r>
                            <w:r>
                              <w:rPr>
                                <w:rFonts w:hint="eastAsia" w:ascii="UD デジタル 教科書体 NK-R" w:hAnsi="UD デジタル 教科書体 NK-R" w:eastAsia="UD デジタル 教科書体 NK-R"/>
                                <w:color w:val="FF0000"/>
                                <w:sz w:val="28"/>
                                <w:highlight w:val="yellow"/>
                                <w:u w:val="single" w:color="auto"/>
                              </w:rPr>
                              <w:t>11</w:t>
                            </w:r>
                            <w:r>
                              <w:rPr>
                                <w:rFonts w:hint="eastAsia" w:ascii="UD デジタル 教科書体 NK-R" w:hAnsi="UD デジタル 教科書体 NK-R" w:eastAsia="UD デジタル 教科書体 NK-R"/>
                                <w:color w:val="FF0000"/>
                                <w:sz w:val="28"/>
                                <w:highlight w:val="yellow"/>
                                <w:u w:val="single" w:color="auto"/>
                              </w:rPr>
                              <w:t>月</w:t>
                            </w:r>
                            <w:r>
                              <w:rPr>
                                <w:rFonts w:hint="eastAsia" w:ascii="UD デジタル 教科書体 NK-R" w:hAnsi="UD デジタル 教科書体 NK-R" w:eastAsia="UD デジタル 教科書体 NK-R"/>
                                <w:color w:val="FF0000"/>
                                <w:sz w:val="28"/>
                                <w:highlight w:val="yellow"/>
                                <w:u w:val="single" w:color="auto"/>
                              </w:rPr>
                              <w:t>28</w:t>
                            </w:r>
                            <w:r>
                              <w:rPr>
                                <w:rFonts w:hint="eastAsia" w:ascii="UD デジタル 教科書体 NK-R" w:hAnsi="UD デジタル 教科書体 NK-R" w:eastAsia="UD デジタル 教科書体 NK-R"/>
                                <w:color w:val="FF0000"/>
                                <w:sz w:val="28"/>
                                <w:highlight w:val="yellow"/>
                                <w:u w:val="single" w:color="auto"/>
                              </w:rPr>
                              <w:t>日（金）２３：５９まで</w:t>
                            </w:r>
                          </w:p>
                        </w:txbxContent>
                      </wps:txbx>
                      <wps:bodyPr rot="0" vertOverflow="overflow" horzOverflow="overflow" wrap="square"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3" style="mso-position-vertical-relative:text;z-index:5;mso-wrap-distance-left:9pt;width:450.75pt;height:43.8pt;mso-position-horizontal-relative:margin;position:absolute;mso-position-horizontal:center;margin-top:0.75pt;mso-wrap-distance-bottom:0pt;mso-wrap-distance-right:9pt;mso-wrap-distance-top:0pt;v-text-anchor:middle;" o:spid="_x0000_s1027" o:allowincell="t" o:allowoverlap="t" filled="t" fillcolor="#ffffff [3201]" stroked="t" strokecolor="#000000" strokeweight="0.5pt" o:spt="202" type="#_x0000_t202">
                <v:fill/>
                <v:stroke filltype="solid"/>
                <v:textbox style="layout-flow:horizontal;" inset="2.5399999999999996mm,1.2699999999999998mm,2.5399999999999996mm,1.2699999999999998mm">
                  <w:txbxContent>
                    <w:p>
                      <w:pPr>
                        <w:pStyle w:val="0"/>
                        <w:spacing w:line="340" w:lineRule="exact"/>
                        <w:rPr>
                          <w:rFonts w:hint="default" w:ascii="UD デジタル 教科書体 NK-R" w:hAnsi="UD デジタル 教科書体 NK-R" w:eastAsia="UD デジタル 教科書体 NK-R"/>
                          <w:color w:val="FF0000"/>
                          <w:sz w:val="28"/>
                          <w:u w:val="single" w:color="auto"/>
                        </w:rPr>
                      </w:pPr>
                      <w:r>
                        <w:rPr>
                          <w:rFonts w:hint="eastAsia" w:ascii="UD デジタル 教科書体 NK-R" w:hAnsi="UD デジタル 教科書体 NK-R" w:eastAsia="UD デジタル 教科書体 NK-R"/>
                          <w:color w:val="FF0000"/>
                          <w:sz w:val="28"/>
                          <w:u w:val="single" w:color="auto"/>
                        </w:rPr>
                        <w:t>＜受付期間＞</w:t>
                      </w:r>
                    </w:p>
                    <w:p>
                      <w:pPr>
                        <w:pStyle w:val="0"/>
                        <w:spacing w:line="340" w:lineRule="exact"/>
                        <w:rPr>
                          <w:rFonts w:hint="default" w:ascii="UD デジタル 教科書体 NK-R" w:hAnsi="UD デジタル 教科書体 NK-R" w:eastAsia="UD デジタル 教科書体 NK-R"/>
                          <w:color w:val="FF0000"/>
                          <w:sz w:val="28"/>
                          <w:u w:val="single" w:color="auto"/>
                        </w:rPr>
                      </w:pPr>
                      <w:r>
                        <w:rPr>
                          <w:rFonts w:hint="eastAsia" w:ascii="UD デジタル 教科書体 NK-R" w:hAnsi="UD デジタル 教科書体 NK-R" w:eastAsia="UD デジタル 教科書体 NK-R"/>
                          <w:color w:val="FF0000"/>
                          <w:sz w:val="28"/>
                        </w:rPr>
                        <w:t>　</w:t>
                      </w:r>
                      <w:r>
                        <w:rPr>
                          <w:rFonts w:hint="eastAsia" w:ascii="UD デジタル 教科書体 NK-R" w:hAnsi="UD デジタル 教科書体 NK-R" w:eastAsia="UD デジタル 教科書体 NK-R"/>
                          <w:color w:val="FF0000"/>
                          <w:sz w:val="28"/>
                          <w:highlight w:val="yellow"/>
                          <w:u w:val="single" w:color="auto"/>
                        </w:rPr>
                        <w:t>令和７年</w:t>
                      </w:r>
                      <w:r>
                        <w:rPr>
                          <w:rFonts w:hint="eastAsia" w:ascii="UD デジタル 教科書体 NK-R" w:hAnsi="UD デジタル 教科書体 NK-R" w:eastAsia="UD デジタル 教科書体 NK-R"/>
                          <w:color w:val="FF0000"/>
                          <w:sz w:val="28"/>
                          <w:highlight w:val="yellow"/>
                          <w:u w:val="single" w:color="auto"/>
                        </w:rPr>
                        <w:t>11</w:t>
                      </w:r>
                      <w:r>
                        <w:rPr>
                          <w:rFonts w:hint="eastAsia" w:ascii="UD デジタル 教科書体 NK-R" w:hAnsi="UD デジタル 教科書体 NK-R" w:eastAsia="UD デジタル 教科書体 NK-R"/>
                          <w:color w:val="FF0000"/>
                          <w:sz w:val="28"/>
                          <w:highlight w:val="yellow"/>
                          <w:u w:val="single" w:color="auto"/>
                        </w:rPr>
                        <w:t>月４日（火）</w:t>
                      </w:r>
                      <w:r>
                        <w:rPr>
                          <w:rFonts w:hint="eastAsia" w:ascii="UD デジタル 教科書体 NK-R" w:hAnsi="UD デジタル 教科書体 NK-R" w:eastAsia="UD デジタル 教科書体 NK-R"/>
                          <w:color w:val="FF0000"/>
                          <w:sz w:val="28"/>
                          <w:highlight w:val="yellow"/>
                          <w:u w:val="single" w:color="auto"/>
                        </w:rPr>
                        <w:t>10</w:t>
                      </w:r>
                      <w:r>
                        <w:rPr>
                          <w:rFonts w:hint="eastAsia" w:ascii="UD デジタル 教科書体 NK-R" w:hAnsi="UD デジタル 教科書体 NK-R" w:eastAsia="UD デジタル 教科書体 NK-R"/>
                          <w:color w:val="FF0000"/>
                          <w:sz w:val="28"/>
                          <w:highlight w:val="yellow"/>
                          <w:u w:val="single" w:color="auto"/>
                        </w:rPr>
                        <w:t>：００から</w:t>
                      </w:r>
                      <w:r>
                        <w:rPr>
                          <w:rFonts w:hint="eastAsia" w:ascii="UD デジタル 教科書体 NK-R" w:hAnsi="UD デジタル 教科書体 NK-R" w:eastAsia="UD デジタル 教科書体 NK-R"/>
                          <w:color w:val="FF0000"/>
                          <w:sz w:val="28"/>
                          <w:highlight w:val="yellow"/>
                          <w:u w:val="single" w:color="auto"/>
                        </w:rPr>
                        <w:t>11</w:t>
                      </w:r>
                      <w:r>
                        <w:rPr>
                          <w:rFonts w:hint="eastAsia" w:ascii="UD デジタル 教科書体 NK-R" w:hAnsi="UD デジタル 教科書体 NK-R" w:eastAsia="UD デジタル 教科書体 NK-R"/>
                          <w:color w:val="FF0000"/>
                          <w:sz w:val="28"/>
                          <w:highlight w:val="yellow"/>
                          <w:u w:val="single" w:color="auto"/>
                        </w:rPr>
                        <w:t>月</w:t>
                      </w:r>
                      <w:r>
                        <w:rPr>
                          <w:rFonts w:hint="eastAsia" w:ascii="UD デジタル 教科書体 NK-R" w:hAnsi="UD デジタル 教科書体 NK-R" w:eastAsia="UD デジタル 教科書体 NK-R"/>
                          <w:color w:val="FF0000"/>
                          <w:sz w:val="28"/>
                          <w:highlight w:val="yellow"/>
                          <w:u w:val="single" w:color="auto"/>
                        </w:rPr>
                        <w:t>28</w:t>
                      </w:r>
                      <w:r>
                        <w:rPr>
                          <w:rFonts w:hint="eastAsia" w:ascii="UD デジタル 教科書体 NK-R" w:hAnsi="UD デジタル 教科書体 NK-R" w:eastAsia="UD デジタル 教科書体 NK-R"/>
                          <w:color w:val="FF0000"/>
                          <w:sz w:val="28"/>
                          <w:highlight w:val="yellow"/>
                          <w:u w:val="single" w:color="auto"/>
                        </w:rPr>
                        <w:t>日（金）２３：５９まで</w:t>
                      </w:r>
                    </w:p>
                  </w:txbxContent>
                </v:textbox>
                <v:imagedata o:title=""/>
                <w10:wrap type="none" anchorx="margin" anchory="text"/>
              </v:shape>
            </w:pict>
          </mc:Fallback>
        </mc:AlternateContent>
      </w:r>
    </w:p>
    <w:p>
      <w:pPr>
        <w:pStyle w:val="0"/>
        <w:autoSpaceDE w:val="0"/>
        <w:autoSpaceDN w:val="0"/>
        <w:spacing w:line="0" w:lineRule="atLeast"/>
        <w:rPr>
          <w:rFonts w:hint="default" w:ascii="UD デジタル 教科書体 NK-R" w:hAnsi="UD デジタル 教科書体 NK-R" w:eastAsia="UD デジタル 教科書体 NK-R"/>
          <w:b w:val="1"/>
          <w:color w:val="FF0000"/>
          <w:spacing w:val="2"/>
          <w:kern w:val="0"/>
          <w:sz w:val="28"/>
          <w:u w:val="single" w:color="auto"/>
        </w:rPr>
      </w:pPr>
    </w:p>
    <w:p>
      <w:pPr>
        <w:pStyle w:val="0"/>
        <w:autoSpaceDE w:val="0"/>
        <w:autoSpaceDN w:val="0"/>
        <w:spacing w:line="0" w:lineRule="atLeast"/>
        <w:rPr>
          <w:rFonts w:hint="default" w:ascii="UD デジタル 教科書体 NK-R" w:hAnsi="UD デジタル 教科書体 NK-R" w:eastAsia="UD デジタル 教科書体 NK-R"/>
          <w:b w:val="1"/>
          <w:spacing w:val="2"/>
          <w:kern w:val="0"/>
          <w:sz w:val="16"/>
        </w:rPr>
      </w:pPr>
    </w:p>
    <w:p>
      <w:pPr>
        <w:pStyle w:val="0"/>
        <w:autoSpaceDE w:val="0"/>
        <w:autoSpaceDN w:val="0"/>
        <w:spacing w:line="0" w:lineRule="atLeast"/>
        <w:rPr>
          <w:rFonts w:hint="default" w:ascii="UD デジタル 教科書体 NK-R" w:hAnsi="UD デジタル 教科書体 NK-R" w:eastAsia="UD デジタル 教科書体 NK-R"/>
          <w:b w:val="1"/>
          <w:spacing w:val="2"/>
          <w:kern w:val="0"/>
        </w:rPr>
      </w:pPr>
      <w:r>
        <w:rPr>
          <w:rFonts w:hint="eastAsia" w:ascii="UD デジタル 教科書体 NK-R" w:hAnsi="UD デジタル 教科書体 NK-R" w:eastAsia="UD デジタル 教科書体 NK-R"/>
          <w:b w:val="1"/>
          <w:spacing w:val="2"/>
          <w:kern w:val="0"/>
        </w:rPr>
        <w:t>【申込み方法】　</w:t>
      </w:r>
    </w:p>
    <w:p>
      <w:pPr>
        <w:pStyle w:val="0"/>
        <w:autoSpaceDE w:val="0"/>
        <w:autoSpaceDN w:val="0"/>
        <w:spacing w:line="0" w:lineRule="atLeast"/>
        <w:ind w:left="214" w:leftChars="50" w:hanging="108" w:hangingChars="50"/>
        <w:rPr>
          <w:rFonts w:hint="default" w:ascii="UD デジタル 教科書体 NK-R" w:hAnsi="UD デジタル 教科書体 NK-R" w:eastAsia="UD デジタル 教科書体 NK-R"/>
          <w:spacing w:val="2"/>
          <w:kern w:val="0"/>
        </w:rPr>
      </w:pPr>
      <w:r>
        <w:rPr>
          <w:rFonts w:hint="eastAsia" w:ascii="UD デジタル 教科書体 NK-R" w:hAnsi="UD デジタル 教科書体 NK-R" w:eastAsia="UD デジタル 教科書体 NK-R"/>
          <w:spacing w:val="2"/>
          <w:kern w:val="0"/>
        </w:rPr>
        <w:t>・大阪府ホームページの「大阪府行政オンラインシステム」から申込みができます。「大阪府　特別講演会」で検索してください。もしくは下記ＵＲＬ又はＱＲコードからアクセスしてください。</w:t>
      </w:r>
    </w:p>
    <w:p>
      <w:pPr>
        <w:pStyle w:val="0"/>
        <w:autoSpaceDE w:val="0"/>
        <w:autoSpaceDN w:val="0"/>
        <w:spacing w:line="0" w:lineRule="atLeast"/>
        <w:ind w:left="214" w:leftChars="50" w:hanging="108" w:hangingChars="50"/>
        <w:rPr>
          <w:rFonts w:hint="default" w:ascii="UD デジタル 教科書体 NK-R" w:hAnsi="UD デジタル 教科書体 NK-R" w:eastAsia="UD デジタル 教科書体 NK-R"/>
          <w:spacing w:val="2"/>
          <w:kern w:val="0"/>
        </w:rPr>
      </w:pPr>
      <w:r>
        <w:rPr>
          <w:rFonts w:hint="eastAsia" w:ascii="UD デジタル 教科書体 NK-R" w:hAnsi="UD デジタル 教科書体 NK-R" w:eastAsia="UD デジタル 教科書体 NK-R"/>
          <w:spacing w:val="2"/>
          <w:kern w:val="0"/>
        </w:rPr>
        <w:t>・申込みにあたっては、下記の</w:t>
      </w:r>
      <w:r>
        <w:rPr>
          <w:rFonts w:hint="eastAsia" w:ascii="UD デジタル 教科書体 NK-R" w:hAnsi="UD デジタル 教科書体 NK-R" w:eastAsia="UD デジタル 教科書体 NK-R"/>
          <w:spacing w:val="2"/>
          <w:kern w:val="0"/>
          <w:u w:val="dotted" w:color="auto"/>
        </w:rPr>
        <w:t>【</w:t>
      </w:r>
      <w:r>
        <w:rPr>
          <w:rFonts w:hint="eastAsia" w:ascii="UD デジタル 教科書体 NK-R" w:hAnsi="UD デジタル 教科書体 NK-R" w:eastAsia="UD デジタル 教科書体 NK-R"/>
          <w:b w:val="1"/>
          <w:spacing w:val="2"/>
          <w:kern w:val="0"/>
          <w:u w:val="dotted" w:color="auto"/>
        </w:rPr>
        <w:t>よくあるお問合せ】を必ずご確認ください。</w:t>
      </w:r>
    </w:p>
    <w:p>
      <w:pPr>
        <w:pStyle w:val="0"/>
        <w:autoSpaceDE w:val="0"/>
        <w:autoSpaceDN w:val="0"/>
        <w:spacing w:line="0" w:lineRule="atLeast"/>
        <w:ind w:left="323" w:leftChars="50" w:hanging="217" w:hangingChars="100"/>
        <w:rPr>
          <w:rFonts w:hint="default" w:ascii="UD デジタル 教科書体 NK-R" w:hAnsi="UD デジタル 教科書体 NK-R" w:eastAsia="UD デジタル 教科書体 NK-R"/>
          <w:spacing w:val="2"/>
          <w:kern w:val="0"/>
        </w:rPr>
      </w:pPr>
      <w:r>
        <w:rPr>
          <w:rFonts w:hint="eastAsia" w:ascii="UD デジタル 教科書体 NK-R" w:hAnsi="UD デジタル 教科書体 NK-R" w:eastAsia="UD デジタル 教科書体 NK-R"/>
          <w:spacing w:val="2"/>
          <w:kern w:val="0"/>
        </w:rPr>
        <w:t>・申込み完了後、</w:t>
      </w:r>
      <w:r>
        <w:rPr>
          <w:rFonts w:hint="eastAsia" w:ascii="UD デジタル 教科書体 NK-R" w:hAnsi="UD デジタル 教科書体 NK-R" w:eastAsia="UD デジタル 教科書体 NK-R"/>
          <w:b w:val="1"/>
          <w:spacing w:val="2"/>
          <w:kern w:val="0"/>
          <w:u w:val="dotted" w:color="auto"/>
        </w:rPr>
        <w:t>画面に「申込番号」が表示されますので番号をお控えください。</w:t>
      </w:r>
    </w:p>
    <w:p>
      <w:pPr>
        <w:pStyle w:val="0"/>
        <w:autoSpaceDE w:val="0"/>
        <w:autoSpaceDN w:val="0"/>
        <w:spacing w:line="0" w:lineRule="atLeast"/>
        <w:ind w:left="278" w:leftChars="100" w:hanging="65" w:hangingChars="30"/>
        <w:rPr>
          <w:rFonts w:hint="default" w:ascii="UD デジタル 教科書体 NK-R" w:hAnsi="UD デジタル 教科書体 NK-R" w:eastAsia="UD デジタル 教科書体 NK-R"/>
          <w:spacing w:val="2"/>
          <w:kern w:val="0"/>
        </w:rPr>
      </w:pPr>
      <w:r>
        <w:rPr>
          <w:rFonts w:hint="eastAsia" w:ascii="UD デジタル 教科書体 NK-R" w:hAnsi="UD デジタル 教科書体 NK-R" w:eastAsia="UD デジタル 教科書体 NK-R"/>
          <w:spacing w:val="2"/>
          <w:kern w:val="0"/>
        </w:rPr>
        <w:t>※申請完了メールの送信はありませんが、「申込番号」が表示されていれば申込みが完了しています。</w:t>
      </w:r>
    </w:p>
    <w:p>
      <w:pPr>
        <w:pStyle w:val="0"/>
        <w:autoSpaceDE w:val="0"/>
        <w:autoSpaceDN w:val="0"/>
        <w:spacing w:line="0" w:lineRule="atLeast"/>
        <w:rPr>
          <w:rFonts w:hint="default" w:ascii="UD デジタル 教科書体 NK-R" w:hAnsi="UD デジタル 教科書体 NK-R" w:eastAsia="UD デジタル 教科書体 NK-R"/>
          <w:spacing w:val="2"/>
          <w:kern w:val="0"/>
        </w:rPr>
      </w:pPr>
      <w:r>
        <w:rPr>
          <w:rFonts w:hint="eastAsia" w:ascii="UD デジタル 教科書体 NK-R" w:hAnsi="UD デジタル 教科書体 NK-R" w:eastAsia="UD デジタル 教科書体 NK-R"/>
          <w:spacing w:val="2"/>
          <w:kern w:val="0"/>
        </w:rPr>
        <w:t>　</w:t>
      </w:r>
      <w:r>
        <w:rPr>
          <w:rFonts w:hint="eastAsia" w:ascii="UD デジタル 教科書体 NK-R" w:hAnsi="UD デジタル 教科書体 NK-R" w:eastAsia="UD デジタル 教科書体 NK-R"/>
          <w:b w:val="1"/>
          <w:spacing w:val="2"/>
          <w:kern w:val="0"/>
          <w:u w:val="dotted" w:color="auto"/>
        </w:rPr>
        <w:t>・ご自身のメールアドレスの入力間違いには十分ご注意ください。</w:t>
      </w:r>
    </w:p>
    <w:p>
      <w:pPr>
        <w:pStyle w:val="0"/>
        <w:autoSpaceDE w:val="0"/>
        <w:autoSpaceDN w:val="0"/>
        <w:spacing w:line="0" w:lineRule="atLeast"/>
        <w:ind w:firstLine="137" w:firstLineChars="100"/>
        <w:rPr>
          <w:rFonts w:hint="default" w:ascii="UD デジタル 教科書体 NK-R" w:hAnsi="UD デジタル 教科書体 NK-R" w:eastAsia="UD デジタル 教科書体 NK-R"/>
          <w:spacing w:val="2"/>
          <w:kern w:val="0"/>
          <w:sz w:val="14"/>
        </w:rPr>
      </w:pPr>
    </w:p>
    <w:p>
      <w:pPr>
        <w:pStyle w:val="0"/>
        <w:autoSpaceDE w:val="0"/>
        <w:autoSpaceDN w:val="0"/>
        <w:spacing w:line="0" w:lineRule="atLeast"/>
        <w:rPr>
          <w:rFonts w:hint="default" w:ascii="UD デジタル 教科書体 NK-R" w:hAnsi="UD デジタル 教科書体 NK-R" w:eastAsia="UD デジタル 教科書体 NK-R"/>
          <w:spacing w:val="2"/>
          <w:kern w:val="0"/>
        </w:rPr>
      </w:pPr>
      <w:bookmarkStart w:id="2" w:name="_Hlk171691923"/>
      <w:r>
        <w:rPr>
          <w:rFonts w:hint="eastAsia" w:ascii="UD デジタル 教科書体 NK-R" w:hAnsi="UD デジタル 教科書体 NK-R" w:eastAsia="UD デジタル 教科書体 NK-R"/>
          <w:spacing w:val="2"/>
          <w:kern w:val="0"/>
        </w:rPr>
        <w:t>＜大阪府行政オンラインシステム＞</w:t>
      </w:r>
    </w:p>
    <w:p>
      <w:pPr>
        <w:pStyle w:val="0"/>
        <w:autoSpaceDE w:val="0"/>
        <w:autoSpaceDN w:val="0"/>
        <w:spacing w:line="0" w:lineRule="atLeast"/>
        <w:rPr>
          <w:rFonts w:hint="default" w:ascii="UD デジタル 教科書体 NK-R" w:hAnsi="UD デジタル 教科書体 NK-R" w:eastAsia="UD デジタル 教科書体 NK-R"/>
          <w:spacing w:val="2"/>
          <w:kern w:val="0"/>
        </w:rPr>
      </w:pPr>
      <w:r>
        <w:rPr>
          <w:rFonts w:hint="eastAsia" w:ascii="UD デジタル 教科書体 NK-R" w:hAnsi="UD デジタル 教科書体 NK-R" w:eastAsia="UD デジタル 教科書体 NK-R"/>
          <w:spacing w:val="2"/>
          <w:kern w:val="0"/>
        </w:rPr>
        <w:t>令和７年度大阪府障がい者虐待防止・権利擁護研修＜特別講演会＞</w:t>
      </w:r>
    </w:p>
    <w:p>
      <w:pPr>
        <w:pStyle w:val="0"/>
        <w:autoSpaceDE w:val="0"/>
        <w:autoSpaceDN w:val="0"/>
        <w:spacing w:line="0" w:lineRule="atLeast"/>
        <w:rPr>
          <w:rFonts w:hint="default" w:ascii="UD デジタル 教科書体 NK-R" w:hAnsi="UD デジタル 教科書体 NK-R" w:eastAsia="UD デジタル 教科書体 NK-R"/>
          <w:w w:val="75"/>
        </w:rPr>
      </w:pPr>
      <w:r>
        <w:rPr>
          <w:rFonts w:hint="eastAsia"/>
        </w:rPr>
        <w:fldChar w:fldCharType="begin"/>
      </w:r>
      <w:r>
        <w:rPr>
          <w:rFonts w:hint="eastAsia"/>
        </w:rPr>
        <w:instrText xml:space="preserve"> HYPERLINK "https://lgpos.task-asp.net/cu/270008/ea/residents/procedures/apply/5cad7693-4911-44a4-9417-23840e17fc3a/start"</w:instrText>
      </w:r>
      <w:r>
        <w:rPr>
          <w:rFonts w:hint="eastAsia"/>
        </w:rPr>
        <w:fldChar w:fldCharType="separate"/>
      </w:r>
      <w:r>
        <w:rPr>
          <w:rStyle w:val="16"/>
          <w:rFonts w:hint="default" w:ascii="UD デジタル 教科書体 NK-R" w:hAnsi="UD デジタル 教科書体 NK-R" w:eastAsia="UD デジタル 教科書体 NK-R"/>
          <w:w w:val="75"/>
        </w:rPr>
        <w:t>https://lgpos.task-asp.net/cu/270008/ea/residents/procedures/apply/5cad7693-4911-44a4-9417-23840e17fc3a/start</w:t>
      </w:r>
      <w:r>
        <w:rPr>
          <w:rFonts w:hint="eastAsia"/>
        </w:rPr>
        <w:fldChar w:fldCharType="end"/>
      </w:r>
    </w:p>
    <w:p>
      <w:pPr>
        <w:pStyle w:val="0"/>
        <w:autoSpaceDE w:val="0"/>
        <w:autoSpaceDN w:val="0"/>
        <w:spacing w:line="0" w:lineRule="atLeast"/>
        <w:rPr>
          <w:rFonts w:hint="default" w:ascii="UD デジタル 教科書体 NK-R" w:hAnsi="UD デジタル 教科書体 NK-R" w:eastAsia="UD デジタル 教科書体 NK-R"/>
          <w:spacing w:val="2"/>
          <w:kern w:val="0"/>
        </w:rPr>
      </w:pPr>
      <w:r>
        <w:rPr>
          <w:rFonts w:hint="default"/>
        </w:rPr>
        <w:drawing>
          <wp:anchor distT="0" distB="0" distL="114300" distR="114300" simplePos="0" relativeHeight="6" behindDoc="0" locked="0" layoutInCell="1" hidden="0" allowOverlap="1">
            <wp:simplePos x="0" y="0"/>
            <wp:positionH relativeFrom="column">
              <wp:posOffset>773430</wp:posOffset>
            </wp:positionH>
            <wp:positionV relativeFrom="paragraph">
              <wp:posOffset>33020</wp:posOffset>
            </wp:positionV>
            <wp:extent cx="819150" cy="819150"/>
            <wp:effectExtent l="23495" t="23495" r="24130" b="24130"/>
            <wp:wrapNone/>
            <wp:docPr id="1028" name="Picture 1"/>
            <a:graphic xmlns:a="http://schemas.openxmlformats.org/drawingml/2006/main">
              <a:graphicData uri="http://schemas.openxmlformats.org/drawingml/2006/picture">
                <pic:pic xmlns:pic="http://schemas.openxmlformats.org/drawingml/2006/picture">
                  <pic:nvPicPr>
                    <pic:cNvPr id="1028" name="Picture 1"/>
                    <pic:cNvPicPr>
                      <a:picLocks noChangeAspect="1" noChangeArrowheads="1"/>
                    </pic:cNvPicPr>
                  </pic:nvPicPr>
                  <pic:blipFill>
                    <a:blip r:embed="rId7"/>
                    <a:stretch>
                      <a:fillRect/>
                    </a:stretch>
                  </pic:blipFill>
                  <pic:spPr>
                    <a:xfrm>
                      <a:off x="0" y="0"/>
                      <a:ext cx="819150" cy="819150"/>
                    </a:xfrm>
                    <a:prstGeom prst="rect">
                      <a:avLst/>
                    </a:prstGeom>
                    <a:noFill/>
                    <a:ln>
                      <a:solidFill>
                        <a:schemeClr val="tx1"/>
                      </a:solidFill>
                    </a:ln>
                  </pic:spPr>
                </pic:pic>
              </a:graphicData>
            </a:graphic>
          </wp:anchor>
        </w:drawing>
      </w:r>
      <w:r>
        <w:rPr>
          <w:rFonts w:hint="default" w:ascii="UD デジタル 教科書体 NK-R" w:hAnsi="UD デジタル 教科書体 NK-R" w:eastAsia="UD デジタル 教科書体 NK-R"/>
          <w:spacing w:val="2"/>
          <w:kern w:val="0"/>
        </w:rPr>
        <w:t xml:space="preserve"> </w:t>
      </w:r>
      <w:bookmarkEnd w:id="2"/>
      <w:r>
        <w:rPr>
          <w:rFonts w:hint="eastAsia" w:ascii="UD デジタル 教科書体 NK-R" w:hAnsi="UD デジタル 教科書体 NK-R" w:eastAsia="UD デジタル 教科書体 NK-R"/>
          <w:spacing w:val="2"/>
          <w:kern w:val="0"/>
        </w:rPr>
        <w:t>ＱＲコード</w:t>
      </w:r>
    </w:p>
    <w:p>
      <w:pPr>
        <w:pStyle w:val="0"/>
        <w:autoSpaceDE w:val="0"/>
        <w:autoSpaceDN w:val="0"/>
        <w:spacing w:line="0" w:lineRule="atLeast"/>
        <w:rPr>
          <w:rFonts w:hint="default" w:ascii="UD デジタル 教科書体 NK-R" w:hAnsi="UD デジタル 教科書体 NK-R" w:eastAsia="UD デジタル 教科書体 NK-R"/>
          <w:color w:val="000000"/>
          <w:spacing w:val="2"/>
          <w:kern w:val="0"/>
          <w:u w:val="single" w:color="auto"/>
        </w:rPr>
      </w:pPr>
      <w:r>
        <w:rPr>
          <w:rFonts w:hint="eastAsia"/>
        </w:rPr>
        <w:t>　</w:t>
      </w:r>
    </w:p>
    <w:p>
      <w:pPr>
        <w:pStyle w:val="0"/>
        <w:autoSpaceDE w:val="0"/>
        <w:autoSpaceDN w:val="0"/>
        <w:spacing w:line="0" w:lineRule="atLeast"/>
        <w:rPr>
          <w:rFonts w:hint="default" w:ascii="UD デジタル 教科書体 NK-R" w:hAnsi="UD デジタル 教科書体 NK-R" w:eastAsia="UD デジタル 教科書体 NK-R"/>
          <w:color w:val="000000"/>
          <w:spacing w:val="2"/>
          <w:kern w:val="0"/>
          <w:u w:val="single" w:color="auto"/>
        </w:rPr>
      </w:pPr>
    </w:p>
    <w:p>
      <w:pPr>
        <w:pStyle w:val="0"/>
        <w:autoSpaceDE w:val="0"/>
        <w:autoSpaceDN w:val="0"/>
        <w:spacing w:line="0" w:lineRule="atLeast"/>
        <w:rPr>
          <w:rFonts w:hint="default" w:ascii="UD デジタル 教科書体 NK-R" w:hAnsi="UD デジタル 教科書体 NK-R" w:eastAsia="UD デジタル 教科書体 NK-R"/>
          <w:color w:val="000000"/>
          <w:spacing w:val="2"/>
          <w:kern w:val="0"/>
          <w:u w:val="single" w:color="auto"/>
        </w:rPr>
      </w:pPr>
    </w:p>
    <w:p>
      <w:pPr>
        <w:pStyle w:val="0"/>
        <w:autoSpaceDE w:val="0"/>
        <w:autoSpaceDN w:val="0"/>
        <w:spacing w:line="0" w:lineRule="atLeast"/>
        <w:rPr>
          <w:rFonts w:hint="default" w:ascii="UD デジタル 教科書体 NK-R" w:hAnsi="UD デジタル 教科書体 NK-R" w:eastAsia="UD デジタル 教科書体 NK-R"/>
          <w:color w:val="000000"/>
          <w:spacing w:val="2"/>
          <w:kern w:val="0"/>
          <w:sz w:val="21"/>
          <w:u w:val="single" w:color="auto"/>
        </w:rPr>
      </w:pPr>
    </w:p>
    <w:p>
      <w:pPr>
        <w:pStyle w:val="0"/>
        <w:autoSpaceDE w:val="0"/>
        <w:autoSpaceDN w:val="0"/>
        <w:spacing w:line="0" w:lineRule="atLeast"/>
        <w:rPr>
          <w:rFonts w:hint="default" w:ascii="UD デジタル 教科書体 NK-R" w:hAnsi="UD デジタル 教科書体 NK-R" w:eastAsia="UD デジタル 教科書体 NK-R"/>
          <w:color w:val="000000"/>
          <w:spacing w:val="2"/>
          <w:kern w:val="0"/>
          <w:u w:val="single" w:color="auto"/>
        </w:rPr>
      </w:pPr>
      <w:r>
        <w:rPr>
          <w:rFonts w:hint="eastAsia" w:ascii="UD デジタル 教科書体 NK-R" w:hAnsi="UD デジタル 教科書体 NK-R" w:eastAsia="UD デジタル 教科書体 NK-R"/>
          <w:color w:val="000000"/>
          <w:spacing w:val="2"/>
          <w:kern w:val="0"/>
          <w:u w:val="single" w:color="auto"/>
        </w:rPr>
        <w:t>６．申込み後から受講までの流れ　（※現時点の予定のため、前後する可能性があります。）</w:t>
      </w:r>
    </w:p>
    <w:p>
      <w:pPr>
        <w:pStyle w:val="0"/>
        <w:spacing w:line="0" w:lineRule="atLeast"/>
        <w:ind w:firstLine="213" w:firstLineChars="10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受講決定通知等を以下のメールアドレスから送付しますので、予め受け取れるよう設定ください。</w:t>
      </w:r>
    </w:p>
    <w:p>
      <w:pPr>
        <w:pStyle w:val="0"/>
        <w:spacing w:line="0" w:lineRule="atLeast"/>
        <w:ind w:firstLine="425" w:firstLineChars="200"/>
        <w:rPr>
          <w:rFonts w:hint="default" w:ascii="UD デジタル 教科書体 NK-R" w:hAnsi="UD デジタル 教科書体 NK-R" w:eastAsia="UD デジタル 教科書体 NK-R"/>
          <w:sz w:val="20"/>
        </w:rPr>
      </w:pPr>
      <w:r>
        <w:rPr>
          <w:rFonts w:hint="eastAsia"/>
        </w:rPr>
        <w:fldChar w:fldCharType="begin"/>
      </w:r>
      <w:r>
        <w:rPr>
          <w:rFonts w:hint="eastAsia"/>
        </w:rPr>
        <w:instrText xml:space="preserve"> HYPERLINK "mailto:syogaikikaku-02@gbox.pref.osaka.lg.jp"</w:instrText>
      </w:r>
      <w:r>
        <w:rPr>
          <w:rFonts w:hint="eastAsia"/>
        </w:rPr>
        <w:fldChar w:fldCharType="separate"/>
      </w:r>
      <w:r>
        <w:rPr>
          <w:rStyle w:val="16"/>
          <w:rFonts w:hint="default" w:ascii="UD デジタル 教科書体 NK-R" w:hAnsi="UD デジタル 教科書体 NK-R" w:eastAsia="UD デジタル 教科書体 NK-R"/>
          <w:spacing w:val="2"/>
          <w:kern w:val="0"/>
          <w:sz w:val="20"/>
        </w:rPr>
        <w:t>syogaikikaku-02@gbox.pref.osaka.lg.jp</w:t>
      </w:r>
      <w:r>
        <w:rPr>
          <w:rFonts w:hint="eastAsia"/>
        </w:rPr>
        <w:fldChar w:fldCharType="end"/>
      </w:r>
    </w:p>
    <w:p>
      <w:pPr>
        <w:pStyle w:val="0"/>
        <w:spacing w:line="0" w:lineRule="atLeast"/>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　　</w:t>
      </w:r>
      <w:bookmarkStart w:id="3" w:name="_Hlk200449829"/>
      <w:r>
        <w:rPr>
          <w:rFonts w:hint="eastAsia" w:ascii="UD デジタル 教科書体 NK-R" w:hAnsi="UD デジタル 教科書体 NK-R" w:eastAsia="UD デジタル 教科書体 NK-R"/>
        </w:rPr>
        <w:t>●</w:t>
      </w:r>
      <w:r>
        <w:rPr>
          <w:rFonts w:hint="eastAsia" w:ascii="UD デジタル 教科書体 NK-R" w:hAnsi="UD デジタル 教科書体 NK-R" w:eastAsia="UD デジタル 教科書体 NK-R"/>
        </w:rPr>
        <w:t>12</w:t>
      </w:r>
      <w:r>
        <w:rPr>
          <w:rFonts w:hint="eastAsia" w:ascii="UD デジタル 教科書体 NK-R" w:hAnsi="UD デジタル 教科書体 NK-R" w:eastAsia="UD デジタル 教科書体 NK-R"/>
        </w:rPr>
        <w:t>月</w:t>
      </w:r>
      <w:r>
        <w:rPr>
          <w:rFonts w:hint="eastAsia" w:ascii="UD デジタル 教科書体 NK-R" w:hAnsi="UD デジタル 教科書体 NK-R" w:eastAsia="UD デジタル 教科書体 NK-R"/>
        </w:rPr>
        <w:t>15</w:t>
      </w:r>
      <w:r>
        <w:rPr>
          <w:rFonts w:hint="eastAsia" w:ascii="UD デジタル 教科書体 NK-R" w:hAnsi="UD デジタル 教科書体 NK-R" w:eastAsia="UD デジタル 教科書体 NK-R"/>
        </w:rPr>
        <w:t>日（月）予定　：　受講決定通知の送付</w:t>
      </w:r>
    </w:p>
    <w:p>
      <w:pPr>
        <w:pStyle w:val="0"/>
        <w:spacing w:line="0" w:lineRule="atLeast"/>
        <w:rPr>
          <w:rFonts w:hint="default" w:ascii="UD デジタル 教科書体 NK-R" w:hAnsi="UD デジタル 教科書体 NK-R" w:eastAsia="UD デジタル 教科書体 NK-R"/>
          <w:sz w:val="21"/>
        </w:rPr>
      </w:pPr>
      <w:bookmarkEnd w:id="3"/>
    </w:p>
    <w:p>
      <w:pPr>
        <w:pStyle w:val="0"/>
        <w:spacing w:line="0" w:lineRule="atLeast"/>
        <w:rPr>
          <w:rFonts w:hint="default" w:ascii="UD デジタル 教科書体 NK-R" w:hAnsi="UD デジタル 教科書体 NK-R" w:eastAsia="UD デジタル 教科書体 NK-R"/>
          <w:u w:val="single" w:color="auto"/>
        </w:rPr>
      </w:pPr>
      <w:r>
        <w:rPr>
          <w:rFonts w:hint="eastAsia" w:ascii="UD デジタル 教科書体 NK-R" w:hAnsi="UD デジタル 教科書体 NK-R" w:eastAsia="UD デジタル 教科書体 NK-R"/>
          <w:u w:val="single" w:color="auto"/>
        </w:rPr>
        <w:t>７．個人情報の保護</w:t>
      </w:r>
    </w:p>
    <w:p>
      <w:pPr>
        <w:pStyle w:val="0"/>
        <w:spacing w:line="0" w:lineRule="atLeast"/>
        <w:ind w:firstLine="106" w:firstLineChars="50"/>
        <w:rPr>
          <w:rFonts w:hint="default" w:ascii="UD デジタル 教科書体 NK-R" w:hAnsi="UD デジタル 教科書体 NK-R" w:eastAsia="UD デジタル 教科書体 NK-R"/>
          <w:u w:val="single" w:color="auto"/>
        </w:rPr>
      </w:pPr>
      <w:r>
        <w:rPr>
          <w:rFonts w:hint="eastAsia" w:ascii="UD デジタル 教科書体 NK-R" w:hAnsi="UD デジタル 教科書体 NK-R" w:eastAsia="UD デジタル 教科書体 NK-R"/>
        </w:rPr>
        <w:t>本講演会において知り得た個人情報については、講演会の実施に必要な情報として用いることとし、それ以外の目的には使用いたしません。</w:t>
      </w:r>
    </w:p>
    <w:p>
      <w:pPr>
        <w:pStyle w:val="0"/>
        <w:spacing w:line="0" w:lineRule="atLeast"/>
        <w:rPr>
          <w:rFonts w:hint="default" w:ascii="UD デジタル 教科書体 NK-R" w:hAnsi="UD デジタル 教科書体 NK-R" w:eastAsia="UD デジタル 教科書体 NK-R"/>
          <w:sz w:val="14"/>
        </w:rPr>
      </w:pPr>
    </w:p>
    <w:p>
      <w:pPr>
        <w:pStyle w:val="0"/>
        <w:spacing w:line="0" w:lineRule="atLeast"/>
        <w:rPr>
          <w:rFonts w:hint="default" w:ascii="UD デジタル 教科書体 NK-R" w:hAnsi="UD デジタル 教科書体 NK-R" w:eastAsia="UD デジタル 教科書体 NK-R"/>
          <w:u w:val="single" w:color="auto"/>
        </w:rPr>
      </w:pPr>
      <w:r>
        <w:rPr>
          <w:rFonts w:hint="eastAsia" w:ascii="UD デジタル 教科書体 NK-R" w:hAnsi="UD デジタル 教科書体 NK-R" w:eastAsia="UD デジタル 教科書体 NK-R"/>
          <w:u w:val="single" w:color="auto"/>
        </w:rPr>
        <w:t>８．その他</w:t>
      </w:r>
    </w:p>
    <w:p>
      <w:pPr>
        <w:pStyle w:val="0"/>
        <w:spacing w:line="0" w:lineRule="atLeast"/>
        <w:ind w:left="426" w:leftChars="100" w:hanging="213" w:hangingChars="100"/>
        <w:rPr>
          <w:rFonts w:hint="default" w:ascii="UD デジタル 教科書体 NK-R" w:hAnsi="UD デジタル 教科書体 NK-R" w:eastAsia="UD デジタル 教科書体 NK-R"/>
          <w:u w:val="single" w:color="auto"/>
        </w:rPr>
      </w:pPr>
      <w:r>
        <w:rPr>
          <w:rFonts w:hint="eastAsia" w:ascii="UD デジタル 教科書体 NK-R" w:hAnsi="UD デジタル 教科書体 NK-R" w:eastAsia="UD デジタル 教科書体 NK-R"/>
        </w:rPr>
        <w:t>・本講演会は、資格研修及び必須の研修ではありません。</w:t>
      </w:r>
      <w:r>
        <w:rPr>
          <w:rFonts w:hint="eastAsia" w:ascii="UD デジタル 教科書体 NK-R" w:hAnsi="UD デジタル 教科書体 NK-R" w:eastAsia="UD デジタル 教科書体 NK-R"/>
          <w:u w:val="dotted" w:color="auto"/>
        </w:rPr>
        <w:t>修了証書の交付はありません。</w:t>
      </w:r>
    </w:p>
    <w:p>
      <w:pPr>
        <w:pStyle w:val="0"/>
        <w:spacing w:line="0" w:lineRule="atLeast"/>
        <w:ind w:firstLine="213" w:firstLineChars="100"/>
        <w:rPr>
          <w:rFonts w:hint="default" w:ascii="UD デジタル 教科書体 NK-R" w:hAnsi="UD デジタル 教科書体 NK-R" w:eastAsia="UD デジタル 教科書体 NK-R"/>
          <w:u w:val="dotted" w:color="auto"/>
        </w:rPr>
      </w:pPr>
      <w:r>
        <w:rPr>
          <w:rFonts w:hint="eastAsia" w:ascii="UD デジタル 教科書体 NK-R" w:hAnsi="UD デジタル 教科書体 NK-R" w:eastAsia="UD デジタル 教科書体 NK-R"/>
        </w:rPr>
        <w:t>・</w:t>
      </w:r>
      <w:r>
        <w:rPr>
          <w:rFonts w:hint="eastAsia" w:ascii="UD デジタル 教科書体 NK-R" w:hAnsi="UD デジタル 教科書体 NK-R" w:eastAsia="UD デジタル 教科書体 NK-R"/>
          <w:u w:val="dotted" w:color="auto"/>
        </w:rPr>
        <w:t>本要項上の対象者とならない方からのお申込みがあった場合は、申込み完了後であっても受講を</w:t>
      </w:r>
    </w:p>
    <w:p>
      <w:pPr>
        <w:pStyle w:val="0"/>
        <w:spacing w:line="0" w:lineRule="atLeast"/>
        <w:ind w:firstLine="319" w:firstLineChars="15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u w:val="dotted" w:color="auto"/>
        </w:rPr>
        <w:t>キャンセルさせていただきます</w:t>
      </w:r>
      <w:r>
        <w:rPr>
          <w:rFonts w:hint="eastAsia" w:ascii="UD デジタル 教科書体 NK-R" w:hAnsi="UD デジタル 教科書体 NK-R" w:eastAsia="UD デジタル 教科書体 NK-R"/>
        </w:rPr>
        <w:t>のでご了承ください。</w:t>
      </w:r>
    </w:p>
    <w:p>
      <w:pPr>
        <w:pStyle w:val="0"/>
        <w:spacing w:line="0" w:lineRule="atLeast"/>
        <w:ind w:left="319" w:leftChars="100" w:hanging="106" w:hangingChars="50"/>
        <w:rPr>
          <w:rFonts w:hint="default" w:ascii="UD デジタル 教科書体 NK-R" w:hAnsi="UD デジタル 教科書体 NK-R" w:eastAsia="UD デジタル 教科書体 NK-R"/>
          <w:spacing w:val="2"/>
          <w:kern w:val="0"/>
        </w:rPr>
      </w:pPr>
      <w:r>
        <w:rPr>
          <w:rFonts w:hint="eastAsia" w:ascii="UD デジタル 教科書体 NK-R" w:hAnsi="UD デジタル 教科書体 NK-R" w:eastAsia="UD デジタル 教科書体 NK-R"/>
        </w:rPr>
        <w:t>・事前に研修方法の変更や延期・中止が決定した場合など、各種お知らせは、大阪府ホームページ</w:t>
      </w:r>
      <w:r>
        <w:rPr>
          <w:rFonts w:hint="eastAsia" w:ascii="UD デジタル 教科書体 NK-R" w:hAnsi="UD デジタル 教科書体 NK-R" w:eastAsia="UD デジタル 教科書体 NK-R"/>
          <w:spacing w:val="2"/>
          <w:kern w:val="0"/>
        </w:rPr>
        <w:t>　「令和７年度障がい者虐待防止・権利擁護研修＜特別講演会＞の開催について」内</w:t>
      </w:r>
      <w:r>
        <w:rPr>
          <w:rFonts w:hint="eastAsia" w:ascii="UD デジタル 教科書体 NK-R" w:hAnsi="UD デジタル 教科書体 NK-R" w:eastAsia="UD デジタル 教科書体 NK-R"/>
        </w:rPr>
        <w:t>に掲載します。</w:t>
      </w:r>
    </w:p>
    <w:p>
      <w:pPr>
        <w:pStyle w:val="0"/>
        <w:autoSpaceDE w:val="0"/>
        <w:autoSpaceDN w:val="0"/>
        <w:spacing w:line="0" w:lineRule="atLeast"/>
        <w:rPr>
          <w:rFonts w:hint="default" w:ascii="UD デジタル 教科書体 NK-R" w:hAnsi="UD デジタル 教科書体 NK-R" w:eastAsia="UD デジタル 教科書体 NK-R"/>
          <w:spacing w:val="2"/>
          <w:kern w:val="0"/>
          <w:sz w:val="14"/>
          <w:u w:val="single" w:color="auto"/>
        </w:rPr>
      </w:pPr>
    </w:p>
    <w:p>
      <w:pPr>
        <w:pStyle w:val="0"/>
        <w:autoSpaceDE w:val="0"/>
        <w:autoSpaceDN w:val="0"/>
        <w:spacing w:line="0" w:lineRule="atLeast"/>
        <w:rPr>
          <w:rFonts w:hint="default" w:ascii="UD デジタル 教科書体 NK-R" w:hAnsi="UD デジタル 教科書体 NK-R" w:eastAsia="UD デジタル 教科書体 NK-R"/>
          <w:spacing w:val="2"/>
          <w:kern w:val="0"/>
          <w:u w:val="single" w:color="auto"/>
        </w:rPr>
      </w:pPr>
      <w:r>
        <w:rPr>
          <w:rFonts w:hint="eastAsia" w:ascii="UD デジタル 教科書体 NK-R" w:hAnsi="UD デジタル 教科書体 NK-R" w:eastAsia="UD デジタル 教科書体 NK-R"/>
          <w:spacing w:val="2"/>
          <w:kern w:val="0"/>
          <w:u w:val="single" w:color="auto"/>
        </w:rPr>
        <w:t>９．受講問合せ</w:t>
      </w:r>
    </w:p>
    <w:p>
      <w:pPr>
        <w:pStyle w:val="0"/>
        <w:autoSpaceDE w:val="0"/>
        <w:autoSpaceDN w:val="0"/>
        <w:adjustRightInd w:val="0"/>
        <w:spacing w:line="0" w:lineRule="atLeast"/>
        <w:ind w:firstLine="108" w:firstLineChars="50"/>
        <w:jc w:val="left"/>
        <w:rPr>
          <w:rFonts w:hint="default" w:ascii="UD デジタル 教科書体 NK-R" w:hAnsi="UD デジタル 教科書体 NK-R" w:eastAsia="UD デジタル 教科書体 NK-R"/>
          <w:spacing w:val="2"/>
          <w:kern w:val="0"/>
        </w:rPr>
      </w:pPr>
      <w:bookmarkStart w:id="4" w:name="_Hlk200449898"/>
      <w:r>
        <w:rPr>
          <w:rFonts w:hint="eastAsia" w:ascii="UD デジタル 教科書体 NK-R" w:hAnsi="UD デジタル 教科書体 NK-R" w:eastAsia="UD デジタル 教科書体 NK-R"/>
          <w:spacing w:val="2"/>
          <w:kern w:val="0"/>
        </w:rPr>
        <w:t>○講演会の申込みに関すること</w:t>
      </w:r>
    </w:p>
    <w:p>
      <w:pPr>
        <w:pStyle w:val="0"/>
        <w:autoSpaceDE w:val="0"/>
        <w:autoSpaceDN w:val="0"/>
        <w:adjustRightInd w:val="0"/>
        <w:spacing w:line="0" w:lineRule="atLeast"/>
        <w:ind w:firstLine="106" w:firstLineChars="50"/>
        <w:jc w:val="left"/>
        <w:rPr>
          <w:rFonts w:hint="default" w:ascii="UD デジタル 教科書体 NK-R" w:hAnsi="UD デジタル 教科書体 NK-R" w:eastAsia="UD デジタル 教科書体 NK-R"/>
          <w:spacing w:val="2"/>
          <w:kern w:val="0"/>
        </w:rPr>
      </w:pPr>
      <w:r>
        <w:rPr>
          <w:rFonts w:hint="eastAsia" w:ascii="UD デジタル 教科書体 NK-R" w:hAnsi="UD デジタル 教科書体 NK-R" w:eastAsia="UD デジタル 教科書体 NK-R"/>
          <w:spacing w:val="2"/>
          <w:kern w:val="0"/>
        </w:rPr>
        <mc:AlternateContent>
          <mc:Choice Requires="wps">
            <w:drawing>
              <wp:anchor distT="0" distB="0" distL="114300" distR="114300" simplePos="0" relativeHeight="4" behindDoc="1" locked="0" layoutInCell="1" hidden="0" allowOverlap="1">
                <wp:simplePos x="0" y="0"/>
                <wp:positionH relativeFrom="column">
                  <wp:posOffset>7620</wp:posOffset>
                </wp:positionH>
                <wp:positionV relativeFrom="paragraph">
                  <wp:posOffset>10795</wp:posOffset>
                </wp:positionV>
                <wp:extent cx="5588000" cy="411480"/>
                <wp:effectExtent l="635" t="635" r="29845" b="10795"/>
                <wp:wrapNone/>
                <wp:docPr id="1029" name="Rectangle 25"/>
                <a:graphic xmlns:a="http://schemas.openxmlformats.org/drawingml/2006/main">
                  <a:graphicData uri="http://schemas.microsoft.com/office/word/2010/wordprocessingShape">
                    <wps:wsp>
                      <wps:cNvPr id="1029" name="Rectangle 25"/>
                      <wps:cNvSpPr>
                        <a:spLocks noChangeArrowheads="1"/>
                      </wps:cNvSpPr>
                      <wps:spPr>
                        <a:xfrm>
                          <a:off x="0" y="0"/>
                          <a:ext cx="5588000" cy="411480"/>
                        </a:xfrm>
                        <a:prstGeom prst="rect">
                          <a:avLst/>
                        </a:prstGeom>
                        <a:solidFill>
                          <a:srgbClr val="FFFFFF">
                            <a:alpha val="0"/>
                          </a:srgbClr>
                        </a:solidFill>
                        <a:ln w="9525">
                          <a:solidFill>
                            <a:srgbClr val="000000"/>
                          </a:solidFill>
                          <a:miter lim="800000"/>
                          <a:headEnd/>
                          <a:tailEnd/>
                        </a:ln>
                      </wps:spPr>
                      <wps:txbx>
                        <w:txbxContent>
                          <w:p>
                            <w:pPr>
                              <w:pStyle w:val="0"/>
                              <w:autoSpaceDE w:val="0"/>
                              <w:autoSpaceDN w:val="0"/>
                              <w:adjustRightInd w:val="0"/>
                              <w:spacing w:line="0" w:lineRule="atLeast"/>
                              <w:ind w:firstLine="217" w:firstLineChars="100"/>
                              <w:jc w:val="left"/>
                              <w:rPr>
                                <w:rFonts w:hint="default" w:ascii="UD デジタル 教科書体 NK-R" w:hAnsi="UD デジタル 教科書体 NK-R" w:eastAsia="UD デジタル 教科書体 NK-R"/>
                                <w:spacing w:val="2"/>
                                <w:kern w:val="0"/>
                              </w:rPr>
                            </w:pPr>
                            <w:r>
                              <w:rPr>
                                <w:rFonts w:hint="eastAsia" w:ascii="UD デジタル 教科書体 NK-R" w:hAnsi="UD デジタル 教科書体 NK-R" w:eastAsia="UD デジタル 教科書体 NK-R"/>
                                <w:spacing w:val="2"/>
                                <w:kern w:val="0"/>
                              </w:rPr>
                              <w:t>府民お問合せセンター</w:t>
                            </w:r>
                            <w:r>
                              <w:rPr>
                                <w:rFonts w:hint="eastAsia" w:ascii="UD デジタル 教科書体 NK-R" w:hAnsi="UD デジタル 教科書体 NK-R" w:eastAsia="UD デジタル 教科書体 NK-R"/>
                                <w:spacing w:val="2"/>
                                <w:kern w:val="0"/>
                              </w:rPr>
                              <w:t>(</w:t>
                            </w:r>
                            <w:r>
                              <w:rPr>
                                <w:rFonts w:hint="eastAsia" w:ascii="UD デジタル 教科書体 NK-R" w:hAnsi="UD デジタル 教科書体 NK-R" w:eastAsia="UD デジタル 教科書体 NK-R"/>
                                <w:spacing w:val="2"/>
                                <w:kern w:val="0"/>
                              </w:rPr>
                              <w:t>ピピっとライン</w:t>
                            </w:r>
                            <w:r>
                              <w:rPr>
                                <w:rFonts w:hint="eastAsia" w:ascii="UD デジタル 教科書体 NK-R" w:hAnsi="UD デジタル 教科書体 NK-R" w:eastAsia="UD デジタル 教科書体 NK-R"/>
                                <w:spacing w:val="2"/>
                                <w:kern w:val="0"/>
                              </w:rPr>
                              <w:t>)</w:t>
                            </w:r>
                          </w:p>
                          <w:p>
                            <w:pPr>
                              <w:pStyle w:val="0"/>
                              <w:autoSpaceDE w:val="0"/>
                              <w:autoSpaceDN w:val="0"/>
                              <w:adjustRightInd w:val="0"/>
                              <w:spacing w:line="0" w:lineRule="atLeast"/>
                              <w:jc w:val="left"/>
                              <w:rPr>
                                <w:rFonts w:hint="default" w:ascii="UD デジタル 教科書体 NK-R" w:hAnsi="UD デジタル 教科書体 NK-R" w:eastAsia="UD デジタル 教科書体 NK-R"/>
                                <w:spacing w:val="2"/>
                                <w:kern w:val="0"/>
                              </w:rPr>
                            </w:pPr>
                            <w:r>
                              <w:rPr>
                                <w:rFonts w:hint="eastAsia" w:ascii="UD デジタル 教科書体 NK-R" w:hAnsi="UD デジタル 教科書体 NK-R" w:eastAsia="UD デジタル 教科書体 NK-R"/>
                                <w:spacing w:val="2"/>
                                <w:kern w:val="0"/>
                              </w:rPr>
                              <w:t>　　　　電話　０６－６９１０－８００１　※９：００～</w:t>
                            </w:r>
                            <w:r>
                              <w:rPr>
                                <w:rFonts w:hint="eastAsia" w:ascii="UD デジタル 教科書体 NK-R" w:hAnsi="UD デジタル 教科書体 NK-R" w:eastAsia="UD デジタル 教科書体 NK-R"/>
                                <w:spacing w:val="2"/>
                                <w:kern w:val="0"/>
                              </w:rPr>
                              <w:t>18</w:t>
                            </w:r>
                            <w:r>
                              <w:rPr>
                                <w:rFonts w:hint="eastAsia" w:ascii="UD デジタル 教科書体 NK-R" w:hAnsi="UD デジタル 教科書体 NK-R" w:eastAsia="UD デジタル 教科書体 NK-R"/>
                                <w:spacing w:val="2"/>
                                <w:kern w:val="0"/>
                              </w:rPr>
                              <w:t>：</w:t>
                            </w:r>
                            <w:r>
                              <w:rPr>
                                <w:rFonts w:hint="eastAsia" w:ascii="UD デジタル 教科書体 NK-R" w:hAnsi="UD デジタル 教科書体 NK-R" w:eastAsia="UD デジタル 教科書体 NK-R"/>
                                <w:spacing w:val="2"/>
                                <w:kern w:val="0"/>
                              </w:rPr>
                              <w:t>00</w:t>
                            </w:r>
                            <w:r>
                              <w:rPr>
                                <w:rFonts w:hint="eastAsia" w:ascii="UD デジタル 教科書体 NK-R" w:hAnsi="UD デジタル 教科書体 NK-R" w:eastAsia="UD デジタル 教科書体 NK-R"/>
                                <w:spacing w:val="2"/>
                                <w:kern w:val="0"/>
                              </w:rPr>
                              <w:t>（土日祝日を除く）</w:t>
                            </w:r>
                          </w:p>
                        </w:txbxContent>
                      </wps:txbx>
                      <wps:bodyPr rot="0" vertOverflow="overflow" horzOverflow="overflow" wrap="square" lIns="74295" tIns="8890" rIns="74295" bIns="8890" anchor="t" anchorCtr="0" upright="1"/>
                    </wps:wsp>
                  </a:graphicData>
                </a:graphic>
              </wp:anchor>
            </w:drawing>
          </mc:Choice>
          <mc:Fallback>
            <w:pict>
              <v:rect id="Rectangle 25" style="mso-position-vertical-relative:text;z-index:-503316476;mso-wrap-distance-left:9pt;width:440pt;height:32.4pt;mso-position-horizontal-relative:text;position:absolute;margin-left:0.6pt;margin-top:0.85pt;mso-wrap-distance-bottom:0pt;mso-wrap-distance-right:9pt;mso-wrap-distance-top:0pt;v-text-anchor:top;" o:spid="_x0000_s1029" o:allowincell="t" o:allowoverlap="t" filled="t" fillcolor="#ffffff" stroked="t" strokecolor="#000000" strokeweight="0.75pt" o:spt="1">
                <v:fill opacity="0f"/>
                <v:stroke miterlimit="8" filltype="solid"/>
                <v:textbox style="layout-flow:horizontal;" inset="2.0637499999999998mm,0.24694444444444438mm,2.0637499999999998mm,0.24694444444444438mm">
                  <w:txbxContent>
                    <w:p>
                      <w:pPr>
                        <w:pStyle w:val="0"/>
                        <w:autoSpaceDE w:val="0"/>
                        <w:autoSpaceDN w:val="0"/>
                        <w:adjustRightInd w:val="0"/>
                        <w:spacing w:line="0" w:lineRule="atLeast"/>
                        <w:ind w:firstLine="217" w:firstLineChars="100"/>
                        <w:jc w:val="left"/>
                        <w:rPr>
                          <w:rFonts w:hint="default" w:ascii="UD デジタル 教科書体 NK-R" w:hAnsi="UD デジタル 教科書体 NK-R" w:eastAsia="UD デジタル 教科書体 NK-R"/>
                          <w:spacing w:val="2"/>
                          <w:kern w:val="0"/>
                        </w:rPr>
                      </w:pPr>
                      <w:r>
                        <w:rPr>
                          <w:rFonts w:hint="eastAsia" w:ascii="UD デジタル 教科書体 NK-R" w:hAnsi="UD デジタル 教科書体 NK-R" w:eastAsia="UD デジタル 教科書体 NK-R"/>
                          <w:spacing w:val="2"/>
                          <w:kern w:val="0"/>
                        </w:rPr>
                        <w:t>府民お問合せセンター</w:t>
                      </w:r>
                      <w:r>
                        <w:rPr>
                          <w:rFonts w:hint="eastAsia" w:ascii="UD デジタル 教科書体 NK-R" w:hAnsi="UD デジタル 教科書体 NK-R" w:eastAsia="UD デジタル 教科書体 NK-R"/>
                          <w:spacing w:val="2"/>
                          <w:kern w:val="0"/>
                        </w:rPr>
                        <w:t>(</w:t>
                      </w:r>
                      <w:r>
                        <w:rPr>
                          <w:rFonts w:hint="eastAsia" w:ascii="UD デジタル 教科書体 NK-R" w:hAnsi="UD デジタル 教科書体 NK-R" w:eastAsia="UD デジタル 教科書体 NK-R"/>
                          <w:spacing w:val="2"/>
                          <w:kern w:val="0"/>
                        </w:rPr>
                        <w:t>ピピっとライン</w:t>
                      </w:r>
                      <w:r>
                        <w:rPr>
                          <w:rFonts w:hint="eastAsia" w:ascii="UD デジタル 教科書体 NK-R" w:hAnsi="UD デジタル 教科書体 NK-R" w:eastAsia="UD デジタル 教科書体 NK-R"/>
                          <w:spacing w:val="2"/>
                          <w:kern w:val="0"/>
                        </w:rPr>
                        <w:t>)</w:t>
                      </w:r>
                    </w:p>
                    <w:p>
                      <w:pPr>
                        <w:pStyle w:val="0"/>
                        <w:autoSpaceDE w:val="0"/>
                        <w:autoSpaceDN w:val="0"/>
                        <w:adjustRightInd w:val="0"/>
                        <w:spacing w:line="0" w:lineRule="atLeast"/>
                        <w:jc w:val="left"/>
                        <w:rPr>
                          <w:rFonts w:hint="default" w:ascii="UD デジタル 教科書体 NK-R" w:hAnsi="UD デジタル 教科書体 NK-R" w:eastAsia="UD デジタル 教科書体 NK-R"/>
                          <w:spacing w:val="2"/>
                          <w:kern w:val="0"/>
                        </w:rPr>
                      </w:pPr>
                      <w:r>
                        <w:rPr>
                          <w:rFonts w:hint="eastAsia" w:ascii="UD デジタル 教科書体 NK-R" w:hAnsi="UD デジタル 教科書体 NK-R" w:eastAsia="UD デジタル 教科書体 NK-R"/>
                          <w:spacing w:val="2"/>
                          <w:kern w:val="0"/>
                        </w:rPr>
                        <w:t>　　　　電話　０６－６９１０－８００１　※９：００～</w:t>
                      </w:r>
                      <w:r>
                        <w:rPr>
                          <w:rFonts w:hint="eastAsia" w:ascii="UD デジタル 教科書体 NK-R" w:hAnsi="UD デジタル 教科書体 NK-R" w:eastAsia="UD デジタル 教科書体 NK-R"/>
                          <w:spacing w:val="2"/>
                          <w:kern w:val="0"/>
                        </w:rPr>
                        <w:t>18</w:t>
                      </w:r>
                      <w:r>
                        <w:rPr>
                          <w:rFonts w:hint="eastAsia" w:ascii="UD デジタル 教科書体 NK-R" w:hAnsi="UD デジタル 教科書体 NK-R" w:eastAsia="UD デジタル 教科書体 NK-R"/>
                          <w:spacing w:val="2"/>
                          <w:kern w:val="0"/>
                        </w:rPr>
                        <w:t>：</w:t>
                      </w:r>
                      <w:r>
                        <w:rPr>
                          <w:rFonts w:hint="eastAsia" w:ascii="UD デジタル 教科書体 NK-R" w:hAnsi="UD デジタル 教科書体 NK-R" w:eastAsia="UD デジタル 教科書体 NK-R"/>
                          <w:spacing w:val="2"/>
                          <w:kern w:val="0"/>
                        </w:rPr>
                        <w:t>00</w:t>
                      </w:r>
                      <w:r>
                        <w:rPr>
                          <w:rFonts w:hint="eastAsia" w:ascii="UD デジタル 教科書体 NK-R" w:hAnsi="UD デジタル 教科書体 NK-R" w:eastAsia="UD デジタル 教科書体 NK-R"/>
                          <w:spacing w:val="2"/>
                          <w:kern w:val="0"/>
                        </w:rPr>
                        <w:t>（土日祝日を除く）</w:t>
                      </w:r>
                    </w:p>
                  </w:txbxContent>
                </v:textbox>
                <v:imagedata o:title=""/>
                <w10:wrap type="none" anchorx="text" anchory="text"/>
              </v:rect>
            </w:pict>
          </mc:Fallback>
        </mc:AlternateContent>
      </w:r>
    </w:p>
    <w:p>
      <w:pPr>
        <w:pStyle w:val="0"/>
        <w:autoSpaceDE w:val="0"/>
        <w:autoSpaceDN w:val="0"/>
        <w:adjustRightInd w:val="0"/>
        <w:spacing w:line="0" w:lineRule="atLeast"/>
        <w:jc w:val="left"/>
        <w:rPr>
          <w:rFonts w:hint="default" w:ascii="UD デジタル 教科書体 NK-R" w:hAnsi="UD デジタル 教科書体 NK-R" w:eastAsia="UD デジタル 教科書体 NK-R"/>
          <w:spacing w:val="2"/>
          <w:kern w:val="0"/>
        </w:rPr>
      </w:pPr>
    </w:p>
    <w:p>
      <w:pPr>
        <w:pStyle w:val="0"/>
        <w:autoSpaceDE w:val="0"/>
        <w:autoSpaceDN w:val="0"/>
        <w:adjustRightInd w:val="0"/>
        <w:spacing w:line="0" w:lineRule="atLeast"/>
        <w:ind w:firstLine="342" w:firstLineChars="250"/>
        <w:jc w:val="left"/>
        <w:rPr>
          <w:rFonts w:hint="default" w:ascii="UD デジタル 教科書体 NK-R" w:hAnsi="UD デジタル 教科書体 NK-R" w:eastAsia="UD デジタル 教科書体 NK-R"/>
          <w:spacing w:val="2"/>
          <w:kern w:val="0"/>
          <w:sz w:val="14"/>
        </w:rPr>
      </w:pPr>
    </w:p>
    <w:p>
      <w:pPr>
        <w:pStyle w:val="0"/>
        <w:autoSpaceDE w:val="0"/>
        <w:autoSpaceDN w:val="0"/>
        <w:adjustRightInd w:val="0"/>
        <w:spacing w:line="0" w:lineRule="atLeast"/>
        <w:ind w:firstLine="106" w:firstLineChars="50"/>
        <w:jc w:val="left"/>
        <w:rPr>
          <w:rFonts w:hint="default" w:ascii="UD デジタル 教科書体 NK-R" w:hAnsi="UD デジタル 教科書体 NK-R" w:eastAsia="UD デジタル 教科書体 NK-R"/>
          <w:spacing w:val="2"/>
          <w:kern w:val="0"/>
        </w:rPr>
      </w:pPr>
      <w:r>
        <w:rPr>
          <w:rFonts w:hint="eastAsia" w:ascii="UD デジタル 教科書体 NK-R" w:hAnsi="UD デジタル 教科書体 NK-R" w:eastAsia="UD デジタル 教科書体 NK-R"/>
          <w:spacing w:val="2"/>
          <w:kern w:val="0"/>
        </w:rPr>
        <mc:AlternateContent>
          <mc:Choice Requires="wps">
            <w:drawing>
              <wp:anchor distT="0" distB="0" distL="114300" distR="114300" simplePos="0" relativeHeight="3" behindDoc="1" locked="0" layoutInCell="1" hidden="0" allowOverlap="1">
                <wp:simplePos x="0" y="0"/>
                <wp:positionH relativeFrom="margin">
                  <wp:align>right</wp:align>
                </wp:positionH>
                <wp:positionV relativeFrom="paragraph">
                  <wp:posOffset>211455</wp:posOffset>
                </wp:positionV>
                <wp:extent cx="6149340" cy="868680"/>
                <wp:effectExtent l="635" t="635" r="29845" b="10795"/>
                <wp:wrapNone/>
                <wp:docPr id="1030" name="Rectangle 24"/>
                <a:graphic xmlns:a="http://schemas.openxmlformats.org/drawingml/2006/main">
                  <a:graphicData uri="http://schemas.microsoft.com/office/word/2010/wordprocessingShape">
                    <wps:wsp>
                      <wps:cNvPr id="1030" name="Rectangle 24"/>
                      <wps:cNvSpPr>
                        <a:spLocks noChangeArrowheads="1"/>
                      </wps:cNvSpPr>
                      <wps:spPr>
                        <a:xfrm>
                          <a:off x="0" y="0"/>
                          <a:ext cx="6149340" cy="868680"/>
                        </a:xfrm>
                        <a:prstGeom prst="rect">
                          <a:avLst/>
                        </a:prstGeom>
                        <a:solidFill>
                          <a:srgbClr val="FFFFFF">
                            <a:alpha val="0"/>
                          </a:srgbClr>
                        </a:solidFill>
                        <a:ln w="9525">
                          <a:solidFill>
                            <a:srgbClr val="000000"/>
                          </a:solidFill>
                          <a:miter lim="800000"/>
                          <a:headEnd/>
                          <a:tailEnd/>
                        </a:ln>
                      </wps:spPr>
                      <wps:txbx>
                        <w:txbxContent>
                          <w:p>
                            <w:pPr>
                              <w:pStyle w:val="0"/>
                              <w:autoSpaceDE w:val="0"/>
                              <w:autoSpaceDN w:val="0"/>
                              <w:adjustRightInd w:val="0"/>
                              <w:spacing w:line="0" w:lineRule="atLeast"/>
                              <w:ind w:firstLine="217" w:firstLineChars="100"/>
                              <w:jc w:val="left"/>
                              <w:rPr>
                                <w:rFonts w:hint="default" w:ascii="UD デジタル 教科書体 NK-R" w:hAnsi="UD デジタル 教科書体 NK-R" w:eastAsia="UD デジタル 教科書体 NK-R"/>
                                <w:spacing w:val="2"/>
                                <w:kern w:val="0"/>
                              </w:rPr>
                            </w:pPr>
                            <w:r>
                              <w:rPr>
                                <w:rFonts w:hint="eastAsia" w:ascii="UD デジタル 教科書体 NK-R" w:hAnsi="UD デジタル 教科書体 NK-R" w:eastAsia="UD デジタル 教科書体 NK-R"/>
                                <w:spacing w:val="2"/>
                                <w:kern w:val="0"/>
                              </w:rPr>
                              <w:t>大阪府福祉部障がい福祉室　障がい福祉企画課　権利擁護グループ　（担当：小松、蔭山）　　　　　　　　　　　　　　　　　　　　　　　　　　　　　</w:t>
                            </w:r>
                          </w:p>
                          <w:p>
                            <w:pPr>
                              <w:pStyle w:val="0"/>
                              <w:spacing w:line="0" w:lineRule="atLeast"/>
                              <w:ind w:firstLine="433" w:firstLineChars="200"/>
                              <w:rPr>
                                <w:rFonts w:hint="default" w:ascii="UD デジタル 教科書体 NK-R" w:hAnsi="UD デジタル 教科書体 NK-R" w:eastAsia="UD デジタル 教科書体 NK-R"/>
                                <w:sz w:val="20"/>
                              </w:rPr>
                            </w:pPr>
                            <w:r>
                              <w:rPr>
                                <w:rFonts w:hint="eastAsia" w:ascii="UD デジタル 教科書体 NK-R" w:hAnsi="UD デジタル 教科書体 NK-R" w:eastAsia="UD デジタル 教科書体 NK-R"/>
                                <w:spacing w:val="2"/>
                                <w:kern w:val="0"/>
                              </w:rPr>
                              <w:t>メール　</w:t>
                            </w:r>
                            <w:r>
                              <w:rPr>
                                <w:rFonts w:hint="eastAsia"/>
                              </w:rPr>
                              <w:fldChar w:fldCharType="begin"/>
                            </w:r>
                            <w:r>
                              <w:rPr>
                                <w:rFonts w:hint="eastAsia"/>
                              </w:rPr>
                              <w:instrText xml:space="preserve"> HYPERLINK "mailto:syogaikikaku-02@gbox.pref.osaka.lg.jp"</w:instrText>
                            </w:r>
                            <w:r>
                              <w:rPr>
                                <w:rFonts w:hint="eastAsia"/>
                              </w:rPr>
                              <w:fldChar w:fldCharType="separate"/>
                            </w:r>
                            <w:r>
                              <w:rPr>
                                <w:rStyle w:val="16"/>
                                <w:rFonts w:hint="default" w:ascii="UD デジタル 教科書体 NK-R" w:hAnsi="UD デジタル 教科書体 NK-R" w:eastAsia="UD デジタル 教科書体 NK-R"/>
                                <w:spacing w:val="2"/>
                                <w:kern w:val="0"/>
                                <w:sz w:val="20"/>
                              </w:rPr>
                              <w:t>syogaikikaku-02@gbox.pref.osaka.lg.jp</w:t>
                            </w:r>
                            <w:r>
                              <w:rPr>
                                <w:rFonts w:hint="eastAsia"/>
                              </w:rPr>
                              <w:fldChar w:fldCharType="end"/>
                            </w:r>
                          </w:p>
                          <w:p>
                            <w:pPr>
                              <w:pStyle w:val="0"/>
                              <w:autoSpaceDE w:val="0"/>
                              <w:autoSpaceDN w:val="0"/>
                              <w:adjustRightInd w:val="0"/>
                              <w:spacing w:line="0" w:lineRule="atLeast"/>
                              <w:ind w:firstLine="433" w:firstLineChars="200"/>
                              <w:jc w:val="left"/>
                              <w:rPr>
                                <w:rFonts w:hint="default" w:ascii="UD デジタル 教科書体 NK-R" w:hAnsi="UD デジタル 教科書体 NK-R" w:eastAsia="UD デジタル 教科書体 NK-R"/>
                                <w:spacing w:val="2"/>
                                <w:kern w:val="0"/>
                              </w:rPr>
                            </w:pPr>
                            <w:r>
                              <w:rPr>
                                <w:rFonts w:hint="eastAsia" w:ascii="UD デジタル 教科書体 NK-R" w:hAnsi="UD デジタル 教科書体 NK-R" w:eastAsia="UD デジタル 教科書体 NK-R"/>
                                <w:spacing w:val="2"/>
                                <w:kern w:val="0"/>
                              </w:rPr>
                              <w:t>※件名は『　（問合せ）大阪府障がい者虐待防止・権利擁護研修　』としてください。</w:t>
                            </w:r>
                          </w:p>
                          <w:p>
                            <w:pPr>
                              <w:pStyle w:val="0"/>
                              <w:autoSpaceDE w:val="0"/>
                              <w:autoSpaceDN w:val="0"/>
                              <w:adjustRightInd w:val="0"/>
                              <w:spacing w:line="0" w:lineRule="atLeast"/>
                              <w:ind w:firstLine="433" w:firstLineChars="200"/>
                              <w:jc w:val="left"/>
                              <w:rPr>
                                <w:rFonts w:hint="default" w:ascii="UD デジタル 教科書体 NK-R" w:hAnsi="UD デジタル 教科書体 NK-R" w:eastAsia="UD デジタル 教科書体 NK-R"/>
                                <w:spacing w:val="2"/>
                                <w:kern w:val="0"/>
                              </w:rPr>
                            </w:pPr>
                            <w:r>
                              <w:rPr>
                                <w:rFonts w:hint="eastAsia" w:ascii="UD デジタル 教科書体 NK-R" w:hAnsi="UD デジタル 教科書体 NK-R" w:eastAsia="UD デジタル 教科書体 NK-R"/>
                                <w:spacing w:val="2"/>
                                <w:kern w:val="0"/>
                              </w:rPr>
                              <w:t>※本文中に『　事業所名　』・『　受講予定者氏名　』を明記の上、上記アドレス宛てにお送りください。</w:t>
                            </w:r>
                          </w:p>
                        </w:txbxContent>
                      </wps:txbx>
                      <wps:bodyPr rot="0" vertOverflow="overflow" horzOverflow="overflow" wrap="square" lIns="74295" tIns="8890" rIns="74295" bIns="8890" anchor="t" anchorCtr="0" upright="1"/>
                    </wps:wsp>
                  </a:graphicData>
                </a:graphic>
              </wp:anchor>
            </w:drawing>
          </mc:Choice>
          <mc:Fallback>
            <w:pict>
              <v:rect id="Rectangle 24" style="mso-position-vertical-relative:text;z-index:-503316477;mso-wrap-distance-left:9pt;width:484.2pt;height:68.400000000000006pt;mso-position-horizontal-relative:margin;position:absolute;mso-position-horizontal:right;margin-top:16.64pt;mso-wrap-distance-bottom:0pt;mso-wrap-distance-right:9pt;mso-wrap-distance-top:0pt;v-text-anchor:top;" o:spid="_x0000_s1030" o:allowincell="t" o:allowoverlap="t" filled="t" fillcolor="#ffffff" stroked="t" strokecolor="#000000" strokeweight="0.75pt" o:spt="1">
                <v:fill opacity="0f"/>
                <v:stroke miterlimit="8" filltype="solid"/>
                <v:textbox style="layout-flow:horizontal;" inset="2.0637499999999998mm,0.24694444444444438mm,2.0637499999999998mm,0.24694444444444438mm">
                  <w:txbxContent>
                    <w:p>
                      <w:pPr>
                        <w:pStyle w:val="0"/>
                        <w:autoSpaceDE w:val="0"/>
                        <w:autoSpaceDN w:val="0"/>
                        <w:adjustRightInd w:val="0"/>
                        <w:spacing w:line="0" w:lineRule="atLeast"/>
                        <w:ind w:firstLine="217" w:firstLineChars="100"/>
                        <w:jc w:val="left"/>
                        <w:rPr>
                          <w:rFonts w:hint="default" w:ascii="UD デジタル 教科書体 NK-R" w:hAnsi="UD デジタル 教科書体 NK-R" w:eastAsia="UD デジタル 教科書体 NK-R"/>
                          <w:spacing w:val="2"/>
                          <w:kern w:val="0"/>
                        </w:rPr>
                      </w:pPr>
                      <w:r>
                        <w:rPr>
                          <w:rFonts w:hint="eastAsia" w:ascii="UD デジタル 教科書体 NK-R" w:hAnsi="UD デジタル 教科書体 NK-R" w:eastAsia="UD デジタル 教科書体 NK-R"/>
                          <w:spacing w:val="2"/>
                          <w:kern w:val="0"/>
                        </w:rPr>
                        <w:t>大阪府福祉部障がい福祉室　障がい福祉企画課　権利擁護グループ　（担当：小松、蔭山）　　　　　　　　　　　　　　　　　　　　　　　　　　　　　</w:t>
                      </w:r>
                    </w:p>
                    <w:p>
                      <w:pPr>
                        <w:pStyle w:val="0"/>
                        <w:spacing w:line="0" w:lineRule="atLeast"/>
                        <w:ind w:firstLine="433" w:firstLineChars="200"/>
                        <w:rPr>
                          <w:rFonts w:hint="default" w:ascii="UD デジタル 教科書体 NK-R" w:hAnsi="UD デジタル 教科書体 NK-R" w:eastAsia="UD デジタル 教科書体 NK-R"/>
                          <w:sz w:val="20"/>
                        </w:rPr>
                      </w:pPr>
                      <w:r>
                        <w:rPr>
                          <w:rFonts w:hint="eastAsia" w:ascii="UD デジタル 教科書体 NK-R" w:hAnsi="UD デジタル 教科書体 NK-R" w:eastAsia="UD デジタル 教科書体 NK-R"/>
                          <w:spacing w:val="2"/>
                          <w:kern w:val="0"/>
                        </w:rPr>
                        <w:t>メール　</w:t>
                      </w:r>
                      <w:r>
                        <w:rPr>
                          <w:rFonts w:hint="eastAsia"/>
                        </w:rPr>
                        <w:fldChar w:fldCharType="begin"/>
                      </w:r>
                      <w:r>
                        <w:rPr>
                          <w:rFonts w:hint="eastAsia"/>
                        </w:rPr>
                        <w:instrText xml:space="preserve"> HYPERLINK "mailto:syogaikikaku-02@gbox.pref.osaka.lg.jp"</w:instrText>
                      </w:r>
                      <w:r>
                        <w:rPr>
                          <w:rFonts w:hint="eastAsia"/>
                        </w:rPr>
                        <w:fldChar w:fldCharType="separate"/>
                      </w:r>
                      <w:r>
                        <w:rPr>
                          <w:rStyle w:val="16"/>
                          <w:rFonts w:hint="default" w:ascii="UD デジタル 教科書体 NK-R" w:hAnsi="UD デジタル 教科書体 NK-R" w:eastAsia="UD デジタル 教科書体 NK-R"/>
                          <w:spacing w:val="2"/>
                          <w:kern w:val="0"/>
                          <w:sz w:val="20"/>
                        </w:rPr>
                        <w:t>syogaikikaku-02@gbox.pref.osaka.lg.jp</w:t>
                      </w:r>
                      <w:r>
                        <w:rPr>
                          <w:rFonts w:hint="eastAsia"/>
                        </w:rPr>
                        <w:fldChar w:fldCharType="end"/>
                      </w:r>
                    </w:p>
                    <w:p>
                      <w:pPr>
                        <w:pStyle w:val="0"/>
                        <w:autoSpaceDE w:val="0"/>
                        <w:autoSpaceDN w:val="0"/>
                        <w:adjustRightInd w:val="0"/>
                        <w:spacing w:line="0" w:lineRule="atLeast"/>
                        <w:ind w:firstLine="433" w:firstLineChars="200"/>
                        <w:jc w:val="left"/>
                        <w:rPr>
                          <w:rFonts w:hint="default" w:ascii="UD デジタル 教科書体 NK-R" w:hAnsi="UD デジタル 教科書体 NK-R" w:eastAsia="UD デジタル 教科書体 NK-R"/>
                          <w:spacing w:val="2"/>
                          <w:kern w:val="0"/>
                        </w:rPr>
                      </w:pPr>
                      <w:r>
                        <w:rPr>
                          <w:rFonts w:hint="eastAsia" w:ascii="UD デジタル 教科書体 NK-R" w:hAnsi="UD デジタル 教科書体 NK-R" w:eastAsia="UD デジタル 教科書体 NK-R"/>
                          <w:spacing w:val="2"/>
                          <w:kern w:val="0"/>
                        </w:rPr>
                        <w:t>※件名は『　（問合せ）大阪府障がい者虐待防止・権利擁護研修　』としてください。</w:t>
                      </w:r>
                    </w:p>
                    <w:p>
                      <w:pPr>
                        <w:pStyle w:val="0"/>
                        <w:autoSpaceDE w:val="0"/>
                        <w:autoSpaceDN w:val="0"/>
                        <w:adjustRightInd w:val="0"/>
                        <w:spacing w:line="0" w:lineRule="atLeast"/>
                        <w:ind w:firstLine="433" w:firstLineChars="200"/>
                        <w:jc w:val="left"/>
                        <w:rPr>
                          <w:rFonts w:hint="default" w:ascii="UD デジタル 教科書体 NK-R" w:hAnsi="UD デジタル 教科書体 NK-R" w:eastAsia="UD デジタル 教科書体 NK-R"/>
                          <w:spacing w:val="2"/>
                          <w:kern w:val="0"/>
                        </w:rPr>
                      </w:pPr>
                      <w:r>
                        <w:rPr>
                          <w:rFonts w:hint="eastAsia" w:ascii="UD デジタル 教科書体 NK-R" w:hAnsi="UD デジタル 教科書体 NK-R" w:eastAsia="UD デジタル 教科書体 NK-R"/>
                          <w:spacing w:val="2"/>
                          <w:kern w:val="0"/>
                        </w:rPr>
                        <w:t>※本文中に『　事業所名　』・『　受講予定者氏名　』を明記の上、上記アドレス宛てにお送りください。</w:t>
                      </w:r>
                    </w:p>
                  </w:txbxContent>
                </v:textbox>
                <v:imagedata o:title=""/>
                <w10:wrap type="none" anchorx="margin" anchory="text"/>
              </v:rect>
            </w:pict>
          </mc:Fallback>
        </mc:AlternateContent>
      </w:r>
      <w:r>
        <w:rPr>
          <w:rFonts w:hint="eastAsia" w:ascii="UD デジタル 教科書体 NK-R" w:hAnsi="UD デジタル 教科書体 NK-R" w:eastAsia="UD デジタル 教科書体 NK-R"/>
          <w:spacing w:val="2"/>
          <w:kern w:val="0"/>
        </w:rPr>
        <w:t>○講演会の内容に関すること</w:t>
      </w:r>
    </w:p>
    <w:p>
      <w:pPr>
        <w:pStyle w:val="0"/>
        <w:autoSpaceDE w:val="0"/>
        <w:autoSpaceDN w:val="0"/>
        <w:adjustRightInd w:val="0"/>
        <w:spacing w:line="0" w:lineRule="atLeast"/>
        <w:ind w:left="433" w:hanging="433" w:hangingChars="200"/>
        <w:jc w:val="left"/>
        <w:rPr>
          <w:rFonts w:hint="default" w:ascii="UD デジタル 教科書体 NK-R" w:hAnsi="UD デジタル 教科書体 NK-R" w:eastAsia="UD デジタル 教科書体 NK-R"/>
          <w:b w:val="1"/>
          <w:spacing w:val="2"/>
          <w:kern w:val="0"/>
        </w:rPr>
      </w:pPr>
    </w:p>
    <w:p>
      <w:pPr>
        <w:pStyle w:val="0"/>
        <w:autoSpaceDE w:val="0"/>
        <w:autoSpaceDN w:val="0"/>
        <w:spacing w:line="0" w:lineRule="atLeast"/>
        <w:rPr>
          <w:rFonts w:hint="default" w:ascii="UD デジタル 教科書体 NK-R" w:hAnsi="UD デジタル 教科書体 NK-R" w:eastAsia="UD デジタル 教科書体 NK-R"/>
          <w:sz w:val="20"/>
        </w:rPr>
      </w:pPr>
    </w:p>
    <w:p>
      <w:pPr>
        <w:pStyle w:val="0"/>
        <w:autoSpaceDE w:val="0"/>
        <w:autoSpaceDN w:val="0"/>
        <w:spacing w:line="0" w:lineRule="atLeast"/>
        <w:rPr>
          <w:rFonts w:hint="default" w:ascii="UD デジタル 教科書体 NK-R" w:hAnsi="UD デジタル 教科書体 NK-R" w:eastAsia="UD デジタル 教科書体 NK-R"/>
          <w:sz w:val="20"/>
        </w:rPr>
      </w:pPr>
    </w:p>
    <w:p>
      <w:pPr>
        <w:pStyle w:val="0"/>
        <w:autoSpaceDE w:val="0"/>
        <w:autoSpaceDN w:val="0"/>
        <w:spacing w:line="0" w:lineRule="atLeast"/>
        <w:rPr>
          <w:rFonts w:hint="default" w:ascii="UD デジタル 教科書体 NK-R" w:hAnsi="UD デジタル 教科書体 NK-R" w:eastAsia="UD デジタル 教科書体 NK-R"/>
          <w:sz w:val="20"/>
        </w:rPr>
      </w:pPr>
    </w:p>
    <w:p>
      <w:pPr>
        <w:pStyle w:val="0"/>
        <w:spacing w:line="0" w:lineRule="atLeast"/>
        <w:rPr>
          <w:rFonts w:hint="default" w:ascii="UD デジタル 教科書体 NK-R" w:hAnsi="UD デジタル 教科書体 NK-R" w:eastAsia="UD デジタル 教科書体 NK-R"/>
          <w:kern w:val="0"/>
          <w:sz w:val="14"/>
        </w:rPr>
      </w:pPr>
    </w:p>
    <w:p>
      <w:pPr>
        <w:pStyle w:val="0"/>
        <w:spacing w:line="0" w:lineRule="atLeast"/>
        <w:rPr>
          <w:rFonts w:hint="default" w:ascii="UD デジタル 教科書体 NK-R" w:hAnsi="UD デジタル 教科書体 NK-R" w:eastAsia="UD デジタル 教科書体 NK-R"/>
          <w:w w:val="85"/>
          <w:kern w:val="0"/>
        </w:rPr>
      </w:pPr>
      <w:r>
        <w:rPr>
          <w:rFonts w:hint="eastAsia" w:ascii="UD デジタル 教科書体 NK-R" w:hAnsi="UD デジタル 教科書体 NK-R" w:eastAsia="UD デジタル 教科書体 NK-R"/>
          <w:kern w:val="0"/>
        </w:rPr>
        <w:t>　</w:t>
      </w:r>
      <w:r>
        <w:rPr>
          <w:rFonts w:hint="eastAsia" w:ascii="UD デジタル 教科書体 NK-R" w:hAnsi="UD デジタル 教科書体 NK-R" w:eastAsia="UD デジタル 教科書体 NK-R"/>
          <w:w w:val="85"/>
          <w:kern w:val="0"/>
        </w:rPr>
        <w:t>※事務局では、行政オンラインシステムに係る技術的な問合せ（インターネット、パソコン等の設定操作等）はお受けできません。</w:t>
      </w:r>
    </w:p>
    <w:p>
      <w:pPr>
        <w:pStyle w:val="0"/>
        <w:spacing w:line="0" w:lineRule="atLeast"/>
        <w:rPr>
          <w:rFonts w:hint="default" w:ascii="UD デジタル 教科書体 NK-R" w:hAnsi="UD デジタル 教科書体 NK-R" w:eastAsia="UD デジタル 教科書体 NK-R"/>
          <w:kern w:val="0"/>
          <w:u w:val="single" w:color="auto"/>
        </w:rPr>
      </w:pPr>
      <w:bookmarkEnd w:id="4"/>
      <w:r>
        <w:rPr>
          <w:rFonts w:hint="eastAsia" w:ascii="UD デジタル 教科書体 NK-R" w:hAnsi="UD デジタル 教科書体 NK-R" w:eastAsia="UD デジタル 教科書体 NK-R"/>
          <w:kern w:val="0"/>
          <w:u w:val="single" w:color="auto"/>
        </w:rPr>
        <w:t>1</w:t>
      </w:r>
      <w:r>
        <w:rPr>
          <w:rFonts w:hint="eastAsia" w:ascii="UD デジタル 教科書体 NK-R" w:hAnsi="UD デジタル 教科書体 NK-R" w:eastAsia="UD デジタル 教科書体 NK-R"/>
          <w:kern w:val="0"/>
          <w:u w:val="single" w:color="auto"/>
        </w:rPr>
        <w:t>０．会場</w:t>
      </w:r>
    </w:p>
    <w:p>
      <w:pPr>
        <w:pStyle w:val="0"/>
        <w:spacing w:line="0" w:lineRule="atLeast"/>
        <w:ind w:firstLine="213" w:firstLineChars="100"/>
        <w:rPr>
          <w:rFonts w:hint="default" w:ascii="UD デジタル 教科書体 NK-R" w:hAnsi="UD デジタル 教科書体 NK-R" w:eastAsia="UD デジタル 教科書体 NK-R"/>
          <w:kern w:val="0"/>
        </w:rPr>
      </w:pPr>
      <w:bookmarkStart w:id="5" w:name="anchor"/>
      <w:bookmarkEnd w:id="5"/>
      <w:r>
        <w:rPr>
          <w:rFonts w:hint="eastAsia" w:ascii="UD デジタル 教科書体 NK-R" w:hAnsi="UD デジタル 教科書体 NK-R" w:eastAsia="UD デジタル 教科書体 NK-R"/>
          <w:kern w:val="0"/>
        </w:rPr>
        <w:t>大阪府立男女共同参画・青少年センター（ドーンセンター）」</w:t>
      </w:r>
    </w:p>
    <w:p>
      <w:pPr>
        <w:pStyle w:val="0"/>
        <w:spacing w:line="0" w:lineRule="atLeast"/>
        <w:ind w:firstLine="213" w:firstLineChars="100"/>
        <w:rPr>
          <w:rFonts w:hint="default" w:ascii="UD デジタル 教科書体 NK-R" w:hAnsi="UD デジタル 教科書体 NK-R" w:eastAsia="UD デジタル 教科書体 NK-R"/>
          <w:kern w:val="0"/>
        </w:rPr>
      </w:pPr>
      <w:r>
        <w:rPr>
          <w:rFonts w:hint="eastAsia" w:ascii="UD デジタル 教科書体 NK-R" w:hAnsi="UD デジタル 教科書体 NK-R" w:eastAsia="UD デジタル 教科書体 NK-R"/>
          <w:kern w:val="0"/>
        </w:rPr>
        <w:t>〒</w:t>
      </w:r>
      <w:r>
        <w:rPr>
          <w:rFonts w:hint="eastAsia" w:ascii="UD デジタル 教科書体 NK-R" w:hAnsi="UD デジタル 教科書体 NK-R" w:eastAsia="UD デジタル 教科書体 NK-R"/>
          <w:kern w:val="0"/>
        </w:rPr>
        <w:t>540-0008</w:t>
      </w:r>
      <w:r>
        <w:rPr>
          <w:rFonts w:hint="eastAsia" w:ascii="UD デジタル 教科書体 NK-R" w:hAnsi="UD デジタル 教科書体 NK-R" w:eastAsia="UD デジタル 教科書体 NK-R"/>
          <w:kern w:val="0"/>
        </w:rPr>
        <w:t>　大阪市中央区大手前１丁目３番</w:t>
      </w:r>
      <w:r>
        <w:rPr>
          <w:rFonts w:hint="eastAsia" w:ascii="UD デジタル 教科書体 NK-R" w:hAnsi="UD デジタル 教科書体 NK-R" w:eastAsia="UD デジタル 教科書体 NK-R"/>
          <w:kern w:val="0"/>
        </w:rPr>
        <w:t>49</w:t>
      </w:r>
      <w:r>
        <w:rPr>
          <w:rFonts w:hint="eastAsia" w:ascii="UD デジタル 教科書体 NK-R" w:hAnsi="UD デジタル 教科書体 NK-R" w:eastAsia="UD デジタル 教科書体 NK-R"/>
          <w:kern w:val="0"/>
        </w:rPr>
        <w:t>号</w:t>
      </w:r>
    </w:p>
    <w:p>
      <w:pPr>
        <w:pStyle w:val="0"/>
        <w:spacing w:line="0" w:lineRule="atLeast"/>
        <w:ind w:firstLine="213" w:firstLineChars="100"/>
        <w:rPr>
          <w:rFonts w:hint="default" w:ascii="UD デジタル 教科書体 NK-R" w:hAnsi="UD デジタル 教科書体 NK-R" w:eastAsia="UD デジタル 教科書体 NK-R"/>
          <w:kern w:val="0"/>
        </w:rPr>
      </w:pPr>
      <w:r>
        <w:rPr>
          <w:rFonts w:hint="eastAsia" w:ascii="UD デジタル 教科書体 NK-R" w:hAnsi="UD デジタル 教科書体 NK-R" w:eastAsia="UD デジタル 教科書体 NK-R"/>
          <w:kern w:val="0"/>
        </w:rPr>
        <w:t>電　話　０６－６</w:t>
      </w:r>
      <w:r>
        <w:rPr>
          <w:rFonts w:hint="eastAsia" w:ascii="UD デジタル 教科書体 NK-R" w:hAnsi="UD デジタル 教科書体 NK-R" w:eastAsia="UD デジタル 教科書体 NK-R"/>
          <w:kern w:val="0"/>
        </w:rPr>
        <w:t>910</w:t>
      </w:r>
      <w:r>
        <w:rPr>
          <w:rFonts w:hint="eastAsia" w:ascii="UD デジタル 教科書体 NK-R" w:hAnsi="UD デジタル 教科書体 NK-R" w:eastAsia="UD デジタル 教科書体 NK-R"/>
          <w:kern w:val="0"/>
        </w:rPr>
        <w:t>－</w:t>
      </w:r>
      <w:r>
        <w:rPr>
          <w:rFonts w:hint="eastAsia" w:ascii="UD デジタル 教科書体 NK-R" w:hAnsi="UD デジタル 教科書体 NK-R" w:eastAsia="UD デジタル 教科書体 NK-R"/>
          <w:kern w:val="0"/>
        </w:rPr>
        <w:t>8500</w:t>
      </w:r>
      <w:r>
        <w:rPr>
          <w:rFonts w:hint="eastAsia" w:ascii="UD デジタル 教科書体 NK-R" w:hAnsi="UD デジタル 教科書体 NK-R" w:eastAsia="UD デジタル 教科書体 NK-R"/>
          <w:kern w:val="0"/>
        </w:rPr>
        <w:t>　　ファックス０６－６</w:t>
      </w:r>
      <w:r>
        <w:rPr>
          <w:rFonts w:hint="eastAsia" w:ascii="UD デジタル 教科書体 NK-R" w:hAnsi="UD デジタル 教科書体 NK-R" w:eastAsia="UD デジタル 教科書体 NK-R"/>
          <w:kern w:val="0"/>
        </w:rPr>
        <w:t>910</w:t>
      </w:r>
      <w:r>
        <w:rPr>
          <w:rFonts w:hint="eastAsia" w:ascii="UD デジタル 教科書体 NK-R" w:hAnsi="UD デジタル 教科書体 NK-R" w:eastAsia="UD デジタル 教科書体 NK-R"/>
          <w:kern w:val="0"/>
        </w:rPr>
        <w:t>－</w:t>
      </w:r>
      <w:r>
        <w:rPr>
          <w:rFonts w:hint="eastAsia" w:ascii="UD デジタル 教科書体 NK-R" w:hAnsi="UD デジタル 教科書体 NK-R" w:eastAsia="UD デジタル 教科書体 NK-R"/>
          <w:kern w:val="0"/>
        </w:rPr>
        <w:t>8775</w:t>
      </w:r>
    </w:p>
    <w:p>
      <w:pPr>
        <w:pStyle w:val="0"/>
        <w:spacing w:line="0" w:lineRule="atLeast"/>
        <w:ind w:firstLine="213" w:firstLineChars="100"/>
        <w:rPr>
          <w:rFonts w:hint="default" w:ascii="UD デジタル 教科書体 NK-R" w:hAnsi="UD デジタル 教科書体 NK-R" w:eastAsia="UD デジタル 教科書体 NK-R"/>
          <w:kern w:val="0"/>
        </w:rPr>
      </w:pPr>
      <w:r>
        <w:rPr>
          <w:rFonts w:hint="eastAsia" w:ascii="UD デジタル 教科書体 NK-R" w:hAnsi="UD デジタル 教科書体 NK-R" w:eastAsia="UD デジタル 教科書体 NK-R"/>
          <w:kern w:val="0"/>
        </w:rPr>
        <w:t>［交通案内］</w:t>
      </w:r>
    </w:p>
    <w:p>
      <w:pPr>
        <w:pStyle w:val="0"/>
        <w:spacing w:line="0" w:lineRule="atLeast"/>
        <w:ind w:firstLine="213" w:firstLineChars="100"/>
        <w:rPr>
          <w:rFonts w:hint="default" w:ascii="UD デジタル 教科書体 NK-R" w:hAnsi="UD デジタル 教科書体 NK-R" w:eastAsia="UD デジタル 教科書体 NK-R"/>
          <w:kern w:val="0"/>
        </w:rPr>
      </w:pPr>
      <w:r>
        <w:rPr>
          <w:rFonts w:hint="eastAsia" w:ascii="UD デジタル 教科書体 NK-R" w:hAnsi="UD デジタル 教科書体 NK-R" w:eastAsia="UD デジタル 教科書体 NK-R"/>
          <w:kern w:val="0"/>
        </w:rPr>
        <w:t>●京阪、大阪メトロ谷町線　「天満橋」駅　１番出口から東へ</w:t>
      </w:r>
      <w:r>
        <w:rPr>
          <w:rFonts w:hint="eastAsia" w:ascii="UD デジタル 教科書体 NK-R" w:hAnsi="UD デジタル 教科書体 NK-R" w:eastAsia="UD デジタル 教科書体 NK-R"/>
          <w:kern w:val="0"/>
        </w:rPr>
        <w:t>350</w:t>
      </w:r>
      <w:r>
        <w:rPr>
          <w:rFonts w:hint="eastAsia" w:ascii="UD デジタル 教科書体 NK-R" w:hAnsi="UD デジタル 教科書体 NK-R" w:eastAsia="UD デジタル 教科書体 NK-R"/>
          <w:kern w:val="0"/>
        </w:rPr>
        <w:t>ｍ</w:t>
      </w:r>
    </w:p>
    <w:p>
      <w:pPr>
        <w:pStyle w:val="0"/>
        <w:spacing w:line="0" w:lineRule="atLeast"/>
        <w:ind w:firstLine="213" w:firstLineChars="100"/>
        <w:rPr>
          <w:rFonts w:hint="default" w:ascii="UD デジタル 教科書体 NK-R" w:hAnsi="UD デジタル 教科書体 NK-R" w:eastAsia="UD デジタル 教科書体 NK-R"/>
          <w:kern w:val="0"/>
        </w:rPr>
      </w:pPr>
      <w:r>
        <w:rPr>
          <w:rFonts w:hint="eastAsia" w:ascii="UD デジタル 教科書体 NK-R" w:hAnsi="UD デジタル 教科書体 NK-R" w:eastAsia="UD デジタル 教科書体 NK-R"/>
          <w:kern w:val="0"/>
        </w:rPr>
        <w:t>●ＪＲ東西線　「大阪城北詰」駅　２号出入口から西へ</w:t>
      </w:r>
      <w:r>
        <w:rPr>
          <w:rFonts w:hint="eastAsia" w:ascii="UD デジタル 教科書体 NK-R" w:hAnsi="UD デジタル 教科書体 NK-R" w:eastAsia="UD デジタル 教科書体 NK-R"/>
          <w:kern w:val="0"/>
        </w:rPr>
        <w:t>550</w:t>
      </w:r>
      <w:r>
        <w:rPr>
          <w:rFonts w:hint="eastAsia" w:ascii="UD デジタル 教科書体 NK-R" w:hAnsi="UD デジタル 教科書体 NK-R" w:eastAsia="UD デジタル 教科書体 NK-R"/>
          <w:kern w:val="0"/>
        </w:rPr>
        <w:t>ｍ</w:t>
      </w:r>
    </w:p>
    <w:p>
      <w:pPr>
        <w:pStyle w:val="0"/>
        <w:spacing w:line="0" w:lineRule="atLeast"/>
        <w:ind w:firstLine="213" w:firstLineChars="100"/>
        <w:rPr>
          <w:rFonts w:hint="default" w:ascii="UD デジタル 教科書体 NK-R" w:hAnsi="UD デジタル 教科書体 NK-R" w:eastAsia="UD デジタル 教科書体 NK-R"/>
          <w:kern w:val="0"/>
        </w:rPr>
      </w:pPr>
      <w:r>
        <w:rPr>
          <w:rFonts w:hint="eastAsia" w:ascii="UD デジタル 教科書体 NK-R" w:hAnsi="UD デジタル 教科書体 NK-R" w:eastAsia="UD デジタル 教科書体 NK-R"/>
          <w:kern w:val="0"/>
        </w:rPr>
        <w:t>●シティバス　「京阪東口」　からすぐ</w:t>
      </w:r>
    </w:p>
    <w:p>
      <w:pPr>
        <w:pStyle w:val="0"/>
        <w:spacing w:line="0" w:lineRule="atLeast"/>
        <w:ind w:firstLine="213" w:firstLineChars="100"/>
        <w:rPr>
          <w:rFonts w:hint="default" w:ascii="UD デジタル 教科書体 NK-R" w:hAnsi="UD デジタル 教科書体 NK-R" w:eastAsia="UD デジタル 教科書体 NK-R"/>
          <w:kern w:val="0"/>
        </w:rPr>
      </w:pPr>
      <w:r>
        <w:rPr>
          <w:rFonts w:hint="eastAsia" w:ascii="UD デジタル 教科書体 NK-R" w:hAnsi="UD デジタル 教科書体 NK-R" w:eastAsia="UD デジタル 教科書体 NK-R"/>
          <w:kern w:val="0"/>
        </w:rPr>
        <w:t>※会場へは、車でお越しいただくことができません。公共交通機関をご利用ください。</w:t>
      </w:r>
    </w:p>
    <w:p>
      <w:pPr>
        <w:pStyle w:val="0"/>
        <w:spacing w:line="0" w:lineRule="atLeast"/>
        <w:rPr>
          <w:rFonts w:hint="default" w:ascii="UD デジタル 教科書体 NK-R" w:hAnsi="UD デジタル 教科書体 NK-R" w:eastAsia="UD デジタル 教科書体 NK-R"/>
          <w:kern w:val="0"/>
          <w:sz w:val="14"/>
        </w:rPr>
      </w:pPr>
    </w:p>
    <w:p>
      <w:pPr>
        <w:pStyle w:val="0"/>
        <w:spacing w:line="0" w:lineRule="atLeast"/>
        <w:rPr>
          <w:rFonts w:hint="default" w:ascii="UD デジタル 教科書体 NK-R" w:hAnsi="UD デジタル 教科書体 NK-R" w:eastAsia="UD デジタル 教科書体 NK-R"/>
          <w:kern w:val="0"/>
        </w:rPr>
      </w:pPr>
      <w:r>
        <w:rPr>
          <w:rFonts w:hint="eastAsia" w:ascii="UD デジタル 教科書体 NK-R" w:hAnsi="UD デジタル 教科書体 NK-R" w:eastAsia="UD デジタル 教科書体 NK-R"/>
          <w:kern w:val="0"/>
        </w:rPr>
        <w:t>（参考）</w:t>
      </w:r>
    </w:p>
    <w:p>
      <w:pPr>
        <w:pStyle w:val="0"/>
        <w:spacing w:line="0" w:lineRule="atLeast"/>
        <w:rPr>
          <w:rFonts w:hint="default" w:ascii="UD デジタル 教科書体 NK-R" w:hAnsi="UD デジタル 教科書体 NK-R" w:eastAsia="UD デジタル 教科書体 NK-R"/>
          <w:kern w:val="0"/>
        </w:rPr>
      </w:pPr>
      <w:r>
        <w:rPr>
          <w:rFonts w:hint="eastAsia" w:ascii="UD デジタル 教科書体 NK-R" w:hAnsi="UD デジタル 教科書体 NK-R" w:eastAsia="UD デジタル 教科書体 NK-R"/>
          <w:kern w:val="0"/>
        </w:rPr>
        <w:t>大阪府ホームページ　「令和７年度障がい者虐待防止・権利擁護研修＜特別講演会＞の開催について」</w:t>
      </w:r>
    </w:p>
    <w:p>
      <w:pPr>
        <w:pStyle w:val="0"/>
        <w:spacing w:line="0" w:lineRule="atLeast"/>
        <w:rPr>
          <w:rFonts w:hint="default" w:ascii="UD デジタル 教科書体 NK-R" w:hAnsi="UD デジタル 教科書体 NK-R" w:eastAsia="UD デジタル 教科書体 NK-R"/>
          <w:w w:val="80"/>
        </w:rPr>
      </w:pPr>
      <w:r>
        <w:rPr>
          <w:rFonts w:hint="default" w:ascii="UD デジタル 教科書体 NK-R" w:hAnsi="UD デジタル 教科書体 NK-R" w:eastAsia="UD デジタル 教科書体 NK-R"/>
          <w:kern w:val="0"/>
        </w:rPr>
        <w:t>URL</w:t>
      </w:r>
      <w:r>
        <w:rPr>
          <w:rFonts w:hint="eastAsia" w:ascii="UD デジタル 教科書体 NK-R" w:hAnsi="UD デジタル 教科書体 NK-R" w:eastAsia="UD デジタル 教科書体 NK-R"/>
          <w:kern w:val="0"/>
        </w:rPr>
        <w:t>　</w:t>
      </w:r>
      <w:r>
        <w:rPr>
          <w:rFonts w:hint="eastAsia"/>
        </w:rPr>
        <w:fldChar w:fldCharType="begin"/>
      </w:r>
      <w:r>
        <w:rPr>
          <w:rFonts w:hint="eastAsia"/>
        </w:rPr>
        <w:instrText xml:space="preserve"> HYPERLINK "https://www.pref.osaka.lg.jp/o090050/chiikiseikatsu/shogai-chiki/tokubetsukouenkai.html"</w:instrText>
      </w:r>
      <w:r>
        <w:rPr>
          <w:rFonts w:hint="eastAsia"/>
        </w:rPr>
        <w:fldChar w:fldCharType="separate"/>
      </w:r>
      <w:r>
        <w:rPr>
          <w:rStyle w:val="16"/>
          <w:rFonts w:hint="default" w:ascii="UD デジタル 教科書体 NK-R" w:hAnsi="UD デジタル 教科書体 NK-R" w:eastAsia="UD デジタル 教科書体 NK-R"/>
          <w:w w:val="90"/>
        </w:rPr>
        <w:t>https://www.pref.osaka.lg.jp/o090050/chiikiseikatsu/shogai-chiki/tokubetsukouenkai.html</w:t>
      </w:r>
      <w:r>
        <w:rPr>
          <w:rFonts w:hint="eastAsia"/>
        </w:rPr>
        <w:fldChar w:fldCharType="end"/>
      </w:r>
    </w:p>
    <w:p>
      <w:pPr>
        <w:pStyle w:val="0"/>
        <w:spacing w:line="0" w:lineRule="atLeast"/>
        <w:rPr>
          <w:rFonts w:hint="default" w:ascii="UD デジタル 教科書体 NK-R" w:hAnsi="UD デジタル 教科書体 NK-R" w:eastAsia="UD デジタル 教科書体 NK-R"/>
          <w:w w:val="80"/>
        </w:rPr>
      </w:pPr>
    </w:p>
    <w:p>
      <w:pPr>
        <w:pStyle w:val="0"/>
        <w:spacing w:line="0" w:lineRule="atLeast"/>
        <w:rPr>
          <w:rFonts w:hint="default" w:ascii="UD デジタル 教科書体 NK-R" w:hAnsi="UD デジタル 教科書体 NK-R" w:eastAsia="UD デジタル 教科書体 NK-R"/>
          <w:kern w:val="0"/>
        </w:rPr>
      </w:pPr>
    </w:p>
    <w:p>
      <w:pPr>
        <w:pStyle w:val="0"/>
        <w:spacing w:line="0" w:lineRule="atLeast"/>
        <w:rPr>
          <w:rFonts w:hint="default" w:ascii="UD デジタル 教科書体 NK-R" w:hAnsi="UD デジタル 教科書体 NK-R" w:eastAsia="UD デジタル 教科書体 NK-R"/>
          <w:kern w:val="0"/>
        </w:rPr>
      </w:pPr>
      <w:r>
        <w:rPr>
          <w:rFonts w:hint="default" w:ascii="UD デジタル 教科書体 NK-R" w:hAnsi="UD デジタル 教科書体 NK-R" w:eastAsia="UD デジタル 教科書体 NK-R"/>
          <w:kern w:val="0"/>
        </w:rPr>
        <w:br w:type="page"/>
      </w:r>
    </w:p>
    <w:p>
      <w:pPr>
        <w:pStyle w:val="0"/>
        <w:spacing w:line="0" w:lineRule="atLeast"/>
        <w:rPr>
          <w:rFonts w:hint="default" w:ascii="UD デジタル 教科書体 NK-R" w:hAnsi="UD デジタル 教科書体 NK-R" w:eastAsia="UD デジタル 教科書体 NK-R"/>
          <w:kern w:val="0"/>
        </w:rPr>
      </w:pPr>
      <w:r>
        <w:rPr>
          <w:rFonts w:hint="eastAsia" w:ascii="UD デジタル 教科書体 NK-R" w:hAnsi="UD デジタル 教科書体 NK-R" w:eastAsia="UD デジタル 教科書体 NK-R"/>
          <w:kern w:val="0"/>
        </w:rPr>
        <w:t>【よくあるお問合せ】</w:t>
      </w:r>
    </w:p>
    <w:tbl>
      <w:tblPr>
        <w:tblStyle w:val="28"/>
        <w:tblW w:w="9067" w:type="dxa"/>
        <w:tblInd w:w="0" w:type="dxa"/>
        <w:tblLayout w:type="fixed"/>
        <w:tblLook w:firstRow="1" w:lastRow="0" w:firstColumn="1" w:lastColumn="0" w:noHBand="0" w:noVBand="1" w:val="04A0"/>
      </w:tblPr>
      <w:tblGrid>
        <w:gridCol w:w="2547"/>
        <w:gridCol w:w="6520"/>
      </w:tblGrid>
      <w:tr>
        <w:trPr/>
        <w:tc>
          <w:tcPr>
            <w:tcW w:w="2547" w:type="dxa"/>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themeFill="accent5" w:themeFillTint="66" w:themeFillShade="FF"/>
            <w:vAlign w:val="top"/>
          </w:tcPr>
          <w:p>
            <w:pPr>
              <w:pStyle w:val="0"/>
              <w:spacing w:line="0" w:lineRule="atLeast"/>
              <w:jc w:val="center"/>
              <w:rPr>
                <w:rFonts w:hint="default" w:ascii="UD デジタル 教科書体 NK-R" w:hAnsi="UD デジタル 教科書体 NK-R" w:eastAsia="UD デジタル 教科書体 NK-R"/>
                <w:b w:val="1"/>
                <w:kern w:val="0"/>
              </w:rPr>
            </w:pPr>
            <w:bookmarkStart w:id="6" w:name="_Hlk212027928"/>
            <w:r>
              <w:rPr>
                <w:rFonts w:hint="eastAsia" w:ascii="UD デジタル 教科書体 NK-R" w:hAnsi="UD デジタル 教科書体 NK-R" w:eastAsia="UD デジタル 教科書体 NK-R"/>
                <w:b w:val="1"/>
                <w:kern w:val="0"/>
              </w:rPr>
              <w:t>質問</w:t>
            </w:r>
            <w:bookmarkEnd w:id="6"/>
          </w:p>
        </w:tc>
        <w:tc>
          <w:tcPr>
            <w:tcW w:w="6520" w:type="dxa"/>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themeFill="accent5" w:themeFillTint="66" w:themeFillShade="FF"/>
            <w:vAlign w:val="top"/>
          </w:tcPr>
          <w:p>
            <w:pPr>
              <w:pStyle w:val="0"/>
              <w:spacing w:line="0" w:lineRule="atLeast"/>
              <w:jc w:val="center"/>
              <w:rPr>
                <w:rFonts w:hint="default" w:ascii="UD デジタル 教科書体 NK-R" w:hAnsi="UD デジタル 教科書体 NK-R" w:eastAsia="UD デジタル 教科書体 NK-R"/>
                <w:b w:val="1"/>
                <w:kern w:val="0"/>
              </w:rPr>
            </w:pPr>
            <w:r>
              <w:rPr>
                <w:rFonts w:hint="eastAsia" w:ascii="UD デジタル 教科書体 NK-R" w:hAnsi="UD デジタル 教科書体 NK-R" w:eastAsia="UD デジタル 教科書体 NK-R"/>
                <w:b w:val="1"/>
                <w:kern w:val="0"/>
              </w:rPr>
              <w:t>回答</w:t>
            </w:r>
          </w:p>
        </w:tc>
      </w:tr>
      <w:tr>
        <w:trPr/>
        <w:tc>
          <w:tcPr>
            <w:tcW w:w="254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ascii="UD デジタル 教科書体 NK-R" w:hAnsi="UD デジタル 教科書体 NK-R" w:eastAsia="UD デジタル 教科書体 NK-R"/>
                <w:kern w:val="0"/>
              </w:rPr>
            </w:pPr>
            <w:r>
              <w:rPr>
                <w:rFonts w:hint="eastAsia" w:ascii="UD デジタル 教科書体 NK-R" w:hAnsi="UD デジタル 教科書体 NK-R" w:eastAsia="UD デジタル 教科書体 NK-R"/>
                <w:kern w:val="0"/>
              </w:rPr>
              <w:t>Q1.</w:t>
            </w:r>
            <w:r>
              <w:rPr>
                <w:rFonts w:hint="eastAsia" w:ascii="UD デジタル 教科書体 NK-R" w:hAnsi="UD デジタル 教科書体 NK-R" w:eastAsia="UD デジタル 教科書体 NK-R"/>
                <w:kern w:val="0"/>
              </w:rPr>
              <w:t>同じ事業所から複数名で申込みたいが可能か？</w:t>
            </w:r>
          </w:p>
        </w:tc>
        <w:tc>
          <w:tcPr>
            <w:tcW w:w="652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0" w:lineRule="atLeast"/>
              <w:rPr>
                <w:rFonts w:hint="default" w:ascii="UD デジタル 教科書体 NK-R" w:hAnsi="UD デジタル 教科書体 NK-R" w:eastAsia="UD デジタル 教科書体 NK-R"/>
                <w:kern w:val="0"/>
              </w:rPr>
            </w:pPr>
            <w:r>
              <w:rPr>
                <w:rFonts w:hint="eastAsia" w:ascii="UD デジタル 教科書体 NK-R" w:hAnsi="UD デジタル 教科書体 NK-R" w:eastAsia="UD デジタル 教科書体 NK-R"/>
                <w:color w:val="FF0000"/>
                <w:kern w:val="0"/>
              </w:rPr>
              <w:t>複数名での申込みが可能です。また、受講者の階級は問いません。</w:t>
            </w:r>
          </w:p>
        </w:tc>
      </w:tr>
      <w:tr>
        <w:trPr/>
        <w:tc>
          <w:tcPr>
            <w:tcW w:w="254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ascii="UD デジタル 教科書体 NK-R" w:hAnsi="UD デジタル 教科書体 NK-R" w:eastAsia="UD デジタル 教科書体 NK-R"/>
                <w:kern w:val="0"/>
              </w:rPr>
            </w:pPr>
            <w:r>
              <w:rPr>
                <w:rFonts w:hint="eastAsia" w:ascii="UD デジタル 教科書体 NK-R" w:hAnsi="UD デジタル 教科書体 NK-R" w:eastAsia="UD デジタル 教科書体 NK-R"/>
                <w:kern w:val="0"/>
              </w:rPr>
              <w:t>Q2.</w:t>
            </w:r>
            <w:r>
              <w:rPr>
                <w:rFonts w:hint="eastAsia" w:ascii="UD デジタル 教科書体 NK-R" w:hAnsi="UD デジタル 教科書体 NK-R" w:eastAsia="UD デジタル 教科書体 NK-R"/>
                <w:kern w:val="0"/>
              </w:rPr>
              <w:t>申込みにあたり大阪府行政オンラインシステムのアカウント作成が必要か？</w:t>
            </w:r>
          </w:p>
        </w:tc>
        <w:tc>
          <w:tcPr>
            <w:tcW w:w="652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0" w:lineRule="atLeast"/>
              <w:rPr>
                <w:rFonts w:hint="default" w:ascii="UD デジタル 教科書体 NK-R" w:hAnsi="UD デジタル 教科書体 NK-R" w:eastAsia="UD デジタル 教科書体 NK-R"/>
                <w:kern w:val="0"/>
              </w:rPr>
            </w:pPr>
            <w:r>
              <w:rPr>
                <w:rFonts w:hint="eastAsia" w:ascii="UD デジタル 教科書体 NK-R" w:hAnsi="UD デジタル 教科書体 NK-R" w:eastAsia="UD デジタル 教科書体 NK-R"/>
                <w:color w:val="FF0000"/>
                <w:kern w:val="0"/>
              </w:rPr>
              <w:t>アカウント作成は不要です。</w:t>
            </w:r>
            <w:r>
              <w:rPr>
                <w:rFonts w:hint="eastAsia" w:ascii="UD デジタル 教科書体 NK-R" w:hAnsi="UD デジタル 教科書体 NK-R" w:eastAsia="UD デジタル 教科書体 NK-R"/>
                <w:kern w:val="0"/>
              </w:rPr>
              <w:t>そのため、代表者が複数の受講希望者分の申込みをしていただくことも可能です。</w:t>
            </w:r>
          </w:p>
          <w:p>
            <w:pPr>
              <w:pStyle w:val="0"/>
              <w:spacing w:line="0" w:lineRule="atLeast"/>
              <w:rPr>
                <w:rFonts w:hint="default" w:ascii="UD デジタル 教科書体 NK-R" w:hAnsi="UD デジタル 教科書体 NK-R" w:eastAsia="UD デジタル 教科書体 NK-R"/>
                <w:kern w:val="0"/>
              </w:rPr>
            </w:pPr>
            <w:r>
              <w:rPr>
                <w:rFonts w:hint="eastAsia" w:ascii="UD デジタル 教科書体 NK-R" w:hAnsi="UD デジタル 教科書体 NK-R" w:eastAsia="UD デジタル 教科書体 NK-R"/>
                <w:color w:val="FF0000"/>
                <w:kern w:val="0"/>
              </w:rPr>
              <w:t>ただし、申込み時にご入力いただいたアドレス宛てに受講決定通知等をお送りしますので、申込者ごとにアドレスを分けてお申し込みください</w:t>
            </w:r>
            <w:r>
              <w:rPr>
                <w:rFonts w:hint="eastAsia" w:ascii="UD デジタル 教科書体 NK-R" w:hAnsi="UD デジタル 教科書体 NK-R" w:eastAsia="UD デジタル 教科書体 NK-R"/>
                <w:kern w:val="0"/>
              </w:rPr>
              <w:t>。やむを得ずアドレスが重複してしまう場合は、各事業所内で誤りなく情報管理していただきますようお願いいたします。</w:t>
            </w:r>
          </w:p>
        </w:tc>
      </w:tr>
      <w:tr>
        <w:trPr/>
        <w:tc>
          <w:tcPr>
            <w:tcW w:w="254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ascii="UD デジタル 教科書体 NK-R" w:hAnsi="UD デジタル 教科書体 NK-R" w:eastAsia="UD デジタル 教科書体 NK-R"/>
                <w:kern w:val="0"/>
              </w:rPr>
            </w:pPr>
            <w:r>
              <w:rPr>
                <w:rFonts w:hint="eastAsia" w:ascii="UD デジタル 教科書体 NK-R" w:hAnsi="UD デジタル 教科書体 NK-R" w:eastAsia="UD デジタル 教科書体 NK-R"/>
                <w:kern w:val="0"/>
              </w:rPr>
              <w:t>Q3.</w:t>
            </w:r>
            <w:r>
              <w:rPr>
                <w:rFonts w:hint="eastAsia" w:ascii="UD デジタル 教科書体 NK-R" w:hAnsi="UD デジタル 教科書体 NK-R" w:eastAsia="UD デジタル 教科書体 NK-R"/>
                <w:kern w:val="0"/>
              </w:rPr>
              <w:t>期間内に申込みが完了したら、全員受講が可能か？</w:t>
            </w:r>
          </w:p>
        </w:tc>
        <w:tc>
          <w:tcPr>
            <w:tcW w:w="652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0" w:lineRule="atLeast"/>
              <w:rPr>
                <w:rFonts w:hint="default" w:ascii="UD デジタル 教科書体 NK-R" w:hAnsi="UD デジタル 教科書体 NK-R" w:eastAsia="UD デジタル 教科書体 NK-R"/>
                <w:kern w:val="0"/>
              </w:rPr>
            </w:pPr>
            <w:r>
              <w:rPr>
                <w:rFonts w:hint="eastAsia" w:ascii="UD デジタル 教科書体 NK-R" w:hAnsi="UD デジタル 教科書体 NK-R" w:eastAsia="UD デジタル 教科書体 NK-R"/>
                <w:kern w:val="0"/>
              </w:rPr>
              <w:t>申込み多数の場合は抽選となります。抽選結果は</w:t>
            </w:r>
            <w:r>
              <w:rPr>
                <w:rFonts w:hint="eastAsia" w:ascii="UD デジタル 教科書体 NK-R" w:hAnsi="UD デジタル 教科書体 NK-R" w:eastAsia="UD デジタル 教科書体 NK-R"/>
                <w:kern w:val="0"/>
              </w:rPr>
              <w:t>12</w:t>
            </w:r>
            <w:r>
              <w:rPr>
                <w:rFonts w:hint="eastAsia" w:ascii="UD デジタル 教科書体 NK-R" w:hAnsi="UD デジタル 教科書体 NK-R" w:eastAsia="UD デジタル 教科書体 NK-R"/>
                <w:kern w:val="0"/>
              </w:rPr>
              <w:t>月</w:t>
            </w:r>
            <w:r>
              <w:rPr>
                <w:rFonts w:hint="eastAsia" w:ascii="UD デジタル 教科書体 NK-R" w:hAnsi="UD デジタル 教科書体 NK-R" w:eastAsia="UD デジタル 教科書体 NK-R"/>
                <w:kern w:val="0"/>
              </w:rPr>
              <w:t>15</w:t>
            </w:r>
            <w:r>
              <w:rPr>
                <w:rFonts w:hint="eastAsia" w:ascii="UD デジタル 教科書体 NK-R" w:hAnsi="UD デジタル 教科書体 NK-R" w:eastAsia="UD デジタル 教科書体 NK-R"/>
                <w:kern w:val="0"/>
              </w:rPr>
              <w:t>日頃（予定）にご案内いたします。</w:t>
            </w:r>
          </w:p>
        </w:tc>
      </w:tr>
      <w:tr>
        <w:trPr/>
        <w:tc>
          <w:tcPr>
            <w:tcW w:w="254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ascii="UD デジタル 教科書体 NK-R" w:hAnsi="UD デジタル 教科書体 NK-R" w:eastAsia="UD デジタル 教科書体 NK-R"/>
                <w:kern w:val="0"/>
              </w:rPr>
            </w:pPr>
            <w:r>
              <w:rPr>
                <w:rFonts w:hint="eastAsia" w:ascii="UD デジタル 教科書体 NK-R" w:hAnsi="UD デジタル 教科書体 NK-R" w:eastAsia="UD デジタル 教科書体 NK-R"/>
                <w:kern w:val="0"/>
              </w:rPr>
              <w:t>Q4.</w:t>
            </w:r>
            <w:r>
              <w:rPr>
                <w:rFonts w:hint="eastAsia" w:ascii="UD デジタル 教科書体 NK-R" w:hAnsi="UD デジタル 教科書体 NK-R" w:eastAsia="UD デジタル 教科書体 NK-R"/>
                <w:kern w:val="0"/>
              </w:rPr>
              <w:t>申込みが完了しているか確認したい。</w:t>
            </w:r>
            <w:r>
              <w:rPr>
                <w:rFonts w:hint="default" w:ascii="UD デジタル 教科書体 NK-R" w:hAnsi="UD デジタル 教科書体 NK-R" w:eastAsia="UD デジタル 教科書体 NK-R"/>
                <w:kern w:val="0"/>
              </w:rPr>
              <w:t xml:space="preserve"> </w:t>
            </w:r>
          </w:p>
        </w:tc>
        <w:tc>
          <w:tcPr>
            <w:tcW w:w="652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0" w:lineRule="atLeast"/>
              <w:rPr>
                <w:rFonts w:hint="default" w:ascii="UD デジタル 教科書体 NK-R" w:hAnsi="UD デジタル 教科書体 NK-R" w:eastAsia="UD デジタル 教科書体 NK-R"/>
                <w:kern w:val="0"/>
              </w:rPr>
            </w:pPr>
            <w:r>
              <w:rPr>
                <w:rFonts w:hint="eastAsia" w:ascii="UD デジタル 教科書体 NK-R" w:hAnsi="UD デジタル 教科書体 NK-R" w:eastAsia="UD デジタル 教科書体 NK-R"/>
                <w:color w:val="FF0000"/>
                <w:kern w:val="0"/>
              </w:rPr>
              <w:t>大阪府行政オンラインシステムの仕様により、本講演会においてはマイページで申込み状況を確認することができません。</w:t>
            </w:r>
            <w:r>
              <w:rPr>
                <w:rFonts w:hint="eastAsia" w:ascii="UD デジタル 教科書体 NK-R" w:hAnsi="UD デジタル 教科書体 NK-R" w:eastAsia="UD デジタル 教科書体 NK-R"/>
                <w:kern w:val="0"/>
              </w:rPr>
              <w:t>重複申請とならないようご留意ください。</w:t>
            </w:r>
          </w:p>
          <w:p>
            <w:pPr>
              <w:pStyle w:val="0"/>
              <w:spacing w:line="0" w:lineRule="atLeast"/>
              <w:rPr>
                <w:rFonts w:hint="default" w:ascii="UD デジタル 教科書体 NK-R" w:hAnsi="UD デジタル 教科書体 NK-R" w:eastAsia="UD デジタル 教科書体 NK-R"/>
                <w:kern w:val="0"/>
              </w:rPr>
            </w:pPr>
            <w:r>
              <w:rPr>
                <w:rFonts w:hint="eastAsia" w:ascii="UD デジタル 教科書体 NK-R" w:hAnsi="UD デジタル 教科書体 NK-R" w:eastAsia="UD デジタル 教科書体 NK-R"/>
                <w:color w:val="FF0000"/>
                <w:kern w:val="0"/>
              </w:rPr>
              <w:t>入力完了後に「申込番号」が表示されていれば申込みが完了しておりますので目印としていただき、表示された「申込番号」をお控えいただきますようお願いします。</w:t>
            </w:r>
            <w:r>
              <w:rPr>
                <w:rFonts w:hint="eastAsia" w:ascii="UD デジタル 教科書体 NK-R" w:hAnsi="UD デジタル 教科書体 NK-R" w:eastAsia="UD デジタル 教科書体 NK-R"/>
                <w:kern w:val="0"/>
              </w:rPr>
              <w:t>ご自身の申込み状況については各自で管理いただき、お問合せはご遠慮願います。</w:t>
            </w:r>
          </w:p>
          <w:p>
            <w:pPr>
              <w:pStyle w:val="0"/>
              <w:spacing w:line="0" w:lineRule="atLeast"/>
              <w:rPr>
                <w:rFonts w:hint="default" w:ascii="UD デジタル 教科書体 NK-R" w:hAnsi="UD デジタル 教科書体 NK-R" w:eastAsia="UD デジタル 教科書体 NK-R"/>
                <w:kern w:val="0"/>
              </w:rPr>
            </w:pPr>
            <w:r>
              <w:rPr>
                <w:rFonts w:hint="eastAsia" w:ascii="UD デジタル 教科書体 NK-R" w:hAnsi="UD デジタル 教科書体 NK-R" w:eastAsia="UD デジタル 教科書体 NK-R"/>
                <w:color w:val="FF0000"/>
                <w:kern w:val="0"/>
              </w:rPr>
              <w:t>なお、同一人物から複数回の申込みがあった場合は、最新の申込み内容のみを採用いたします。</w:t>
            </w:r>
          </w:p>
        </w:tc>
      </w:tr>
      <w:tr>
        <w:trPr/>
        <w:tc>
          <w:tcPr>
            <w:tcW w:w="254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ascii="UD デジタル 教科書体 NK-R" w:hAnsi="UD デジタル 教科書体 NK-R" w:eastAsia="UD デジタル 教科書体 NK-R"/>
                <w:kern w:val="0"/>
              </w:rPr>
            </w:pPr>
            <w:r>
              <w:rPr>
                <w:rFonts w:hint="eastAsia" w:ascii="UD デジタル 教科書体 NK-R" w:hAnsi="UD デジタル 教科書体 NK-R" w:eastAsia="UD デジタル 教科書体 NK-R"/>
                <w:kern w:val="0"/>
              </w:rPr>
              <w:t>Q</w:t>
            </w:r>
            <w:r>
              <w:rPr>
                <w:rFonts w:hint="eastAsia" w:ascii="UD デジタル 教科書体 NK-R" w:hAnsi="UD デジタル 教科書体 NK-R" w:eastAsia="UD デジタル 教科書体 NK-R"/>
                <w:kern w:val="0"/>
              </w:rPr>
              <w:t>５</w:t>
            </w:r>
            <w:r>
              <w:rPr>
                <w:rFonts w:hint="eastAsia" w:ascii="UD デジタル 教科書体 NK-R" w:hAnsi="UD デジタル 教科書体 NK-R" w:eastAsia="UD デジタル 教科書体 NK-R"/>
                <w:kern w:val="0"/>
              </w:rPr>
              <w:t>.</w:t>
            </w:r>
            <w:r>
              <w:rPr>
                <w:rFonts w:hint="eastAsia" w:ascii="UD デジタル 教科書体 NK-R" w:hAnsi="UD デジタル 教科書体 NK-R" w:eastAsia="UD デジタル 教科書体 NK-R"/>
                <w:kern w:val="0"/>
              </w:rPr>
              <w:t>受講対象者の障がい福祉サービス事業所等とは？</w:t>
            </w:r>
          </w:p>
        </w:tc>
        <w:tc>
          <w:tcPr>
            <w:tcW w:w="652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0" w:lineRule="atLeast"/>
              <w:rPr>
                <w:rFonts w:hint="default" w:ascii="UD デジタル 教科書体 NK-R" w:hAnsi="UD デジタル 教科書体 NK-R" w:eastAsia="UD デジタル 教科書体 NK-R"/>
                <w:kern w:val="0"/>
              </w:rPr>
            </w:pPr>
            <w:r>
              <w:rPr>
                <w:rFonts w:hint="eastAsia" w:ascii="UD デジタル 教科書体 NK-R" w:hAnsi="UD デジタル 教科書体 NK-R" w:eastAsia="UD デジタル 教科書体 NK-R"/>
                <w:kern w:val="0"/>
              </w:rPr>
              <w:t>障害者総合支援法で定める、障害福祉サービス（居宅介護、重度訪問介護、同行援護、行動援護、療養介護、生活介護、短期入所、重度障害者等包括支援、自立訓練（機能訓練）、自立訓練（生活訓練）、就労選択支援、就労移行支援、就労継続支援</w:t>
            </w:r>
            <w:r>
              <w:rPr>
                <w:rFonts w:hint="eastAsia" w:ascii="UD デジタル 教科書体 NK-R" w:hAnsi="UD デジタル 教科書体 NK-R" w:eastAsia="UD デジタル 教科書体 NK-R"/>
                <w:kern w:val="0"/>
              </w:rPr>
              <w:t>A</w:t>
            </w:r>
            <w:r>
              <w:rPr>
                <w:rFonts w:hint="eastAsia" w:ascii="UD デジタル 教科書体 NK-R" w:hAnsi="UD デジタル 教科書体 NK-R" w:eastAsia="UD デジタル 教科書体 NK-R"/>
                <w:kern w:val="0"/>
              </w:rPr>
              <w:t>型、就労継続支援</w:t>
            </w:r>
            <w:r>
              <w:rPr>
                <w:rFonts w:hint="eastAsia" w:ascii="UD デジタル 教科書体 NK-R" w:hAnsi="UD デジタル 教科書体 NK-R" w:eastAsia="UD デジタル 教科書体 NK-R"/>
                <w:kern w:val="0"/>
              </w:rPr>
              <w:t>B</w:t>
            </w:r>
            <w:r>
              <w:rPr>
                <w:rFonts w:hint="eastAsia" w:ascii="UD デジタル 教科書体 NK-R" w:hAnsi="UD デジタル 教科書体 NK-R" w:eastAsia="UD デジタル 教科書体 NK-R"/>
                <w:kern w:val="0"/>
              </w:rPr>
              <w:t>型、就労定着支援、自立生活援助、共同生活援助）、障害者支援施設、地域相談支援（地域移行支援、地域定着支援）、計画相談支援、及び、児童福祉法で定める、障害児通所支援（児童発達支援、放課後等デイサービス、居宅訪問型児童発達支援、保育所等訪問支援）、障害児入所施設等（福祉型障害児入所施設、医療型障害児入所施設）、障害児相談支援の指定を受けている事業所を指します。</w:t>
            </w:r>
          </w:p>
        </w:tc>
      </w:tr>
      <w:tr>
        <w:trPr/>
        <w:tc>
          <w:tcPr>
            <w:tcW w:w="2547"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spacing w:line="0" w:lineRule="atLeast"/>
              <w:rPr>
                <w:rFonts w:hint="default" w:ascii="UD デジタル 教科書体 NK-R" w:hAnsi="UD デジタル 教科書体 NK-R" w:eastAsia="UD デジタル 教科書体 NK-R"/>
                <w:kern w:val="0"/>
              </w:rPr>
            </w:pPr>
            <w:r>
              <w:rPr>
                <w:rFonts w:hint="eastAsia" w:ascii="UD デジタル 教科書体 NK-R" w:hAnsi="UD デジタル 教科書体 NK-R" w:eastAsia="UD デジタル 教科書体 NK-R"/>
                <w:kern w:val="0"/>
              </w:rPr>
              <w:t>Q</w:t>
            </w:r>
            <w:r>
              <w:rPr>
                <w:rFonts w:hint="eastAsia" w:ascii="UD デジタル 教科書体 NK-R" w:hAnsi="UD デジタル 教科書体 NK-R" w:eastAsia="UD デジタル 教科書体 NK-R"/>
                <w:kern w:val="0"/>
              </w:rPr>
              <w:t>６</w:t>
            </w:r>
            <w:r>
              <w:rPr>
                <w:rFonts w:hint="eastAsia" w:ascii="UD デジタル 教科書体 NK-R" w:hAnsi="UD デジタル 教科書体 NK-R" w:eastAsia="UD デジタル 教科書体 NK-R"/>
                <w:kern w:val="0"/>
              </w:rPr>
              <w:t>.</w:t>
            </w:r>
            <w:r>
              <w:rPr>
                <w:rFonts w:hint="eastAsia" w:ascii="UD デジタル 教科書体 NK-R" w:hAnsi="UD デジタル 教科書体 NK-R" w:eastAsia="UD デジタル 教科書体 NK-R"/>
                <w:kern w:val="0"/>
              </w:rPr>
              <w:t>事業所は他府県だが大阪府に住んでいる。受講可能か？</w:t>
            </w:r>
          </w:p>
        </w:tc>
        <w:tc>
          <w:tcPr>
            <w:tcW w:w="6520"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spacing w:line="0" w:lineRule="atLeast"/>
              <w:rPr>
                <w:rFonts w:hint="default" w:ascii="UD デジタル 教科書体 NK-R" w:hAnsi="UD デジタル 教科書体 NK-R" w:eastAsia="UD デジタル 教科書体 NK-R"/>
                <w:kern w:val="0"/>
              </w:rPr>
            </w:pPr>
            <w:r>
              <w:rPr>
                <w:rFonts w:hint="eastAsia" w:ascii="UD デジタル 教科書体 NK-R" w:hAnsi="UD デジタル 教科書体 NK-R" w:eastAsia="UD デジタル 教科書体 NK-R"/>
                <w:kern w:val="0"/>
              </w:rPr>
              <w:t>所在地が大阪府内である事業所の方を対象にしていますので、他府県に事業所がある場合は受講いただけません。</w:t>
            </w:r>
          </w:p>
        </w:tc>
      </w:tr>
    </w:tbl>
    <w:p>
      <w:pPr>
        <w:pStyle w:val="0"/>
        <w:spacing w:line="0" w:lineRule="atLeast"/>
        <w:rPr>
          <w:rFonts w:hint="default" w:ascii="UD デジタル 教科書体 NK-R" w:hAnsi="UD デジタル 教科書体 NK-R" w:eastAsia="UD デジタル 教科書体 NK-R"/>
          <w:kern w:val="0"/>
        </w:rPr>
      </w:pPr>
    </w:p>
    <w:sectPr>
      <w:footerReference r:id="rId5" w:type="even"/>
      <w:footerReference r:id="rId6" w:type="default"/>
      <w:pgSz w:w="11907" w:h="16840"/>
      <w:pgMar w:top="1440" w:right="1080" w:bottom="1440" w:left="1080" w:header="851" w:footer="992" w:gutter="0"/>
      <w:cols w:space="720"/>
      <w:textDirection w:val="lrTb"/>
      <w:docGrid w:type="linesAndChars" w:linePitch="314" w:charSpace="-151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UD デジタル 教科書体 NK-R">
    <w:panose1 w:val="00000000000000000000"/>
    <w:charset w:val="80"/>
    <w:family w:val="roma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MS-Gothic">
    <w:panose1 w:val="00000000000000000000"/>
    <w:charset w:val="80"/>
    <w:family w:val="auto"/>
    <w:notTrueType/>
    <w:pitch w:val="fixed"/>
    <w:sig w:usb0="00000000" w:usb1="00000000" w:usb2="00000000" w:usb3="00000000" w:csb0="00000200" w:csb1="00000000"/>
  </w:font>
  <w:font w:name="ＭＳ Ｐゴシック">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UD デジタル 教科書体 NK-R">
    <w:panose1 w:val="00000800000000000000"/>
    <w:charset w:val="80"/>
    <w:family w:val="roma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framePr w:wrap="around" w:hAnchor="margin" w:vAnchor="text" w:x="-4" w:y="2"/>
      <w:rPr>
        <w:rStyle w:val="23"/>
        <w:rFonts w:hint="default"/>
      </w:rPr>
    </w:pPr>
    <w:r>
      <w:rPr>
        <w:rFonts w:hint="eastAsia"/>
      </w:rPr>
      <w:fldChar w:fldCharType="begin"/>
    </w:r>
    <w:r>
      <w:rPr>
        <w:rFonts w:hint="eastAsia"/>
      </w:rPr>
      <w:instrText xml:space="preserve">PAGE  \* MERGEFORMAT </w:instrText>
    </w:r>
    <w:r>
      <w:rPr>
        <w:rFonts w:hint="eastAsia"/>
      </w:rPr>
      <w:fldChar w:fldCharType="separate"/>
    </w:r>
    <w:r>
      <w:rPr>
        <w:rStyle w:val="23"/>
        <w:rFonts w:hint="default"/>
      </w:rPr>
      <w:t>8</w:t>
    </w:r>
    <w:r>
      <w:rPr>
        <w:rFonts w:hint="eastAsia"/>
      </w:rPr>
      <w:fldChar w:fldCharType="end"/>
    </w:r>
  </w:p>
  <w:p>
    <w:pPr>
      <w:pStyle w:val="21"/>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framePr w:wrap="around" w:hAnchor="margin" w:vAnchor="text" w:x="-4" w:y="2"/>
      <w:rPr>
        <w:rStyle w:val="23"/>
        <w:rFonts w:hint="default"/>
      </w:rPr>
    </w:pPr>
    <w:r>
      <w:rPr>
        <w:rFonts w:hint="eastAsia"/>
      </w:rPr>
      <w:fldChar w:fldCharType="begin"/>
    </w:r>
    <w:r>
      <w:rPr>
        <w:rFonts w:hint="eastAsia"/>
      </w:rPr>
      <w:instrText xml:space="preserve">PAGE  \* MERGEFORMAT </w:instrText>
    </w:r>
    <w:r>
      <w:rPr>
        <w:rFonts w:hint="eastAsia"/>
      </w:rPr>
      <w:fldChar w:fldCharType="separate"/>
    </w:r>
    <w:r>
      <w:rPr>
        <w:rStyle w:val="23"/>
        <w:rFonts w:hint="default"/>
      </w:rPr>
      <w:t>1</w:t>
    </w:r>
    <w:r>
      <w:rPr>
        <w:rFonts w:hint="eastAsia"/>
      </w:rPr>
      <w:fldChar w:fldCharType="end"/>
    </w:r>
  </w:p>
  <w:p>
    <w:pPr>
      <w:pStyle w:val="21"/>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213"/>
  <w:drawingGridVerticalSpacing w:val="15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character" w:styleId="16">
    <w:name w:val="Hyperlink"/>
    <w:next w:val="16"/>
    <w:link w:val="0"/>
    <w:uiPriority w:val="0"/>
    <w:rPr>
      <w:color w:val="0000FF"/>
      <w:u w:val="single" w:color="auto"/>
    </w:rPr>
  </w:style>
  <w:style w:type="paragraph" w:styleId="17">
    <w:name w:val="Date"/>
    <w:basedOn w:val="0"/>
    <w:next w:val="0"/>
    <w:link w:val="18"/>
    <w:uiPriority w:val="0"/>
  </w:style>
  <w:style w:type="character" w:styleId="18" w:customStyle="1">
    <w:name w:val="日付 (文字)"/>
    <w:next w:val="18"/>
    <w:link w:val="17"/>
    <w:uiPriority w:val="0"/>
    <w:rPr>
      <w:kern w:val="2"/>
      <w:sz w:val="22"/>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kern w:val="2"/>
      <w:sz w:val="22"/>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rPr>
      <w:kern w:val="2"/>
      <w:sz w:val="22"/>
    </w:rPr>
  </w:style>
  <w:style w:type="character" w:styleId="23">
    <w:name w:val="page number"/>
    <w:next w:val="23"/>
    <w:link w:val="0"/>
    <w:uiPriority w:val="0"/>
    <w:rPr/>
  </w:style>
  <w:style w:type="character" w:styleId="24">
    <w:name w:val="FollowedHyperlink"/>
    <w:next w:val="24"/>
    <w:link w:val="0"/>
    <w:uiPriority w:val="0"/>
    <w:rPr>
      <w:color w:val="800080"/>
      <w:u w:val="single" w:color="auto"/>
    </w:rPr>
  </w:style>
  <w:style w:type="character" w:styleId="25" w:customStyle="1">
    <w:name w:val="Unresolved Mention"/>
    <w:basedOn w:val="10"/>
    <w:next w:val="25"/>
    <w:link w:val="0"/>
    <w:uiPriority w:val="0"/>
    <w:rPr>
      <w:color w:val="605E5C"/>
      <w:shd w:val="clear" w:color="auto" w:fill="E1DFDD"/>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9" w:customStyle="1">
    <w:name w:val="表の書式1"/>
    <w:basedOn w:val="11"/>
    <w:next w:val="29"/>
    <w:link w:val="0"/>
    <w:uiPriority w:val="0"/>
    <w:tblPr>
      <w:tblStyleRowBandSize w:val="1"/>
      <w:tblStyleColBandSize w:val="1"/>
    </w:tblPr>
    <w:trPr/>
    <w:tcPr/>
  </w:style>
  <w:style w:type="table" w:styleId="30" w:customStyle="1">
    <w:name w:val="表の書式2"/>
    <w:basedOn w:val="11"/>
    <w:next w:val="30"/>
    <w:link w:val="0"/>
    <w:uiPriority w:val="0"/>
    <w:tblPr>
      <w:tblStyleRowBandSize w:val="1"/>
      <w:tblStyleColBandSize w:val="1"/>
    </w:tblPr>
    <w:trPr/>
    <w:tcPr/>
  </w:style>
  <w:style w:type="table" w:styleId="31" w:customStyle="1">
    <w:name w:val="表 (格子)1"/>
    <w:basedOn w:val="11"/>
    <w:next w:val="31"/>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customStyle="1">
    <w:name w:val="表 (格子)2"/>
    <w:basedOn w:val="11"/>
    <w:next w:val="32"/>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image" Target="media/image1.png"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4</Pages>
  <Words>78</Words>
  <Characters>2955</Characters>
  <Application>JUST Note</Application>
  <Lines>170</Lines>
  <Paragraphs>99</Paragraphs>
  <CharactersWithSpaces>3027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modified xsi:type="dcterms:W3CDTF">2025-10-30T00:40:22Z</dcterms:modified>
  <cp:revision>0</cp:revision>
</cp:coreProperties>
</file>